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7D9" w:rsidRDefault="009017D9" w:rsidP="009017D9">
      <w:pPr>
        <w:spacing w:before="100" w:beforeAutospacing="1" w:after="100" w:afterAutospacing="1" w:line="240" w:lineRule="auto"/>
        <w:contextualSpacing/>
        <w:jc w:val="both"/>
        <w:rPr>
          <w:rFonts w:ascii="Arial" w:hAnsi="Arial" w:cs="Arial"/>
          <w:b/>
          <w:sz w:val="28"/>
          <w:szCs w:val="28"/>
        </w:rPr>
      </w:pPr>
      <w:r>
        <w:rPr>
          <w:rFonts w:ascii="Arial" w:hAnsi="Arial" w:cs="Arial"/>
          <w:b/>
          <w:sz w:val="28"/>
          <w:szCs w:val="28"/>
        </w:rPr>
        <w:t>Data Structures and Algorithms I Syllabus</w:t>
      </w:r>
    </w:p>
    <w:p w:rsidR="009017D9" w:rsidRDefault="009017D9" w:rsidP="009017D9">
      <w:pPr>
        <w:spacing w:before="100" w:beforeAutospacing="1" w:after="100" w:afterAutospacing="1" w:line="240" w:lineRule="auto"/>
        <w:contextualSpacing/>
        <w:jc w:val="both"/>
        <w:rPr>
          <w:rFonts w:ascii="Arial" w:hAnsi="Arial" w:cs="Arial"/>
          <w:b/>
          <w:sz w:val="20"/>
          <w:szCs w:val="20"/>
        </w:rPr>
      </w:pPr>
    </w:p>
    <w:p w:rsidR="009017D9" w:rsidRDefault="009017D9" w:rsidP="009017D9">
      <w:pPr>
        <w:spacing w:before="100" w:beforeAutospacing="1" w:after="100" w:afterAutospacing="1" w:line="240" w:lineRule="auto"/>
        <w:ind w:left="288"/>
        <w:contextualSpacing/>
        <w:jc w:val="both"/>
        <w:rPr>
          <w:rFonts w:ascii="Arial" w:hAnsi="Arial" w:cs="Arial"/>
          <w:b/>
          <w:bCs/>
          <w:sz w:val="20"/>
          <w:szCs w:val="20"/>
        </w:rPr>
      </w:pPr>
      <w:r>
        <w:rPr>
          <w:rFonts w:ascii="Arial" w:hAnsi="Arial" w:cs="Arial"/>
          <w:b/>
          <w:sz w:val="20"/>
          <w:szCs w:val="20"/>
        </w:rPr>
        <w:t xml:space="preserve">CMP 338: Data Structures and Algorithms I. </w:t>
      </w:r>
      <w:r>
        <w:rPr>
          <w:rFonts w:ascii="Arial" w:hAnsi="Arial" w:cs="Arial"/>
          <w:sz w:val="20"/>
          <w:szCs w:val="20"/>
        </w:rPr>
        <w:t xml:space="preserve">4 hours, 4 credits.  </w:t>
      </w:r>
      <w:r>
        <w:rPr>
          <w:rFonts w:ascii="Arial" w:hAnsi="Arial" w:cs="Arial"/>
          <w:bCs/>
          <w:sz w:val="20"/>
          <w:szCs w:val="20"/>
        </w:rPr>
        <w:t>Abstract characterizations as well as the design and implementation of data structures such as arrays, stacks, queues, linked lists, binary search trees, heaps, and graphs along with algorithms that make use of such structures including algorithms for sorting, searching, and memory management, will be studied.  Algorithms will be analyzed for their asymptotic behavior in terms of time complexity and space requirements will be considered as well.  Implementation issues will be considered and students will write programs that embody these data structures and algorithms.</w:t>
      </w:r>
    </w:p>
    <w:p w:rsidR="009017D9" w:rsidRDefault="009017D9" w:rsidP="009017D9">
      <w:pPr>
        <w:spacing w:before="100" w:beforeAutospacing="1" w:after="100" w:afterAutospacing="1" w:line="240" w:lineRule="auto"/>
        <w:ind w:left="1728" w:hanging="1440"/>
        <w:contextualSpacing/>
        <w:jc w:val="both"/>
        <w:rPr>
          <w:rFonts w:ascii="Arial" w:hAnsi="Arial" w:cs="Arial"/>
          <w:b/>
          <w:bCs/>
          <w:sz w:val="20"/>
          <w:szCs w:val="20"/>
        </w:rPr>
      </w:pPr>
    </w:p>
    <w:p w:rsidR="009017D9" w:rsidRDefault="009017D9" w:rsidP="009017D9">
      <w:pPr>
        <w:spacing w:before="100" w:beforeAutospacing="1" w:after="100" w:afterAutospacing="1" w:line="240" w:lineRule="auto"/>
        <w:ind w:left="1728" w:hanging="1440"/>
        <w:contextualSpacing/>
        <w:jc w:val="both"/>
        <w:rPr>
          <w:rFonts w:ascii="Arial" w:hAnsi="Arial" w:cs="Arial"/>
          <w:b/>
          <w:bCs/>
          <w:sz w:val="20"/>
          <w:szCs w:val="20"/>
        </w:rPr>
      </w:pPr>
      <w:r>
        <w:rPr>
          <w:rFonts w:ascii="Arial" w:hAnsi="Arial" w:cs="Arial"/>
          <w:b/>
          <w:bCs/>
          <w:sz w:val="20"/>
          <w:szCs w:val="20"/>
        </w:rPr>
        <w:t>Prerequisites:</w:t>
      </w:r>
    </w:p>
    <w:p w:rsidR="009017D9" w:rsidRDefault="009017D9" w:rsidP="009017D9">
      <w:pPr>
        <w:spacing w:before="100" w:beforeAutospacing="1" w:after="100" w:afterAutospacing="1" w:line="240" w:lineRule="auto"/>
        <w:ind w:left="1728" w:hanging="1440"/>
        <w:contextualSpacing/>
        <w:jc w:val="both"/>
        <w:rPr>
          <w:rFonts w:ascii="Arial" w:hAnsi="Arial" w:cs="Arial"/>
          <w:bCs/>
          <w:sz w:val="20"/>
          <w:szCs w:val="20"/>
        </w:rPr>
      </w:pPr>
    </w:p>
    <w:p w:rsidR="009017D9" w:rsidRDefault="009017D9" w:rsidP="009017D9">
      <w:pPr>
        <w:spacing w:before="100" w:beforeAutospacing="1" w:after="100" w:afterAutospacing="1" w:line="240" w:lineRule="auto"/>
        <w:ind w:left="1728" w:hanging="1440"/>
        <w:contextualSpacing/>
        <w:jc w:val="both"/>
        <w:rPr>
          <w:rFonts w:ascii="Arial" w:hAnsi="Arial" w:cs="Arial"/>
          <w:bCs/>
          <w:sz w:val="20"/>
          <w:szCs w:val="20"/>
        </w:rPr>
      </w:pPr>
      <w:r>
        <w:rPr>
          <w:rFonts w:ascii="Arial" w:hAnsi="Arial" w:cs="Arial"/>
          <w:b/>
          <w:bCs/>
          <w:sz w:val="20"/>
          <w:szCs w:val="20"/>
        </w:rPr>
        <w:t>CMP 326</w:t>
      </w:r>
      <w:r>
        <w:rPr>
          <w:rFonts w:ascii="Arial" w:hAnsi="Arial" w:cs="Arial"/>
          <w:bCs/>
          <w:sz w:val="20"/>
          <w:szCs w:val="20"/>
        </w:rPr>
        <w:t xml:space="preserve"> – In this course we will do extensive programming in Java.  It is assumed that all students are capable of reading and writing object oriented Java code.</w:t>
      </w:r>
    </w:p>
    <w:p w:rsidR="009017D9" w:rsidRDefault="009017D9" w:rsidP="009017D9">
      <w:pPr>
        <w:spacing w:before="100" w:beforeAutospacing="1" w:after="100" w:afterAutospacing="1" w:line="240" w:lineRule="auto"/>
        <w:ind w:left="1728" w:hanging="1440"/>
        <w:contextualSpacing/>
        <w:jc w:val="both"/>
        <w:rPr>
          <w:rFonts w:ascii="Arial" w:hAnsi="Arial" w:cs="Arial"/>
          <w:bCs/>
          <w:sz w:val="20"/>
          <w:szCs w:val="20"/>
        </w:rPr>
      </w:pPr>
    </w:p>
    <w:p w:rsidR="009017D9" w:rsidRDefault="009017D9" w:rsidP="009017D9">
      <w:pPr>
        <w:spacing w:before="100" w:beforeAutospacing="1" w:after="100" w:afterAutospacing="1" w:line="240" w:lineRule="auto"/>
        <w:ind w:left="1728" w:hanging="1440"/>
        <w:contextualSpacing/>
        <w:jc w:val="both"/>
        <w:rPr>
          <w:rFonts w:ascii="Arial" w:hAnsi="Arial" w:cs="Arial"/>
          <w:bCs/>
          <w:sz w:val="20"/>
          <w:szCs w:val="20"/>
        </w:rPr>
      </w:pPr>
      <w:r>
        <w:rPr>
          <w:rFonts w:ascii="Arial" w:hAnsi="Arial" w:cs="Arial"/>
          <w:b/>
          <w:bCs/>
          <w:sz w:val="20"/>
          <w:szCs w:val="20"/>
        </w:rPr>
        <w:t>CMP 232</w:t>
      </w:r>
      <w:r>
        <w:rPr>
          <w:rFonts w:ascii="Arial" w:hAnsi="Arial" w:cs="Arial"/>
          <w:bCs/>
          <w:sz w:val="20"/>
          <w:szCs w:val="20"/>
        </w:rPr>
        <w:t xml:space="preserve"> – In this course we will demonstrate correctness and efficiency of many of the algorithms presented via mathematical arguments and proofs.  It is assumed that students are capable of following the logic of such when presented. </w:t>
      </w:r>
    </w:p>
    <w:p w:rsidR="009017D9" w:rsidRDefault="009017D9" w:rsidP="009017D9">
      <w:pPr>
        <w:spacing w:before="100" w:beforeAutospacing="1" w:after="100" w:afterAutospacing="1" w:line="240" w:lineRule="auto"/>
        <w:ind w:left="288"/>
        <w:contextualSpacing/>
        <w:jc w:val="both"/>
        <w:rPr>
          <w:rFonts w:ascii="Arial" w:hAnsi="Arial" w:cs="Arial"/>
          <w:bCs/>
          <w:sz w:val="20"/>
          <w:szCs w:val="20"/>
        </w:rPr>
      </w:pPr>
    </w:p>
    <w:p w:rsidR="002B47FE" w:rsidRDefault="002B47FE" w:rsidP="002B47FE">
      <w:pPr>
        <w:spacing w:before="100" w:beforeAutospacing="1" w:after="100" w:afterAutospacing="1" w:line="240" w:lineRule="auto"/>
        <w:ind w:left="288"/>
        <w:contextualSpacing/>
        <w:jc w:val="both"/>
        <w:rPr>
          <w:rFonts w:ascii="Arial" w:hAnsi="Arial" w:cs="Arial"/>
          <w:bCs/>
          <w:sz w:val="20"/>
          <w:szCs w:val="20"/>
        </w:rPr>
      </w:pPr>
      <w:r>
        <w:rPr>
          <w:rFonts w:ascii="Arial" w:hAnsi="Arial" w:cs="Arial"/>
          <w:b/>
          <w:bCs/>
          <w:sz w:val="20"/>
          <w:szCs w:val="20"/>
        </w:rPr>
        <w:t>Professor</w:t>
      </w:r>
      <w:r w:rsidR="009017D9">
        <w:rPr>
          <w:rFonts w:ascii="Arial" w:hAnsi="Arial" w:cs="Arial"/>
          <w:b/>
          <w:bCs/>
          <w:sz w:val="20"/>
          <w:szCs w:val="20"/>
        </w:rPr>
        <w:t>:</w:t>
      </w:r>
      <w:r w:rsidR="009017D9" w:rsidRPr="002B47FE">
        <w:rPr>
          <w:rFonts w:ascii="Arial" w:hAnsi="Arial" w:cs="Arial"/>
          <w:bCs/>
          <w:sz w:val="20"/>
          <w:szCs w:val="20"/>
        </w:rPr>
        <w:t xml:space="preserve"> </w:t>
      </w:r>
      <w:r>
        <w:rPr>
          <w:rFonts w:ascii="Arial" w:hAnsi="Arial" w:cs="Arial"/>
          <w:bCs/>
          <w:sz w:val="20"/>
          <w:szCs w:val="20"/>
        </w:rPr>
        <w:tab/>
      </w:r>
      <w:r w:rsidRPr="002B47FE">
        <w:rPr>
          <w:rFonts w:ascii="Arial" w:hAnsi="Arial" w:cs="Arial"/>
          <w:bCs/>
          <w:sz w:val="20"/>
          <w:szCs w:val="20"/>
        </w:rPr>
        <w:t>Brian Murphy</w:t>
      </w:r>
    </w:p>
    <w:p w:rsidR="002B47FE" w:rsidRDefault="002B47FE" w:rsidP="002B47FE">
      <w:pPr>
        <w:spacing w:before="100" w:beforeAutospacing="1" w:after="100" w:afterAutospacing="1" w:line="240" w:lineRule="auto"/>
        <w:ind w:left="288"/>
        <w:contextualSpacing/>
        <w:jc w:val="both"/>
        <w:rPr>
          <w:rFonts w:ascii="Arial" w:hAnsi="Arial" w:cs="Arial"/>
          <w:bCs/>
          <w:sz w:val="20"/>
          <w:szCs w:val="20"/>
        </w:rPr>
      </w:pPr>
      <w:r>
        <w:rPr>
          <w:rFonts w:ascii="Arial" w:hAnsi="Arial" w:cs="Arial"/>
          <w:b/>
          <w:bCs/>
          <w:sz w:val="20"/>
          <w:szCs w:val="20"/>
        </w:rPr>
        <w:t>Office:</w:t>
      </w:r>
      <w:r>
        <w:rPr>
          <w:rFonts w:ascii="Arial" w:hAnsi="Arial" w:cs="Arial"/>
          <w:bCs/>
          <w:sz w:val="20"/>
          <w:szCs w:val="20"/>
        </w:rPr>
        <w:tab/>
        <w:t>GI-211C</w:t>
      </w:r>
    </w:p>
    <w:p w:rsidR="002B47FE" w:rsidRDefault="002B47FE" w:rsidP="002B47FE">
      <w:pPr>
        <w:spacing w:before="100" w:beforeAutospacing="1" w:after="100" w:afterAutospacing="1" w:line="240" w:lineRule="auto"/>
        <w:ind w:left="288"/>
        <w:contextualSpacing/>
        <w:jc w:val="both"/>
        <w:rPr>
          <w:rFonts w:ascii="Arial" w:hAnsi="Arial" w:cs="Arial"/>
          <w:bCs/>
          <w:sz w:val="20"/>
          <w:szCs w:val="20"/>
        </w:rPr>
      </w:pPr>
      <w:r>
        <w:rPr>
          <w:rFonts w:ascii="Arial" w:hAnsi="Arial" w:cs="Arial"/>
          <w:b/>
          <w:bCs/>
          <w:sz w:val="20"/>
          <w:szCs w:val="20"/>
        </w:rPr>
        <w:t xml:space="preserve">Phone: </w:t>
      </w:r>
      <w:r>
        <w:rPr>
          <w:rFonts w:ascii="Arial" w:hAnsi="Arial" w:cs="Arial"/>
          <w:b/>
          <w:bCs/>
          <w:sz w:val="20"/>
          <w:szCs w:val="20"/>
        </w:rPr>
        <w:tab/>
      </w:r>
      <w:r>
        <w:rPr>
          <w:rFonts w:ascii="Arial" w:hAnsi="Arial" w:cs="Arial"/>
          <w:bCs/>
          <w:sz w:val="20"/>
          <w:szCs w:val="20"/>
        </w:rPr>
        <w:t>(718) 960-5117</w:t>
      </w:r>
    </w:p>
    <w:p w:rsidR="002B47FE" w:rsidRDefault="002B47FE" w:rsidP="002B47FE">
      <w:pPr>
        <w:spacing w:before="100" w:beforeAutospacing="1" w:after="100" w:afterAutospacing="1" w:line="240" w:lineRule="auto"/>
        <w:ind w:left="288"/>
        <w:contextualSpacing/>
        <w:jc w:val="both"/>
        <w:rPr>
          <w:rFonts w:ascii="Arial" w:hAnsi="Arial" w:cs="Arial"/>
          <w:bCs/>
          <w:sz w:val="20"/>
          <w:szCs w:val="20"/>
        </w:rPr>
      </w:pPr>
      <w:r>
        <w:rPr>
          <w:rFonts w:ascii="Arial" w:hAnsi="Arial" w:cs="Arial"/>
          <w:b/>
          <w:bCs/>
          <w:sz w:val="20"/>
          <w:szCs w:val="20"/>
        </w:rPr>
        <w:t>Email:</w:t>
      </w:r>
      <w:r>
        <w:rPr>
          <w:rFonts w:ascii="Arial" w:hAnsi="Arial" w:cs="Arial"/>
          <w:bCs/>
          <w:sz w:val="20"/>
          <w:szCs w:val="20"/>
        </w:rPr>
        <w:tab/>
        <w:t>brian.murphy@lehman.cuny.edu</w:t>
      </w:r>
    </w:p>
    <w:p w:rsidR="002B47FE" w:rsidRDefault="002B47FE" w:rsidP="009017D9">
      <w:pPr>
        <w:spacing w:before="100" w:beforeAutospacing="1" w:after="100" w:afterAutospacing="1" w:line="240" w:lineRule="auto"/>
        <w:contextualSpacing/>
        <w:jc w:val="both"/>
        <w:rPr>
          <w:rFonts w:ascii="Arial" w:hAnsi="Arial" w:cs="Arial"/>
          <w:bCs/>
          <w:sz w:val="20"/>
          <w:szCs w:val="20"/>
        </w:rPr>
      </w:pPr>
    </w:p>
    <w:p w:rsidR="009017D9" w:rsidRDefault="009017D9" w:rsidP="009017D9">
      <w:pPr>
        <w:spacing w:before="100" w:beforeAutospacing="1" w:after="100" w:afterAutospacing="1" w:line="240" w:lineRule="auto"/>
        <w:contextualSpacing/>
        <w:jc w:val="both"/>
        <w:rPr>
          <w:rFonts w:ascii="Arial" w:hAnsi="Arial" w:cs="Arial"/>
          <w:b/>
          <w:bCs/>
          <w:sz w:val="24"/>
          <w:szCs w:val="24"/>
        </w:rPr>
      </w:pPr>
      <w:r>
        <w:rPr>
          <w:rFonts w:ascii="Arial" w:hAnsi="Arial" w:cs="Arial"/>
          <w:b/>
          <w:bCs/>
          <w:sz w:val="24"/>
          <w:szCs w:val="24"/>
        </w:rPr>
        <w:t>Grading Policy</w:t>
      </w:r>
    </w:p>
    <w:p w:rsidR="009017D9" w:rsidRDefault="009017D9" w:rsidP="009017D9">
      <w:pPr>
        <w:spacing w:before="100" w:beforeAutospacing="1" w:after="100" w:afterAutospacing="1" w:line="240" w:lineRule="auto"/>
        <w:contextualSpacing/>
        <w:jc w:val="both"/>
        <w:rPr>
          <w:rFonts w:ascii="Arial" w:hAnsi="Arial" w:cs="Arial"/>
          <w:b/>
          <w:bCs/>
          <w:sz w:val="20"/>
          <w:szCs w:val="20"/>
        </w:rPr>
      </w:pPr>
    </w:p>
    <w:p w:rsidR="009017D9" w:rsidRDefault="009017D9" w:rsidP="009017D9">
      <w:pPr>
        <w:spacing w:before="100" w:beforeAutospacing="1" w:after="100" w:afterAutospacing="1" w:line="240" w:lineRule="auto"/>
        <w:ind w:left="288"/>
        <w:contextualSpacing/>
        <w:jc w:val="both"/>
        <w:rPr>
          <w:rFonts w:ascii="Arial" w:hAnsi="Arial" w:cs="Arial"/>
          <w:bCs/>
          <w:sz w:val="20"/>
          <w:szCs w:val="20"/>
        </w:rPr>
      </w:pPr>
      <w:r>
        <w:rPr>
          <w:rFonts w:ascii="Arial" w:hAnsi="Arial" w:cs="Arial"/>
          <w:b/>
          <w:bCs/>
          <w:sz w:val="20"/>
          <w:szCs w:val="20"/>
        </w:rPr>
        <w:t>Expectations:</w:t>
      </w:r>
      <w:r>
        <w:rPr>
          <w:rFonts w:ascii="Arial" w:hAnsi="Arial" w:cs="Arial"/>
          <w:bCs/>
          <w:sz w:val="20"/>
          <w:szCs w:val="20"/>
        </w:rPr>
        <w:t xml:space="preserve"> Stud</w:t>
      </w:r>
      <w:r w:rsidR="002B47FE">
        <w:rPr>
          <w:rFonts w:ascii="Arial" w:hAnsi="Arial" w:cs="Arial"/>
          <w:bCs/>
          <w:sz w:val="20"/>
          <w:szCs w:val="20"/>
        </w:rPr>
        <w:t xml:space="preserve">ents are expected to learn </w:t>
      </w:r>
      <w:r>
        <w:rPr>
          <w:rFonts w:ascii="Arial" w:hAnsi="Arial" w:cs="Arial"/>
          <w:bCs/>
          <w:sz w:val="20"/>
          <w:szCs w:val="20"/>
        </w:rPr>
        <w:t>t</w:t>
      </w:r>
      <w:r w:rsidR="002B47FE">
        <w:rPr>
          <w:rFonts w:ascii="Arial" w:hAnsi="Arial" w:cs="Arial"/>
          <w:bCs/>
          <w:sz w:val="20"/>
          <w:szCs w:val="20"/>
        </w:rPr>
        <w:t>he material covered in class,</w:t>
      </w:r>
      <w:r>
        <w:rPr>
          <w:rFonts w:ascii="Arial" w:hAnsi="Arial" w:cs="Arial"/>
          <w:bCs/>
          <w:sz w:val="20"/>
          <w:szCs w:val="20"/>
        </w:rPr>
        <w:t xml:space="preserve"> from the textbook</w:t>
      </w:r>
      <w:r w:rsidR="002B47FE">
        <w:rPr>
          <w:rFonts w:ascii="Arial" w:hAnsi="Arial" w:cs="Arial"/>
          <w:bCs/>
          <w:sz w:val="20"/>
          <w:szCs w:val="20"/>
        </w:rPr>
        <w:t>,</w:t>
      </w:r>
      <w:r>
        <w:rPr>
          <w:rFonts w:ascii="Arial" w:hAnsi="Arial" w:cs="Arial"/>
          <w:bCs/>
          <w:sz w:val="20"/>
          <w:szCs w:val="20"/>
        </w:rPr>
        <w:t xml:space="preserve"> and any other assigned reading.  Completing </w:t>
      </w:r>
      <w:r w:rsidR="006D5CE2">
        <w:rPr>
          <w:rFonts w:ascii="Arial" w:hAnsi="Arial" w:cs="Arial"/>
          <w:bCs/>
          <w:sz w:val="20"/>
          <w:szCs w:val="20"/>
        </w:rPr>
        <w:t>programming projects</w:t>
      </w:r>
      <w:r>
        <w:rPr>
          <w:rFonts w:ascii="Arial" w:hAnsi="Arial" w:cs="Arial"/>
          <w:bCs/>
          <w:sz w:val="20"/>
          <w:szCs w:val="20"/>
        </w:rPr>
        <w:t xml:space="preserve"> is </w:t>
      </w:r>
      <w:r w:rsidR="006D5CE2">
        <w:rPr>
          <w:rFonts w:ascii="Arial" w:hAnsi="Arial" w:cs="Arial"/>
          <w:bCs/>
          <w:sz w:val="20"/>
          <w:szCs w:val="20"/>
        </w:rPr>
        <w:t xml:space="preserve">a very important </w:t>
      </w:r>
      <w:r>
        <w:rPr>
          <w:rFonts w:ascii="Arial" w:hAnsi="Arial" w:cs="Arial"/>
          <w:bCs/>
          <w:sz w:val="20"/>
          <w:szCs w:val="20"/>
        </w:rPr>
        <w:t xml:space="preserve">part of the learning experience.  </w:t>
      </w:r>
      <w:r w:rsidR="006D5CE2">
        <w:rPr>
          <w:rFonts w:ascii="Arial" w:hAnsi="Arial" w:cs="Arial"/>
          <w:bCs/>
          <w:sz w:val="20"/>
          <w:szCs w:val="20"/>
        </w:rPr>
        <w:t xml:space="preserve">Students must write readable and complete programs that execute correctly.  </w:t>
      </w:r>
      <w:r>
        <w:rPr>
          <w:rFonts w:ascii="Arial" w:hAnsi="Arial" w:cs="Arial"/>
          <w:bCs/>
          <w:sz w:val="20"/>
          <w:szCs w:val="20"/>
        </w:rPr>
        <w:t>Students should review material from prior courses as needed using old notes and textbooks.</w:t>
      </w:r>
    </w:p>
    <w:p w:rsidR="009017D9" w:rsidRDefault="002B47FE" w:rsidP="009017D9">
      <w:pPr>
        <w:spacing w:before="100" w:beforeAutospacing="1" w:after="100" w:afterAutospacing="1" w:line="240" w:lineRule="auto"/>
        <w:ind w:left="288"/>
        <w:contextualSpacing/>
        <w:jc w:val="both"/>
        <w:rPr>
          <w:rFonts w:ascii="Arial" w:hAnsi="Arial" w:cs="Arial"/>
          <w:bCs/>
          <w:sz w:val="20"/>
          <w:szCs w:val="20"/>
        </w:rPr>
      </w:pPr>
      <w:r>
        <w:rPr>
          <w:rFonts w:ascii="Arial" w:hAnsi="Arial" w:cs="Arial"/>
          <w:b/>
          <w:bCs/>
          <w:sz w:val="20"/>
          <w:szCs w:val="20"/>
        </w:rPr>
        <w:t>Assignments</w:t>
      </w:r>
      <w:r w:rsidR="009017D9">
        <w:rPr>
          <w:rFonts w:ascii="Arial" w:hAnsi="Arial" w:cs="Arial"/>
          <w:b/>
          <w:bCs/>
          <w:sz w:val="20"/>
          <w:szCs w:val="20"/>
        </w:rPr>
        <w:t>:</w:t>
      </w:r>
      <w:r w:rsidR="009017D9">
        <w:rPr>
          <w:rFonts w:ascii="Arial" w:hAnsi="Arial" w:cs="Arial"/>
          <w:bCs/>
          <w:sz w:val="20"/>
          <w:szCs w:val="20"/>
        </w:rPr>
        <w:t xml:space="preserve"> In addition to explicitly assigned problems</w:t>
      </w:r>
      <w:r>
        <w:rPr>
          <w:rFonts w:ascii="Arial" w:hAnsi="Arial" w:cs="Arial"/>
          <w:bCs/>
          <w:sz w:val="20"/>
          <w:szCs w:val="20"/>
        </w:rPr>
        <w:t>, students should implement every</w:t>
      </w:r>
      <w:r w:rsidR="009017D9">
        <w:rPr>
          <w:rFonts w:ascii="Arial" w:hAnsi="Arial" w:cs="Arial"/>
          <w:bCs/>
          <w:sz w:val="20"/>
          <w:szCs w:val="20"/>
        </w:rPr>
        <w:t xml:space="preserve"> data structure and algorithm that is covered in class.</w:t>
      </w:r>
    </w:p>
    <w:p w:rsidR="009017D9" w:rsidRDefault="009017D9" w:rsidP="009017D9">
      <w:pPr>
        <w:spacing w:before="100" w:beforeAutospacing="1" w:after="100" w:afterAutospacing="1" w:line="240" w:lineRule="auto"/>
        <w:ind w:left="288"/>
        <w:contextualSpacing/>
        <w:jc w:val="both"/>
        <w:rPr>
          <w:rFonts w:ascii="Arial" w:hAnsi="Arial" w:cs="Arial"/>
          <w:bCs/>
          <w:sz w:val="20"/>
          <w:szCs w:val="20"/>
        </w:rPr>
      </w:pPr>
      <w:r>
        <w:rPr>
          <w:rFonts w:ascii="Arial" w:hAnsi="Arial" w:cs="Arial"/>
          <w:b/>
          <w:bCs/>
          <w:sz w:val="20"/>
          <w:szCs w:val="20"/>
        </w:rPr>
        <w:t>Exams:</w:t>
      </w:r>
      <w:r>
        <w:rPr>
          <w:rFonts w:ascii="Arial" w:hAnsi="Arial" w:cs="Arial"/>
          <w:bCs/>
          <w:sz w:val="20"/>
          <w:szCs w:val="20"/>
        </w:rPr>
        <w:t xml:space="preserve"> There will be a midterm and a final exam.</w:t>
      </w:r>
    </w:p>
    <w:p w:rsidR="009017D9" w:rsidRDefault="009017D9" w:rsidP="009017D9">
      <w:pPr>
        <w:spacing w:before="100" w:beforeAutospacing="1" w:after="100" w:afterAutospacing="1" w:line="240" w:lineRule="auto"/>
        <w:ind w:left="288"/>
        <w:contextualSpacing/>
        <w:jc w:val="both"/>
        <w:rPr>
          <w:rFonts w:ascii="Arial" w:hAnsi="Arial" w:cs="Arial"/>
          <w:bCs/>
          <w:sz w:val="20"/>
          <w:szCs w:val="20"/>
        </w:rPr>
      </w:pPr>
      <w:r>
        <w:rPr>
          <w:rFonts w:ascii="Arial" w:hAnsi="Arial" w:cs="Arial"/>
          <w:b/>
          <w:bCs/>
          <w:sz w:val="20"/>
          <w:szCs w:val="20"/>
        </w:rPr>
        <w:t>Grades:</w:t>
      </w:r>
      <w:r w:rsidR="00E57645">
        <w:rPr>
          <w:rFonts w:ascii="Arial" w:hAnsi="Arial" w:cs="Arial"/>
          <w:bCs/>
          <w:sz w:val="20"/>
          <w:szCs w:val="20"/>
        </w:rPr>
        <w:t xml:space="preserve"> The precise grading policy will be explained in class</w:t>
      </w:r>
      <w:r>
        <w:rPr>
          <w:rFonts w:ascii="Arial" w:hAnsi="Arial" w:cs="Arial"/>
          <w:bCs/>
          <w:sz w:val="20"/>
          <w:szCs w:val="20"/>
        </w:rPr>
        <w:t xml:space="preserve"> by your instructor.</w:t>
      </w:r>
    </w:p>
    <w:p w:rsidR="009017D9" w:rsidRDefault="009017D9" w:rsidP="009017D9">
      <w:pPr>
        <w:spacing w:before="100" w:beforeAutospacing="1" w:after="100" w:afterAutospacing="1" w:line="240" w:lineRule="auto"/>
        <w:contextualSpacing/>
        <w:jc w:val="both"/>
        <w:rPr>
          <w:rFonts w:ascii="Arial" w:hAnsi="Arial" w:cs="Arial"/>
          <w:bCs/>
          <w:sz w:val="20"/>
          <w:szCs w:val="20"/>
        </w:rPr>
      </w:pPr>
    </w:p>
    <w:p w:rsidR="009017D9" w:rsidRDefault="009017D9" w:rsidP="009017D9">
      <w:pPr>
        <w:spacing w:before="100" w:beforeAutospacing="1" w:after="100" w:afterAutospacing="1" w:line="240" w:lineRule="auto"/>
        <w:contextualSpacing/>
        <w:jc w:val="both"/>
        <w:rPr>
          <w:rFonts w:ascii="Arial" w:hAnsi="Arial" w:cs="Arial"/>
          <w:bCs/>
          <w:sz w:val="20"/>
          <w:szCs w:val="20"/>
        </w:rPr>
      </w:pPr>
    </w:p>
    <w:p w:rsidR="009017D9" w:rsidRDefault="009017D9" w:rsidP="009017D9">
      <w:pPr>
        <w:spacing w:before="100" w:beforeAutospacing="1" w:after="100" w:afterAutospacing="1" w:line="240" w:lineRule="auto"/>
        <w:contextualSpacing/>
        <w:jc w:val="both"/>
        <w:rPr>
          <w:rFonts w:ascii="Arial" w:hAnsi="Arial" w:cs="Arial"/>
          <w:b/>
          <w:bCs/>
          <w:sz w:val="24"/>
          <w:szCs w:val="24"/>
        </w:rPr>
      </w:pPr>
      <w:r>
        <w:rPr>
          <w:rFonts w:ascii="Arial" w:hAnsi="Arial" w:cs="Arial"/>
          <w:b/>
          <w:bCs/>
          <w:sz w:val="24"/>
          <w:szCs w:val="24"/>
        </w:rPr>
        <w:t>Materials, Resources and Accommodating Disabilities</w:t>
      </w:r>
    </w:p>
    <w:p w:rsidR="009017D9" w:rsidRDefault="009017D9" w:rsidP="009017D9">
      <w:pPr>
        <w:spacing w:before="100" w:beforeAutospacing="1" w:after="100" w:afterAutospacing="1" w:line="240" w:lineRule="auto"/>
        <w:contextualSpacing/>
        <w:jc w:val="both"/>
        <w:rPr>
          <w:rFonts w:ascii="Arial" w:hAnsi="Arial" w:cs="Arial"/>
          <w:b/>
          <w:sz w:val="20"/>
          <w:szCs w:val="20"/>
        </w:rPr>
      </w:pPr>
    </w:p>
    <w:p w:rsidR="009017D9" w:rsidRDefault="009017D9" w:rsidP="009017D9">
      <w:pPr>
        <w:spacing w:before="100" w:beforeAutospacing="1" w:after="100" w:afterAutospacing="1" w:line="240" w:lineRule="auto"/>
        <w:ind w:left="432"/>
        <w:contextualSpacing/>
        <w:jc w:val="both"/>
        <w:rPr>
          <w:rFonts w:ascii="Arial" w:hAnsi="Arial" w:cs="Arial"/>
          <w:sz w:val="20"/>
          <w:szCs w:val="20"/>
        </w:rPr>
      </w:pPr>
      <w:r>
        <w:rPr>
          <w:rFonts w:ascii="Arial" w:hAnsi="Arial" w:cs="Arial"/>
          <w:b/>
          <w:sz w:val="20"/>
          <w:szCs w:val="20"/>
        </w:rPr>
        <w:t xml:space="preserve">Textbook: </w:t>
      </w:r>
      <w:r>
        <w:rPr>
          <w:rFonts w:ascii="Arial" w:hAnsi="Arial" w:cs="Arial"/>
          <w:sz w:val="20"/>
          <w:szCs w:val="20"/>
        </w:rPr>
        <w:t xml:space="preserve">Data Abstraction and Problem Solving with Java: Walls and Mirrors by Frank M. </w:t>
      </w:r>
      <w:proofErr w:type="spellStart"/>
      <w:r>
        <w:rPr>
          <w:rFonts w:ascii="Arial" w:hAnsi="Arial" w:cs="Arial"/>
          <w:sz w:val="20"/>
          <w:szCs w:val="20"/>
        </w:rPr>
        <w:t>Carrano</w:t>
      </w:r>
      <w:proofErr w:type="spellEnd"/>
      <w:r>
        <w:rPr>
          <w:rFonts w:ascii="Arial" w:hAnsi="Arial" w:cs="Arial"/>
          <w:sz w:val="20"/>
          <w:szCs w:val="20"/>
        </w:rPr>
        <w:t xml:space="preserve"> and Janet J. Prichard</w:t>
      </w:r>
    </w:p>
    <w:p w:rsidR="009017D9" w:rsidRDefault="009017D9" w:rsidP="009017D9">
      <w:pPr>
        <w:spacing w:before="100" w:beforeAutospacing="1" w:after="100" w:afterAutospacing="1" w:line="240" w:lineRule="auto"/>
        <w:ind w:left="432"/>
        <w:contextualSpacing/>
        <w:jc w:val="both"/>
        <w:rPr>
          <w:rFonts w:ascii="Arial" w:hAnsi="Arial" w:cs="Arial"/>
          <w:sz w:val="20"/>
          <w:szCs w:val="20"/>
        </w:rPr>
      </w:pPr>
      <w:r>
        <w:rPr>
          <w:rFonts w:ascii="Arial" w:hAnsi="Arial" w:cs="Arial"/>
          <w:b/>
          <w:sz w:val="20"/>
          <w:szCs w:val="20"/>
        </w:rPr>
        <w:t>Technology:</w:t>
      </w:r>
      <w:r>
        <w:rPr>
          <w:rFonts w:ascii="Arial" w:hAnsi="Arial" w:cs="Arial"/>
          <w:sz w:val="20"/>
          <w:szCs w:val="20"/>
        </w:rPr>
        <w:t xml:space="preserve"> Students will need to have access to personal computers with Java IDE software installed.  Such computers are available for student use on campus.  For students with computers at home, Java IDE Software is available free of charge on the internet.  Speak to your instructor for details.</w:t>
      </w:r>
    </w:p>
    <w:p w:rsidR="009017D9" w:rsidRDefault="009017D9" w:rsidP="009017D9">
      <w:pPr>
        <w:spacing w:before="100" w:beforeAutospacing="1" w:after="100" w:afterAutospacing="1" w:line="240" w:lineRule="auto"/>
        <w:ind w:left="432"/>
        <w:contextualSpacing/>
        <w:jc w:val="both"/>
        <w:rPr>
          <w:rFonts w:ascii="Arial" w:hAnsi="Arial" w:cs="Arial"/>
          <w:sz w:val="20"/>
          <w:szCs w:val="20"/>
        </w:rPr>
      </w:pPr>
      <w:r>
        <w:rPr>
          <w:rFonts w:ascii="Arial" w:hAnsi="Arial" w:cs="Arial"/>
          <w:b/>
          <w:sz w:val="20"/>
          <w:szCs w:val="20"/>
        </w:rPr>
        <w:t>Accommodating Disabilities:</w:t>
      </w:r>
      <w:r>
        <w:rPr>
          <w:rFonts w:ascii="Arial" w:hAnsi="Arial" w:cs="Arial"/>
          <w:sz w:val="20"/>
          <w:szCs w:val="20"/>
        </w:rPr>
        <w:t xml:space="preserve"> Lehman College is committed to providing access to all programs and curricula to all students.  Students with disabilities who may need classroom accommodations are encouraged to register with the Office of Student Disability Services.  For more information, please contact the Office of Student Disabilities, Shuster Hall, Room 238, phone number (718) 960-8441.</w:t>
      </w:r>
    </w:p>
    <w:p w:rsidR="009017D9" w:rsidRDefault="009017D9" w:rsidP="009017D9">
      <w:pPr>
        <w:spacing w:before="100" w:beforeAutospacing="1" w:after="100" w:afterAutospacing="1" w:line="240" w:lineRule="auto"/>
        <w:contextualSpacing/>
        <w:jc w:val="both"/>
        <w:rPr>
          <w:rFonts w:ascii="Arial" w:hAnsi="Arial" w:cs="Arial"/>
          <w:sz w:val="20"/>
          <w:szCs w:val="20"/>
        </w:rPr>
      </w:pPr>
    </w:p>
    <w:p w:rsidR="009017D9" w:rsidRDefault="009017D9" w:rsidP="009017D9">
      <w:pPr>
        <w:spacing w:before="100" w:beforeAutospacing="1" w:after="100" w:afterAutospacing="1" w:line="240" w:lineRule="auto"/>
        <w:contextualSpacing/>
        <w:jc w:val="both"/>
        <w:rPr>
          <w:rFonts w:ascii="Arial" w:hAnsi="Arial" w:cs="Arial"/>
          <w:sz w:val="20"/>
          <w:szCs w:val="20"/>
        </w:rPr>
      </w:pPr>
    </w:p>
    <w:p w:rsidR="009017D9" w:rsidRDefault="009017D9" w:rsidP="009017D9">
      <w:pPr>
        <w:spacing w:before="100" w:beforeAutospacing="1" w:after="100" w:afterAutospacing="1" w:line="240" w:lineRule="auto"/>
        <w:contextualSpacing/>
        <w:jc w:val="both"/>
        <w:rPr>
          <w:rFonts w:ascii="Arial" w:hAnsi="Arial" w:cs="Arial"/>
          <w:b/>
          <w:bCs/>
          <w:sz w:val="24"/>
          <w:szCs w:val="24"/>
        </w:rPr>
      </w:pPr>
      <w:r>
        <w:rPr>
          <w:rFonts w:ascii="Arial" w:hAnsi="Arial" w:cs="Arial"/>
          <w:b/>
          <w:bCs/>
          <w:sz w:val="24"/>
          <w:szCs w:val="24"/>
        </w:rPr>
        <w:t>Course Objectives</w:t>
      </w:r>
    </w:p>
    <w:p w:rsidR="009017D9" w:rsidRDefault="009017D9" w:rsidP="009017D9">
      <w:pPr>
        <w:spacing w:before="100" w:beforeAutospacing="1" w:after="100" w:afterAutospacing="1" w:line="240" w:lineRule="auto"/>
        <w:contextualSpacing/>
        <w:jc w:val="both"/>
        <w:rPr>
          <w:rFonts w:ascii="Arial" w:hAnsi="Arial" w:cs="Arial"/>
          <w:b/>
          <w:bCs/>
          <w:sz w:val="8"/>
          <w:szCs w:val="8"/>
        </w:rPr>
      </w:pPr>
    </w:p>
    <w:p w:rsidR="009017D9" w:rsidRDefault="009017D9" w:rsidP="009017D9">
      <w:pPr>
        <w:spacing w:before="100" w:beforeAutospacing="1" w:after="100" w:afterAutospacing="1" w:line="240" w:lineRule="auto"/>
        <w:contextualSpacing/>
        <w:jc w:val="both"/>
        <w:rPr>
          <w:rFonts w:ascii="Arial" w:eastAsia="Times New Roman" w:hAnsi="Arial" w:cs="Arial"/>
          <w:color w:val="000000"/>
          <w:sz w:val="20"/>
          <w:szCs w:val="20"/>
        </w:rPr>
      </w:pPr>
      <w:r>
        <w:rPr>
          <w:rFonts w:ascii="Arial" w:eastAsia="Times New Roman" w:hAnsi="Arial" w:cs="Arial"/>
          <w:color w:val="000000"/>
          <w:sz w:val="20"/>
          <w:szCs w:val="20"/>
        </w:rPr>
        <w:t xml:space="preserve">      At the end of the course students should:</w:t>
      </w:r>
    </w:p>
    <w:p w:rsidR="009017D9" w:rsidRDefault="006D5CE2" w:rsidP="009017D9">
      <w:pPr>
        <w:pStyle w:val="ListParagraph"/>
        <w:numPr>
          <w:ilvl w:val="0"/>
          <w:numId w:val="1"/>
        </w:numPr>
        <w:spacing w:before="100" w:beforeAutospacing="1" w:after="100" w:afterAutospacing="1"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Have improved</w:t>
      </w:r>
      <w:r w:rsidR="009017D9">
        <w:rPr>
          <w:rFonts w:ascii="Arial" w:eastAsia="Times New Roman" w:hAnsi="Arial" w:cs="Arial"/>
          <w:color w:val="000000"/>
          <w:sz w:val="20"/>
          <w:szCs w:val="20"/>
        </w:rPr>
        <w:t xml:space="preserve"> object-oriented programming</w:t>
      </w:r>
      <w:r>
        <w:rPr>
          <w:rFonts w:ascii="Arial" w:eastAsia="Times New Roman" w:hAnsi="Arial" w:cs="Arial"/>
          <w:color w:val="000000"/>
          <w:sz w:val="20"/>
          <w:szCs w:val="20"/>
        </w:rPr>
        <w:t xml:space="preserve"> skills.</w:t>
      </w:r>
    </w:p>
    <w:p w:rsidR="009017D9" w:rsidRDefault="006D5CE2" w:rsidP="009017D9">
      <w:pPr>
        <w:pStyle w:val="ListParagraph"/>
        <w:numPr>
          <w:ilvl w:val="0"/>
          <w:numId w:val="1"/>
        </w:numPr>
        <w:spacing w:before="100" w:beforeAutospacing="1" w:after="100" w:afterAutospacing="1"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Have improving</w:t>
      </w:r>
      <w:r w:rsidR="009017D9">
        <w:rPr>
          <w:rFonts w:ascii="Arial" w:eastAsia="Times New Roman" w:hAnsi="Arial" w:cs="Arial"/>
          <w:color w:val="000000"/>
          <w:sz w:val="20"/>
          <w:szCs w:val="20"/>
        </w:rPr>
        <w:t xml:space="preserve"> understanding of recursive methods</w:t>
      </w:r>
      <w:r>
        <w:rPr>
          <w:rFonts w:ascii="Arial" w:eastAsia="Times New Roman" w:hAnsi="Arial" w:cs="Arial"/>
          <w:color w:val="000000"/>
          <w:sz w:val="20"/>
          <w:szCs w:val="20"/>
        </w:rPr>
        <w:t>.</w:t>
      </w:r>
    </w:p>
    <w:p w:rsidR="009017D9" w:rsidRDefault="009017D9" w:rsidP="009017D9">
      <w:pPr>
        <w:pStyle w:val="ListParagraph"/>
        <w:numPr>
          <w:ilvl w:val="0"/>
          <w:numId w:val="1"/>
        </w:numPr>
        <w:spacing w:before="100" w:beforeAutospacing="1" w:after="100" w:afterAutospacing="1"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Understand a core group of basic data structures as enumerated in topics below</w:t>
      </w:r>
      <w:r w:rsidR="006D5CE2">
        <w:rPr>
          <w:rFonts w:ascii="Arial" w:eastAsia="Times New Roman" w:hAnsi="Arial" w:cs="Arial"/>
          <w:color w:val="000000"/>
          <w:sz w:val="20"/>
          <w:szCs w:val="20"/>
        </w:rPr>
        <w:t>.</w:t>
      </w:r>
    </w:p>
    <w:p w:rsidR="009017D9" w:rsidRDefault="009017D9" w:rsidP="009017D9">
      <w:pPr>
        <w:pStyle w:val="ListParagraph"/>
        <w:numPr>
          <w:ilvl w:val="0"/>
          <w:numId w:val="1"/>
        </w:numPr>
        <w:spacing w:before="100" w:beforeAutospacing="1" w:after="100" w:afterAutospacing="1"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Be able to conceptualize many programming issues at a higher level through data structures.  </w:t>
      </w:r>
    </w:p>
    <w:p w:rsidR="009017D9" w:rsidRDefault="009017D9" w:rsidP="009017D9">
      <w:pPr>
        <w:pStyle w:val="ListParagraph"/>
        <w:numPr>
          <w:ilvl w:val="0"/>
          <w:numId w:val="1"/>
        </w:numPr>
        <w:spacing w:before="100" w:beforeAutospacing="1" w:after="100" w:afterAutospacing="1"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Know the tradeoffs of each studied data structure so as to employ the appropriate one for a given situation.</w:t>
      </w:r>
    </w:p>
    <w:p w:rsidR="009017D9" w:rsidRDefault="009017D9" w:rsidP="009017D9">
      <w:pPr>
        <w:pStyle w:val="ListParagraph"/>
        <w:numPr>
          <w:ilvl w:val="0"/>
          <w:numId w:val="1"/>
        </w:numPr>
        <w:spacing w:before="100" w:beforeAutospacing="1" w:after="100" w:afterAutospacing="1"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Be</w:t>
      </w:r>
      <w:r w:rsidR="00E57645">
        <w:rPr>
          <w:rFonts w:ascii="Arial" w:eastAsia="Times New Roman" w:hAnsi="Arial" w:cs="Arial"/>
          <w:color w:val="000000"/>
          <w:sz w:val="20"/>
          <w:szCs w:val="20"/>
        </w:rPr>
        <w:t xml:space="preserve"> able to </w:t>
      </w:r>
      <w:r>
        <w:rPr>
          <w:rFonts w:ascii="Arial" w:eastAsia="Times New Roman" w:hAnsi="Arial" w:cs="Arial"/>
          <w:color w:val="000000"/>
          <w:sz w:val="20"/>
          <w:szCs w:val="20"/>
        </w:rPr>
        <w:t>incorporate data structures for efficient handling of data</w:t>
      </w:r>
      <w:r w:rsidR="00E57645">
        <w:rPr>
          <w:rFonts w:ascii="Arial" w:eastAsia="Times New Roman" w:hAnsi="Arial" w:cs="Arial"/>
          <w:color w:val="000000"/>
          <w:sz w:val="20"/>
          <w:szCs w:val="20"/>
        </w:rPr>
        <w:t xml:space="preserve"> into their programs</w:t>
      </w:r>
      <w:r>
        <w:rPr>
          <w:rFonts w:ascii="Arial" w:eastAsia="Times New Roman" w:hAnsi="Arial" w:cs="Arial"/>
          <w:color w:val="000000"/>
          <w:sz w:val="20"/>
          <w:szCs w:val="20"/>
        </w:rPr>
        <w:t>.</w:t>
      </w:r>
    </w:p>
    <w:p w:rsidR="009017D9" w:rsidRDefault="009017D9" w:rsidP="009017D9">
      <w:pPr>
        <w:pStyle w:val="ListParagraph"/>
        <w:numPr>
          <w:ilvl w:val="0"/>
          <w:numId w:val="1"/>
        </w:numPr>
        <w:spacing w:before="100" w:beforeAutospacing="1" w:after="100" w:afterAutospacing="1"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Be able to code algorithms involving data structures using an object oriented programming language.</w:t>
      </w:r>
    </w:p>
    <w:p w:rsidR="009017D9" w:rsidRDefault="00E57645" w:rsidP="009017D9">
      <w:pPr>
        <w:pStyle w:val="ListParagraph"/>
        <w:numPr>
          <w:ilvl w:val="0"/>
          <w:numId w:val="1"/>
        </w:numPr>
        <w:spacing w:before="100" w:beforeAutospacing="1" w:after="100" w:afterAutospacing="1" w:line="240" w:lineRule="auto"/>
        <w:jc w:val="both"/>
        <w:rPr>
          <w:rFonts w:ascii="Arial" w:eastAsia="Times New Roman" w:hAnsi="Arial" w:cs="Arial"/>
          <w:color w:val="000000"/>
          <w:sz w:val="20"/>
          <w:szCs w:val="20"/>
        </w:rPr>
      </w:pPr>
      <w:r>
        <w:rPr>
          <w:rFonts w:ascii="Arial" w:eastAsia="Times New Roman" w:hAnsi="Arial" w:cs="Arial"/>
          <w:color w:val="000000"/>
          <w:sz w:val="20"/>
          <w:szCs w:val="20"/>
        </w:rPr>
        <w:t xml:space="preserve">Be able to analyze </w:t>
      </w:r>
      <w:r w:rsidR="009017D9">
        <w:rPr>
          <w:rFonts w:ascii="Arial" w:eastAsia="Times New Roman" w:hAnsi="Arial" w:cs="Arial"/>
          <w:color w:val="000000"/>
          <w:sz w:val="20"/>
          <w:szCs w:val="20"/>
        </w:rPr>
        <w:t>data structures and their algorithms for asymptotic behavior.</w:t>
      </w:r>
    </w:p>
    <w:p w:rsidR="009017D9" w:rsidRDefault="009017D9" w:rsidP="009017D9">
      <w:pPr>
        <w:pStyle w:val="ListParagraph"/>
        <w:numPr>
          <w:ilvl w:val="0"/>
          <w:numId w:val="1"/>
        </w:numPr>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Achieve a level of maturity in the subject so that further study of data structures can be pursued independently. </w:t>
      </w:r>
    </w:p>
    <w:p w:rsidR="009017D9" w:rsidRDefault="009017D9" w:rsidP="009017D9">
      <w:pPr>
        <w:spacing w:before="100" w:beforeAutospacing="1" w:after="100" w:afterAutospacing="1" w:line="240" w:lineRule="auto"/>
        <w:contextualSpacing/>
        <w:rPr>
          <w:rFonts w:ascii="Arial" w:hAnsi="Arial" w:cs="Arial"/>
          <w:sz w:val="20"/>
          <w:szCs w:val="20"/>
        </w:rPr>
      </w:pPr>
    </w:p>
    <w:p w:rsidR="009017D9" w:rsidRDefault="009017D9" w:rsidP="009017D9">
      <w:pPr>
        <w:rPr>
          <w:rFonts w:ascii="Arial" w:hAnsi="Arial" w:cs="Arial"/>
          <w:b/>
          <w:sz w:val="20"/>
          <w:szCs w:val="20"/>
        </w:rPr>
      </w:pPr>
      <w:r>
        <w:rPr>
          <w:rFonts w:ascii="Arial" w:hAnsi="Arial" w:cs="Arial"/>
          <w:b/>
          <w:sz w:val="24"/>
          <w:szCs w:val="24"/>
        </w:rPr>
        <w:t>Review Topics:</w:t>
      </w:r>
    </w:p>
    <w:p w:rsidR="009017D9" w:rsidRDefault="009017D9" w:rsidP="009017D9">
      <w:pPr>
        <w:spacing w:before="100" w:beforeAutospacing="1" w:after="100" w:afterAutospacing="1" w:line="240" w:lineRule="auto"/>
        <w:contextualSpacing/>
        <w:rPr>
          <w:rFonts w:ascii="Arial" w:hAnsi="Arial" w:cs="Arial"/>
          <w:bCs/>
          <w:sz w:val="8"/>
          <w:szCs w:val="8"/>
        </w:rPr>
      </w:pP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Recursion</w:t>
      </w:r>
    </w:p>
    <w:p w:rsidR="009017D9" w:rsidRDefault="009017D9" w:rsidP="009017D9">
      <w:pPr>
        <w:spacing w:before="100" w:beforeAutospacing="1" w:after="100" w:afterAutospacing="1" w:line="240" w:lineRule="auto"/>
        <w:contextualSpacing/>
        <w:rPr>
          <w:rFonts w:ascii="Arial" w:eastAsia="Times New Roman" w:hAnsi="Arial" w:cs="Arial"/>
          <w:color w:val="000000"/>
          <w:sz w:val="20"/>
          <w:szCs w:val="20"/>
        </w:rPr>
      </w:pPr>
    </w:p>
    <w:p w:rsidR="009017D9" w:rsidRDefault="009017D9" w:rsidP="009017D9">
      <w:pPr>
        <w:spacing w:before="100" w:beforeAutospacing="1" w:after="100" w:afterAutospacing="1"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Searching: Linear Search versus Binary Search</w:t>
      </w:r>
    </w:p>
    <w:p w:rsidR="009017D9" w:rsidRDefault="009017D9" w:rsidP="009017D9">
      <w:pPr>
        <w:spacing w:before="100" w:beforeAutospacing="1" w:after="100" w:afterAutospacing="1" w:line="240" w:lineRule="auto"/>
        <w:contextualSpacing/>
        <w:rPr>
          <w:rFonts w:ascii="Arial" w:eastAsia="Times New Roman" w:hAnsi="Arial" w:cs="Arial"/>
          <w:color w:val="000000"/>
          <w:sz w:val="20"/>
          <w:szCs w:val="20"/>
        </w:rPr>
      </w:pPr>
    </w:p>
    <w:p w:rsidR="009017D9" w:rsidRDefault="009017D9" w:rsidP="009017D9">
      <w:pPr>
        <w:spacing w:before="100" w:beforeAutospacing="1" w:after="100" w:afterAutospacing="1" w:line="240" w:lineRule="auto"/>
        <w:contextualSpacing/>
        <w:rPr>
          <w:rFonts w:ascii="Arial" w:eastAsia="Times New Roman" w:hAnsi="Arial" w:cs="Arial"/>
          <w:color w:val="000000"/>
          <w:sz w:val="20"/>
          <w:szCs w:val="20"/>
        </w:rPr>
      </w:pPr>
      <w:r>
        <w:rPr>
          <w:rFonts w:ascii="Arial" w:hAnsi="Arial" w:cs="Arial"/>
          <w:sz w:val="20"/>
          <w:szCs w:val="20"/>
        </w:rPr>
        <w:t xml:space="preserve">Sorting: </w:t>
      </w:r>
      <w:r>
        <w:rPr>
          <w:rFonts w:ascii="Arial" w:eastAsia="Times New Roman" w:hAnsi="Arial" w:cs="Arial"/>
          <w:color w:val="000000"/>
          <w:sz w:val="20"/>
          <w:szCs w:val="20"/>
        </w:rPr>
        <w:t>Bubble Sort, Insertion Sort, Selection Sort, Quick Sort</w:t>
      </w:r>
    </w:p>
    <w:p w:rsidR="009017D9" w:rsidRDefault="009017D9" w:rsidP="009017D9">
      <w:pPr>
        <w:spacing w:before="100" w:beforeAutospacing="1" w:after="100" w:afterAutospacing="1" w:line="240" w:lineRule="auto"/>
        <w:contextualSpacing/>
        <w:rPr>
          <w:rFonts w:ascii="Arial" w:hAnsi="Arial" w:cs="Arial"/>
          <w:b/>
          <w:sz w:val="20"/>
          <w:szCs w:val="20"/>
        </w:rPr>
      </w:pPr>
    </w:p>
    <w:p w:rsidR="009017D9" w:rsidRDefault="009017D9" w:rsidP="009017D9">
      <w:pPr>
        <w:spacing w:before="100" w:beforeAutospacing="1" w:after="100" w:afterAutospacing="1" w:line="240" w:lineRule="auto"/>
        <w:contextualSpacing/>
        <w:rPr>
          <w:rFonts w:ascii="Arial" w:hAnsi="Arial" w:cs="Arial"/>
          <w:b/>
          <w:sz w:val="20"/>
          <w:szCs w:val="20"/>
        </w:rPr>
      </w:pPr>
    </w:p>
    <w:p w:rsidR="009017D9" w:rsidRDefault="009017D9" w:rsidP="009017D9">
      <w:pPr>
        <w:spacing w:before="100" w:beforeAutospacing="1" w:after="100" w:afterAutospacing="1" w:line="240" w:lineRule="auto"/>
        <w:contextualSpacing/>
        <w:rPr>
          <w:rFonts w:ascii="Arial" w:hAnsi="Arial" w:cs="Arial"/>
          <w:b/>
          <w:sz w:val="24"/>
          <w:szCs w:val="24"/>
        </w:rPr>
      </w:pPr>
      <w:r>
        <w:rPr>
          <w:rFonts w:ascii="Arial" w:hAnsi="Arial" w:cs="Arial"/>
          <w:b/>
          <w:sz w:val="24"/>
          <w:szCs w:val="24"/>
        </w:rPr>
        <w:t>Topics:</w:t>
      </w:r>
    </w:p>
    <w:p w:rsidR="009017D9" w:rsidRDefault="009017D9" w:rsidP="009017D9">
      <w:pPr>
        <w:spacing w:before="100" w:beforeAutospacing="1" w:after="100" w:afterAutospacing="1" w:line="240" w:lineRule="auto"/>
        <w:contextualSpacing/>
        <w:rPr>
          <w:rFonts w:ascii="Arial" w:hAnsi="Arial" w:cs="Arial"/>
          <w:bCs/>
          <w:sz w:val="8"/>
          <w:szCs w:val="8"/>
        </w:rPr>
      </w:pP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Abstract Data Types (ADTs)</w:t>
      </w:r>
    </w:p>
    <w:p w:rsidR="009017D9" w:rsidRDefault="009017D9" w:rsidP="009017D9">
      <w:pPr>
        <w:spacing w:before="100" w:beforeAutospacing="1" w:after="100" w:afterAutospacing="1" w:line="240" w:lineRule="auto"/>
        <w:contextualSpacing/>
        <w:rPr>
          <w:rFonts w:ascii="Arial" w:hAnsi="Arial" w:cs="Arial"/>
          <w:sz w:val="20"/>
          <w:szCs w:val="20"/>
        </w:rPr>
      </w:pPr>
      <w:bookmarkStart w:id="0" w:name="_GoBack"/>
      <w:bookmarkEnd w:id="0"/>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Specification and Implementation</w:t>
      </w:r>
    </w:p>
    <w:p w:rsidR="009017D9" w:rsidRDefault="009017D9" w:rsidP="009017D9">
      <w:pPr>
        <w:spacing w:before="100" w:beforeAutospacing="1" w:after="100" w:afterAutospacing="1" w:line="240" w:lineRule="auto"/>
        <w:contextualSpacing/>
        <w:rPr>
          <w:rFonts w:ascii="Arial" w:hAnsi="Arial" w:cs="Arial"/>
          <w:sz w:val="20"/>
          <w:szCs w:val="20"/>
        </w:rPr>
      </w:pPr>
    </w:p>
    <w:p w:rsidR="009017D9" w:rsidRDefault="009017D9" w:rsidP="009017D9">
      <w:pPr>
        <w:spacing w:before="100" w:beforeAutospacing="1" w:after="100" w:afterAutospacing="1"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Asymptotic Analysis and Notation: “Big-Oh”</w:t>
      </w:r>
    </w:p>
    <w:p w:rsidR="009017D9" w:rsidRDefault="009017D9" w:rsidP="009017D9">
      <w:pPr>
        <w:spacing w:before="100" w:beforeAutospacing="1" w:after="100" w:afterAutospacing="1" w:line="240" w:lineRule="auto"/>
        <w:contextualSpacing/>
        <w:rPr>
          <w:rFonts w:ascii="Arial" w:eastAsia="Times New Roman" w:hAnsi="Arial" w:cs="Arial"/>
          <w:color w:val="000000"/>
          <w:sz w:val="20"/>
          <w:szCs w:val="20"/>
        </w:rPr>
      </w:pP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 xml:space="preserve">Sorting: </w:t>
      </w:r>
      <w:r>
        <w:rPr>
          <w:rFonts w:ascii="Arial" w:eastAsia="Times New Roman" w:hAnsi="Arial" w:cs="Arial"/>
          <w:color w:val="000000"/>
          <w:sz w:val="20"/>
          <w:szCs w:val="20"/>
        </w:rPr>
        <w:t xml:space="preserve">Merge Sort, Heap Sort, Counting Sort, Radix Sort </w:t>
      </w:r>
    </w:p>
    <w:p w:rsidR="009017D9" w:rsidRDefault="009017D9" w:rsidP="009017D9">
      <w:pPr>
        <w:spacing w:before="100" w:beforeAutospacing="1" w:after="100" w:afterAutospacing="1" w:line="240" w:lineRule="auto"/>
        <w:contextualSpacing/>
        <w:rPr>
          <w:rFonts w:ascii="Arial" w:hAnsi="Arial" w:cs="Arial"/>
          <w:sz w:val="20"/>
          <w:szCs w:val="20"/>
        </w:rPr>
      </w:pP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Stacks</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The Stack ADT</w:t>
      </w:r>
    </w:p>
    <w:p w:rsidR="009017D9" w:rsidRDefault="009017D9" w:rsidP="009017D9">
      <w:pPr>
        <w:spacing w:before="100" w:beforeAutospacing="1" w:after="100" w:afterAutospacing="1" w:line="240" w:lineRule="auto"/>
        <w:ind w:firstLine="720"/>
        <w:contextualSpacing/>
        <w:rPr>
          <w:rFonts w:ascii="Arial" w:hAnsi="Arial" w:cs="Arial"/>
          <w:sz w:val="20"/>
          <w:szCs w:val="20"/>
        </w:rPr>
      </w:pPr>
      <w:r>
        <w:rPr>
          <w:rFonts w:ascii="Arial" w:hAnsi="Arial" w:cs="Arial"/>
          <w:sz w:val="20"/>
          <w:szCs w:val="20"/>
        </w:rPr>
        <w:t>Application: Evaluation of Arithmetic Expressions</w:t>
      </w:r>
    </w:p>
    <w:p w:rsidR="009017D9" w:rsidRDefault="009017D9" w:rsidP="009017D9">
      <w:pPr>
        <w:spacing w:before="100" w:beforeAutospacing="1" w:after="100" w:afterAutospacing="1" w:line="240" w:lineRule="auto"/>
        <w:ind w:firstLine="720"/>
        <w:contextualSpacing/>
        <w:rPr>
          <w:rFonts w:ascii="Arial" w:hAnsi="Arial" w:cs="Arial"/>
          <w:sz w:val="20"/>
          <w:szCs w:val="20"/>
        </w:rPr>
      </w:pPr>
      <w:r>
        <w:rPr>
          <w:rFonts w:ascii="Arial" w:hAnsi="Arial" w:cs="Arial"/>
          <w:sz w:val="20"/>
          <w:szCs w:val="20"/>
        </w:rPr>
        <w:t>Array Implementations: Fixed size and resizable.</w:t>
      </w:r>
    </w:p>
    <w:p w:rsidR="009017D9" w:rsidRDefault="009017D9" w:rsidP="009017D9">
      <w:pPr>
        <w:spacing w:before="100" w:beforeAutospacing="1" w:after="100" w:afterAutospacing="1" w:line="240" w:lineRule="auto"/>
        <w:ind w:firstLine="720"/>
        <w:contextualSpacing/>
        <w:rPr>
          <w:rFonts w:ascii="Arial" w:hAnsi="Arial" w:cs="Arial"/>
          <w:sz w:val="20"/>
          <w:szCs w:val="20"/>
        </w:rPr>
      </w:pPr>
      <w:r>
        <w:rPr>
          <w:rFonts w:ascii="Arial" w:hAnsi="Arial" w:cs="Arial"/>
          <w:sz w:val="20"/>
          <w:szCs w:val="20"/>
        </w:rPr>
        <w:t>Linked List Implementation</w:t>
      </w:r>
    </w:p>
    <w:p w:rsidR="009017D9" w:rsidRDefault="009017D9" w:rsidP="009017D9">
      <w:pPr>
        <w:spacing w:before="100" w:beforeAutospacing="1" w:after="100" w:afterAutospacing="1" w:line="240" w:lineRule="auto"/>
        <w:ind w:firstLine="720"/>
        <w:contextualSpacing/>
        <w:rPr>
          <w:rFonts w:ascii="Arial" w:hAnsi="Arial" w:cs="Arial"/>
          <w:sz w:val="20"/>
          <w:szCs w:val="20"/>
        </w:rPr>
      </w:pPr>
      <w:r>
        <w:rPr>
          <w:rFonts w:ascii="Arial" w:hAnsi="Arial" w:cs="Arial"/>
          <w:sz w:val="20"/>
          <w:szCs w:val="20"/>
        </w:rPr>
        <w:t>Comparisons of efficiency for Array and Linked List implementations under various scenarios</w:t>
      </w:r>
    </w:p>
    <w:p w:rsidR="009017D9" w:rsidRDefault="009017D9" w:rsidP="009017D9">
      <w:pPr>
        <w:spacing w:before="100" w:beforeAutospacing="1" w:after="100" w:afterAutospacing="1" w:line="240" w:lineRule="auto"/>
        <w:contextualSpacing/>
        <w:rPr>
          <w:rFonts w:ascii="Arial" w:hAnsi="Arial" w:cs="Arial"/>
          <w:sz w:val="20"/>
          <w:szCs w:val="20"/>
        </w:rPr>
      </w:pP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Queues</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The Queue ADT</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Array Implementations: Fixed size and resizable and their shortcomings</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Circular Array Implementation</w:t>
      </w:r>
    </w:p>
    <w:p w:rsidR="009017D9" w:rsidRDefault="009017D9" w:rsidP="009017D9">
      <w:pPr>
        <w:spacing w:before="100" w:beforeAutospacing="1" w:after="100" w:afterAutospacing="1" w:line="240" w:lineRule="auto"/>
        <w:ind w:firstLine="720"/>
        <w:contextualSpacing/>
        <w:rPr>
          <w:rFonts w:ascii="Arial" w:hAnsi="Arial" w:cs="Arial"/>
          <w:sz w:val="20"/>
          <w:szCs w:val="20"/>
        </w:rPr>
      </w:pPr>
      <w:r>
        <w:rPr>
          <w:rFonts w:ascii="Arial" w:hAnsi="Arial" w:cs="Arial"/>
          <w:sz w:val="20"/>
          <w:szCs w:val="20"/>
        </w:rPr>
        <w:t>Linked List Implementation</w:t>
      </w:r>
    </w:p>
    <w:p w:rsidR="009017D9" w:rsidRDefault="009017D9" w:rsidP="009017D9">
      <w:pPr>
        <w:spacing w:before="100" w:beforeAutospacing="1" w:after="100" w:afterAutospacing="1" w:line="240" w:lineRule="auto"/>
        <w:ind w:firstLine="720"/>
        <w:contextualSpacing/>
        <w:rPr>
          <w:rFonts w:ascii="Arial" w:hAnsi="Arial" w:cs="Arial"/>
          <w:sz w:val="20"/>
          <w:szCs w:val="20"/>
        </w:rPr>
      </w:pP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Linked Lists</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A simple List ADT</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Implementing a List</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Implementation Issues</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The use of dummy nodes</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Binary Search Trees</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Definitions for Binary Tree and Binary Search Tree</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Implementing Binary Trees using Linked Nodes</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Implementing a List</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Properties of Binary Trees</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Full, Balanced, Complete Binary Trees</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Additional methods for manipulating Binary Tree Data</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Using the definitions to determine correctness of Binary Tree Algorithms</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Implementing Binary Trees using Arrays</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Heaps</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Definitions of Max-Heaps and Min-Heaps</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Implementing a Heap</w:t>
      </w:r>
    </w:p>
    <w:p w:rsidR="002B47FE" w:rsidRDefault="009017D9" w:rsidP="009017D9">
      <w:pPr>
        <w:spacing w:before="100" w:beforeAutospacing="1" w:after="100" w:afterAutospacing="1" w:line="240" w:lineRule="auto"/>
        <w:contextualSpacing/>
        <w:rPr>
          <w:rFonts w:ascii="Arial" w:hAnsi="Arial" w:cs="Arial"/>
          <w:sz w:val="20"/>
          <w:szCs w:val="20"/>
        </w:rPr>
      </w:pPr>
      <w:r>
        <w:rPr>
          <w:rFonts w:ascii="Arial" w:hAnsi="Arial" w:cs="Arial"/>
          <w:sz w:val="20"/>
          <w:szCs w:val="20"/>
        </w:rPr>
        <w:tab/>
        <w:t>Using a Heap to Implement Heapsort</w:t>
      </w:r>
    </w:p>
    <w:p w:rsidR="009017D9" w:rsidRDefault="009017D9" w:rsidP="009017D9">
      <w:pPr>
        <w:spacing w:before="100" w:beforeAutospacing="1" w:after="100" w:afterAutospacing="1" w:line="240" w:lineRule="auto"/>
        <w:contextualSpacing/>
        <w:rPr>
          <w:rFonts w:ascii="Arial" w:hAnsi="Arial" w:cs="Arial"/>
          <w:sz w:val="20"/>
          <w:szCs w:val="20"/>
        </w:rPr>
      </w:pPr>
    </w:p>
    <w:p w:rsidR="009017D9" w:rsidRDefault="009017D9" w:rsidP="009017D9">
      <w:pPr>
        <w:spacing w:before="100" w:beforeAutospacing="1" w:after="100" w:afterAutospacing="1" w:line="240" w:lineRule="auto"/>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Graphs </w:t>
      </w:r>
    </w:p>
    <w:p w:rsidR="009017D9" w:rsidRDefault="009017D9" w:rsidP="009017D9">
      <w:pPr>
        <w:spacing w:before="100" w:beforeAutospacing="1" w:after="100" w:afterAutospacing="1" w:line="240" w:lineRule="auto"/>
        <w:ind w:firstLine="720"/>
        <w:contextualSpacing/>
        <w:rPr>
          <w:rFonts w:ascii="Arial" w:eastAsia="Times New Roman" w:hAnsi="Arial" w:cs="Arial"/>
          <w:color w:val="000000"/>
          <w:sz w:val="20"/>
          <w:szCs w:val="20"/>
        </w:rPr>
      </w:pPr>
      <w:r>
        <w:rPr>
          <w:rFonts w:ascii="Arial" w:eastAsia="Times New Roman" w:hAnsi="Arial" w:cs="Arial"/>
          <w:color w:val="000000"/>
          <w:sz w:val="20"/>
          <w:szCs w:val="20"/>
        </w:rPr>
        <w:t>Graph ADT and Definitions</w:t>
      </w:r>
    </w:p>
    <w:p w:rsidR="009017D9" w:rsidRDefault="009017D9" w:rsidP="009017D9">
      <w:pPr>
        <w:spacing w:before="100" w:beforeAutospacing="1" w:after="100" w:afterAutospacing="1" w:line="240" w:lineRule="auto"/>
        <w:ind w:firstLine="720"/>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Data Structures and Implementation issues for Graphs </w:t>
      </w:r>
    </w:p>
    <w:p w:rsidR="009017D9" w:rsidRDefault="009017D9" w:rsidP="009017D9">
      <w:pPr>
        <w:spacing w:before="100" w:beforeAutospacing="1" w:after="100" w:afterAutospacing="1" w:line="240" w:lineRule="auto"/>
        <w:ind w:firstLine="720"/>
        <w:contextualSpacing/>
        <w:rPr>
          <w:rFonts w:ascii="Arial" w:eastAsia="Times New Roman" w:hAnsi="Arial" w:cs="Arial"/>
          <w:color w:val="000000"/>
          <w:sz w:val="20"/>
          <w:szCs w:val="20"/>
        </w:rPr>
      </w:pPr>
      <w:r>
        <w:rPr>
          <w:rFonts w:ascii="Arial" w:eastAsia="Times New Roman" w:hAnsi="Arial" w:cs="Arial"/>
          <w:color w:val="000000"/>
          <w:sz w:val="20"/>
          <w:szCs w:val="20"/>
        </w:rPr>
        <w:t>Graph Traversal: Breadth First and Depth First Traversal</w:t>
      </w:r>
    </w:p>
    <w:p w:rsidR="009017D9" w:rsidRDefault="009017D9" w:rsidP="009017D9">
      <w:pPr>
        <w:spacing w:before="100" w:beforeAutospacing="1" w:after="100" w:afterAutospacing="1" w:line="240" w:lineRule="auto"/>
        <w:ind w:firstLine="720"/>
        <w:contextualSpacing/>
        <w:rPr>
          <w:rFonts w:ascii="Arial" w:eastAsia="Times New Roman" w:hAnsi="Arial" w:cs="Arial"/>
          <w:color w:val="000000"/>
          <w:sz w:val="20"/>
          <w:szCs w:val="20"/>
        </w:rPr>
      </w:pPr>
      <w:r>
        <w:rPr>
          <w:rFonts w:ascii="Arial" w:eastAsia="Times New Roman" w:hAnsi="Arial" w:cs="Arial"/>
          <w:color w:val="000000"/>
          <w:sz w:val="20"/>
          <w:szCs w:val="20"/>
        </w:rPr>
        <w:t>Greedy Algorithms</w:t>
      </w:r>
    </w:p>
    <w:p w:rsidR="009017D9" w:rsidRDefault="009017D9" w:rsidP="009017D9">
      <w:pPr>
        <w:spacing w:before="100" w:beforeAutospacing="1" w:after="100" w:afterAutospacing="1" w:line="240" w:lineRule="auto"/>
        <w:ind w:firstLine="720"/>
        <w:contextualSpacing/>
        <w:rPr>
          <w:rFonts w:ascii="Arial" w:eastAsia="Times New Roman" w:hAnsi="Arial" w:cs="Arial"/>
          <w:color w:val="000000"/>
          <w:sz w:val="20"/>
          <w:szCs w:val="20"/>
        </w:rPr>
      </w:pPr>
      <w:r>
        <w:rPr>
          <w:rFonts w:ascii="Arial" w:eastAsia="Times New Roman" w:hAnsi="Arial" w:cs="Arial"/>
          <w:color w:val="000000"/>
          <w:sz w:val="20"/>
          <w:szCs w:val="20"/>
        </w:rPr>
        <w:t xml:space="preserve">Shortest Path: </w:t>
      </w:r>
      <w:proofErr w:type="spellStart"/>
      <w:r>
        <w:rPr>
          <w:rFonts w:ascii="Arial" w:eastAsia="Times New Roman" w:hAnsi="Arial" w:cs="Arial"/>
          <w:color w:val="000000"/>
          <w:sz w:val="20"/>
          <w:szCs w:val="20"/>
        </w:rPr>
        <w:t>Dijkstra’s</w:t>
      </w:r>
      <w:proofErr w:type="spellEnd"/>
      <w:r>
        <w:rPr>
          <w:rFonts w:ascii="Arial" w:eastAsia="Times New Roman" w:hAnsi="Arial" w:cs="Arial"/>
          <w:color w:val="000000"/>
          <w:sz w:val="20"/>
          <w:szCs w:val="20"/>
        </w:rPr>
        <w:t xml:space="preserve"> Algorithm</w:t>
      </w:r>
    </w:p>
    <w:p w:rsidR="009017D9" w:rsidRDefault="009017D9" w:rsidP="009017D9">
      <w:pPr>
        <w:spacing w:before="100" w:beforeAutospacing="1" w:after="100" w:afterAutospacing="1" w:line="240" w:lineRule="auto"/>
        <w:contextualSpacing/>
        <w:rPr>
          <w:rFonts w:ascii="Arial" w:hAnsi="Arial" w:cs="Arial"/>
          <w:sz w:val="20"/>
          <w:szCs w:val="20"/>
        </w:rPr>
      </w:pPr>
      <w:r>
        <w:rPr>
          <w:rFonts w:ascii="Arial" w:eastAsia="Times New Roman" w:hAnsi="Arial" w:cs="Arial"/>
          <w:color w:val="000000"/>
          <w:sz w:val="20"/>
          <w:szCs w:val="20"/>
        </w:rPr>
        <w:br/>
      </w:r>
      <w:r>
        <w:rPr>
          <w:rFonts w:ascii="Arial" w:hAnsi="Arial" w:cs="Arial"/>
          <w:sz w:val="20"/>
          <w:szCs w:val="20"/>
        </w:rPr>
        <w:t>For each algorithm, verification of its correctness and analysis of its efficiency will be considered.</w:t>
      </w:r>
    </w:p>
    <w:p w:rsidR="001E68D7" w:rsidRDefault="001E68D7"/>
    <w:sectPr w:rsidR="001E68D7" w:rsidSect="009017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04FAD"/>
    <w:multiLevelType w:val="hybridMultilevel"/>
    <w:tmpl w:val="3F6A26DC"/>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7D9"/>
    <w:rsid w:val="001E68D7"/>
    <w:rsid w:val="002B47FE"/>
    <w:rsid w:val="006557C8"/>
    <w:rsid w:val="006D5CE2"/>
    <w:rsid w:val="009017D9"/>
    <w:rsid w:val="00E57645"/>
    <w:rsid w:val="00FF5B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DD13"/>
  <w15:docId w15:val="{A9E58924-250E-47B5-B1CA-537B18195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7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304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Standard</dc:creator>
  <cp:lastModifiedBy>Lehman User</cp:lastModifiedBy>
  <cp:revision>2</cp:revision>
  <dcterms:created xsi:type="dcterms:W3CDTF">2019-08-22T16:49:00Z</dcterms:created>
  <dcterms:modified xsi:type="dcterms:W3CDTF">2019-08-22T16:49:00Z</dcterms:modified>
</cp:coreProperties>
</file>