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bidi w:val="0"/>
        <w:ind w:firstLine="442" w:firstLineChars="100"/>
        <w:rPr>
          <w:rFonts w:hint="default"/>
        </w:rPr>
      </w:pPr>
      <w:r>
        <w:rPr>
          <w:rFonts w:hint="eastAsia"/>
          <w:lang w:val="en-US" w:eastAsia="zh-CN"/>
        </w:rPr>
        <w:t>305d小组</w:t>
      </w:r>
      <w:r>
        <w:rPr>
          <w:rFonts w:hint="default"/>
        </w:rPr>
        <w:fldChar w:fldCharType="begin"/>
      </w:r>
      <w:r>
        <w:rPr>
          <w:rFonts w:hint="default"/>
        </w:rPr>
        <w:instrText xml:space="preserve"> HYPERLINK "https://webvpn.bupt.edu.cn/https/77726476706e69737468656265737421f9f44d9d342326526b189de29d51367b37f8/webapps/assignment/uploadAssignment?content_id=_185505_1&amp;course_id=_21815_1&amp;group_id=&amp;mode=view" </w:instrText>
      </w:r>
      <w:r>
        <w:rPr>
          <w:rFonts w:hint="default"/>
        </w:rPr>
        <w:fldChar w:fldCharType="separate"/>
      </w:r>
      <w:r>
        <w:rPr>
          <w:rFonts w:hint="default"/>
        </w:rPr>
        <w:t>用户需求说明及领域模型</w:t>
      </w:r>
      <w:r>
        <w:rPr>
          <w:rFonts w:hint="default"/>
        </w:rPr>
        <w:fldChar w:fldCharType="end"/>
      </w:r>
    </w:p>
    <w:p>
      <w:pPr>
        <w:pStyle w:val="3"/>
        <w:numPr>
          <w:ilvl w:val="0"/>
          <w:numId w:val="1"/>
        </w:numPr>
        <w:bidi w:val="0"/>
      </w:pPr>
      <w:r>
        <w:rPr>
          <w:rFonts w:hint="eastAsia"/>
        </w:rPr>
        <w:t>文档说明</w:t>
      </w:r>
    </w:p>
    <w:p>
      <w:pPr>
        <w:pStyle w:val="4"/>
        <w:numPr>
          <w:ilvl w:val="1"/>
          <w:numId w:val="1"/>
        </w:numPr>
        <w:bidi w:val="0"/>
      </w:pPr>
      <w:r>
        <w:rPr>
          <w:rFonts w:hint="eastAsia"/>
        </w:rPr>
        <w:t>文档目的</w:t>
      </w:r>
      <w:r>
        <w:rPr>
          <w:rFonts w:hint="eastAsia"/>
        </w:rPr>
        <w:tab/>
      </w:r>
    </w:p>
    <w:p>
      <w:pPr>
        <w:numPr>
          <w:ilvl w:val="0"/>
          <w:numId w:val="2"/>
        </w:numPr>
        <w:rPr>
          <w:rFonts w:hint="default"/>
        </w:rPr>
      </w:pPr>
      <w:r>
        <w:rPr>
          <w:rFonts w:hint="default"/>
        </w:rPr>
        <w:t>以模拟的（或者虚构的）廉价酒店为调研对象，了解（构思）其运营机制，并重点关注提供空调计费服务（或者类似于空调计费服务）的要求，兼顾顾客的方便使用要求和酒店管理方提供服务的各种要求，给出各小组对于酒店空调计费服务的文字说明：业务介绍及业务流程，形成用户需求说明书（不要求格式，可以参考教材并对其进行结构修改）；</w:t>
      </w:r>
    </w:p>
    <w:p>
      <w:pPr>
        <w:numPr>
          <w:ilvl w:val="0"/>
          <w:numId w:val="0"/>
        </w:numPr>
        <w:rPr>
          <w:rFonts w:hint="default"/>
        </w:rPr>
      </w:pPr>
    </w:p>
    <w:p>
      <w:pPr>
        <w:numPr>
          <w:ilvl w:val="0"/>
          <w:numId w:val="2"/>
        </w:numPr>
        <w:ind w:left="0" w:leftChars="0" w:firstLine="0" w:firstLineChars="0"/>
      </w:pPr>
      <w:r>
        <w:rPr>
          <w:rFonts w:hint="default"/>
        </w:rPr>
        <w:t>根据上述内容，使用UML的类图及活动图对酒店进行领域模型的分析及构建（建议采用但不强求 IBM RSA）</w:t>
      </w:r>
    </w:p>
    <w:p>
      <w:pPr>
        <w:pStyle w:val="4"/>
        <w:numPr>
          <w:ilvl w:val="1"/>
          <w:numId w:val="1"/>
        </w:numPr>
        <w:bidi w:val="0"/>
      </w:pPr>
      <w:r>
        <w:rPr>
          <w:rFonts w:hint="eastAsia"/>
        </w:rPr>
        <w:t>文档范围</w:t>
      </w:r>
      <w:r>
        <w:rPr>
          <w:rFonts w:hint="eastAsia"/>
        </w:rPr>
        <w:tab/>
      </w:r>
    </w:p>
    <w:p>
      <w:pPr>
        <w:rPr>
          <w:rFonts w:hint="default" w:eastAsiaTheme="minorEastAsia"/>
          <w:lang w:val="en-US" w:eastAsia="zh-CN"/>
        </w:rPr>
      </w:pPr>
      <w:r>
        <w:rPr>
          <w:rFonts w:hint="eastAsia"/>
          <w:lang w:val="en-US" w:eastAsia="zh-CN"/>
        </w:rPr>
        <w:t>本文档主要内容分为两部分，一部分是根据酒店空调管理系统，业务介绍及业务流程形成用户需求说明书；另一部分是根据整个需求说明对领域模型进行分析与构建。</w:t>
      </w:r>
    </w:p>
    <w:p>
      <w:pPr>
        <w:pStyle w:val="4"/>
        <w:numPr>
          <w:ilvl w:val="1"/>
          <w:numId w:val="1"/>
        </w:numPr>
        <w:bidi w:val="0"/>
      </w:pPr>
      <w:r>
        <w:rPr>
          <w:rFonts w:hint="eastAsia"/>
        </w:rPr>
        <w:t>读者对象</w:t>
      </w:r>
      <w:r>
        <w:rPr>
          <w:rFonts w:hint="eastAsia"/>
        </w:rPr>
        <w:tab/>
      </w:r>
    </w:p>
    <w:p>
      <w:pPr>
        <w:rPr>
          <w:rFonts w:hint="default" w:eastAsiaTheme="minorEastAsia"/>
          <w:lang w:val="en-US" w:eastAsia="zh-CN"/>
        </w:rPr>
      </w:pPr>
      <w:r>
        <w:rPr>
          <w:rFonts w:hint="eastAsia"/>
          <w:lang w:val="en-US" w:eastAsia="zh-CN"/>
        </w:rPr>
        <w:t>用户、酒店管理员、软件开发人员、软件测试人员等。</w:t>
      </w:r>
    </w:p>
    <w:p>
      <w:pPr>
        <w:pStyle w:val="4"/>
        <w:numPr>
          <w:ilvl w:val="1"/>
          <w:numId w:val="1"/>
        </w:numPr>
        <w:bidi w:val="0"/>
      </w:pPr>
      <w:r>
        <w:rPr>
          <w:rFonts w:hint="eastAsia"/>
        </w:rPr>
        <w:t>参考文档</w:t>
      </w:r>
      <w:r>
        <w:rPr>
          <w:rFonts w:hint="eastAsia"/>
        </w:rPr>
        <w:tab/>
      </w:r>
    </w:p>
    <w:p>
      <w:r>
        <w:rPr>
          <w:rFonts w:hint="eastAsia"/>
        </w:rPr>
        <w:t>《软件工程模型与方法》</w:t>
      </w:r>
      <w:r>
        <w:t>--北京邮电大学出版社</w:t>
      </w:r>
    </w:p>
    <w:p>
      <w:pPr>
        <w:pStyle w:val="4"/>
        <w:numPr>
          <w:ilvl w:val="1"/>
          <w:numId w:val="1"/>
        </w:numPr>
        <w:bidi w:val="0"/>
      </w:pPr>
      <w:r>
        <w:rPr>
          <w:rFonts w:hint="eastAsia"/>
        </w:rPr>
        <w:t>术语与缩写解</w:t>
      </w:r>
      <w:r>
        <w:rPr>
          <w:rFonts w:hint="eastAsia"/>
          <w:lang w:val="en-US" w:eastAsia="zh-CN"/>
        </w:rPr>
        <w:t>释</w:t>
      </w:r>
    </w:p>
    <w:p>
      <w:r>
        <w:rPr>
          <w:rFonts w:hint="eastAsia"/>
          <w:lang w:val="en-US" w:eastAsia="zh-CN"/>
        </w:rPr>
        <w:t>无</w:t>
      </w:r>
      <w:r>
        <w:rPr>
          <w:rFonts w:hint="eastAsia"/>
        </w:rPr>
        <w:tab/>
      </w:r>
    </w:p>
    <w:p>
      <w:pPr>
        <w:pStyle w:val="3"/>
        <w:numPr>
          <w:ilvl w:val="0"/>
          <w:numId w:val="1"/>
        </w:numPr>
        <w:bidi w:val="0"/>
      </w:pPr>
      <w:r>
        <w:rPr>
          <w:rFonts w:hint="eastAsia"/>
        </w:rPr>
        <w:t>项目背景</w:t>
      </w:r>
    </w:p>
    <w:p>
      <w:pPr>
        <w:rPr>
          <w:rFonts w:hint="eastAsia"/>
        </w:rPr>
      </w:pPr>
      <w:r>
        <w:rPr>
          <w:rFonts w:hint="eastAsia"/>
        </w:rPr>
        <w:t>某快捷廉价酒店响应节能绿色环保理念，推行自助计费式中央温控系统，使得入住的客户可以根据要求设定温度和风速的调节</w:t>
      </w:r>
      <w:r>
        <w:rPr>
          <w:rFonts w:hint="eastAsia"/>
          <w:lang w:eastAsia="zh-CN"/>
        </w:rPr>
        <w:t>。</w:t>
      </w:r>
      <w:r>
        <w:rPr>
          <w:rFonts w:hint="eastAsia"/>
        </w:rPr>
        <w:t>客户退房时酒店出具空调使用的账单及详单。</w:t>
      </w:r>
    </w:p>
    <w:p>
      <w:pPr>
        <w:rPr>
          <w:rFonts w:hint="eastAsia"/>
        </w:rPr>
      </w:pPr>
    </w:p>
    <w:p>
      <w:pPr>
        <w:pStyle w:val="3"/>
        <w:numPr>
          <w:ilvl w:val="0"/>
          <w:numId w:val="3"/>
        </w:numPr>
        <w:bidi w:val="0"/>
        <w:rPr>
          <w:rFonts w:hint="default"/>
          <w:lang w:val="en-US" w:eastAsia="zh-CN"/>
        </w:rPr>
      </w:pPr>
      <w:r>
        <w:rPr>
          <w:rFonts w:hint="eastAsia"/>
          <w:lang w:val="en-US" w:eastAsia="zh-CN"/>
        </w:rPr>
        <w:t>整体需求（思维导图，可点开）</w:t>
      </w:r>
    </w:p>
    <w:p>
      <w:pPr>
        <w:rPr>
          <w:rFonts w:hint="eastAsia" w:eastAsiaTheme="minorEastAsia"/>
          <w:lang w:eastAsia="zh-CN"/>
        </w:rPr>
      </w:pPr>
      <w:r>
        <w:rPr>
          <w:rFonts w:hint="eastAsia" w:eastAsiaTheme="minorEastAsia"/>
          <w:lang w:eastAsia="zh-CN"/>
        </w:rPr>
        <w:drawing>
          <wp:inline distT="0" distB="0" distL="114300" distR="114300">
            <wp:extent cx="5269230" cy="2756535"/>
            <wp:effectExtent l="0" t="0" r="1270" b="12065"/>
            <wp:docPr id="3" name="C9F754DE-2CAD-44b6-B708-469DEB6407EB-1" descr="C:/Users/10068/AppData/Local/Temp/wps.GlBSd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1" descr="C:/Users/10068/AppData/Local/Temp/wps.GlBSdQwps"/>
                    <pic:cNvPicPr>
                      <a:picLocks noChangeAspect="1"/>
                    </pic:cNvPicPr>
                  </pic:nvPicPr>
                  <pic:blipFill>
                    <a:blip r:embed="rId4"/>
                    <a:stretch>
                      <a:fillRect/>
                    </a:stretch>
                  </pic:blipFill>
                  <pic:spPr>
                    <a:xfrm>
                      <a:off x="0" y="0"/>
                      <a:ext cx="5269230" cy="275653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"https://www.kdocs.cn/l/crsduf0ww99S" </w:instrText>
      </w:r>
      <w:r>
        <w:rPr>
          <w:rFonts w:hint="eastAsia" w:eastAsiaTheme="minorEastAsia"/>
          <w:lang w:eastAsia="zh-CN"/>
        </w:rPr>
        <w:fldChar w:fldCharType="separate"/>
      </w:r>
      <w:r>
        <w:rPr>
          <w:rStyle w:val="11"/>
          <w:rFonts w:hint="eastAsia" w:eastAsiaTheme="minorEastAsia"/>
          <w:lang w:eastAsia="zh-CN"/>
        </w:rPr>
        <w:t>https://www.kdocs.cn/l/crsduf0ww99S</w:t>
      </w:r>
      <w:r>
        <w:rPr>
          <w:rFonts w:hint="eastAsia" w:eastAsiaTheme="minorEastAsia"/>
          <w:lang w:eastAsia="zh-CN"/>
        </w:rPr>
        <w:fldChar w:fldCharType="end"/>
      </w:r>
    </w:p>
    <w:p>
      <w:pPr>
        <w:pStyle w:val="3"/>
        <w:numPr>
          <w:ilvl w:val="0"/>
          <w:numId w:val="0"/>
        </w:numPr>
        <w:bidi w:val="0"/>
        <w:rPr>
          <w:rFonts w:hint="eastAsia"/>
        </w:rPr>
      </w:pPr>
      <w:r>
        <w:rPr>
          <w:rFonts w:hint="eastAsia"/>
          <w:lang w:val="en-US" w:eastAsia="zh-CN"/>
        </w:rPr>
        <w:t>4、</w:t>
      </w:r>
      <w:r>
        <w:rPr>
          <w:rFonts w:hint="eastAsia"/>
        </w:rPr>
        <w:t>用户需求说明书</w:t>
      </w:r>
    </w:p>
    <w:p>
      <w:pPr>
        <w:pStyle w:val="4"/>
        <w:bidi w:val="0"/>
        <w:rPr>
          <w:rFonts w:hint="default"/>
          <w:lang w:val="en-US" w:eastAsia="zh-CN"/>
        </w:rPr>
      </w:pPr>
      <w:r>
        <w:rPr>
          <w:rFonts w:hint="eastAsia"/>
          <w:lang w:val="en-US" w:eastAsia="zh-CN"/>
        </w:rPr>
        <w:t>4.1 用户需求分析定义</w:t>
      </w:r>
    </w:p>
    <w:p>
      <w:pPr>
        <w:rPr>
          <w:rFonts w:hint="eastAsia"/>
        </w:rPr>
      </w:pPr>
      <w:r>
        <w:rPr>
          <w:rFonts w:hint="eastAsia"/>
        </w:rPr>
        <w:t>1、</w:t>
      </w:r>
      <w:r>
        <w:rPr>
          <w:rFonts w:hint="eastAsia"/>
          <w:color w:val="0000FF"/>
        </w:rPr>
        <w:t>用户</w:t>
      </w:r>
      <w:r>
        <w:rPr>
          <w:rFonts w:hint="eastAsia"/>
        </w:rPr>
        <w:t>通过酒店</w:t>
      </w:r>
      <w:r>
        <w:rPr>
          <w:rFonts w:hint="eastAsia"/>
          <w:color w:val="0000FF"/>
        </w:rPr>
        <w:t>前台管理员</w:t>
      </w:r>
      <w:r>
        <w:rPr>
          <w:rFonts w:hint="eastAsia"/>
        </w:rPr>
        <w:t>（root），注册信息，得到</w:t>
      </w:r>
      <w:r>
        <w:rPr>
          <w:rFonts w:hint="eastAsia"/>
          <w:color w:val="0000FF"/>
        </w:rPr>
        <w:t>房间号</w:t>
      </w:r>
      <w:r>
        <w:rPr>
          <w:rFonts w:hint="eastAsia"/>
        </w:rPr>
        <w:t>。</w:t>
      </w:r>
    </w:p>
    <w:p>
      <w:pPr>
        <w:rPr>
          <w:rFonts w:hint="eastAsia"/>
        </w:rPr>
      </w:pPr>
      <w:r>
        <w:rPr>
          <w:rFonts w:hint="eastAsia"/>
        </w:rPr>
        <w:t>2、每个房间配置一台空调，即</w:t>
      </w:r>
      <w:r>
        <w:rPr>
          <w:rFonts w:hint="eastAsia"/>
          <w:color w:val="0000FF"/>
        </w:rPr>
        <w:t>从控机空调</w:t>
      </w:r>
      <w:r>
        <w:rPr>
          <w:rFonts w:hint="eastAsia"/>
        </w:rPr>
        <w:t>，房间号与空调编码相关。</w:t>
      </w:r>
    </w:p>
    <w:p>
      <w:pPr>
        <w:rPr>
          <w:rFonts w:hint="eastAsia"/>
        </w:rPr>
      </w:pPr>
      <w:r>
        <w:rPr>
          <w:rFonts w:hint="eastAsia"/>
        </w:rPr>
        <w:t>3、从控机具有一个温度传感器，实时监测房间的温度，即环境温度，与从控机的目标设置温度进行对比，并向中央空调机发出温度调节请求。</w:t>
      </w:r>
    </w:p>
    <w:p>
      <w:pPr>
        <w:rPr>
          <w:rFonts w:hint="eastAsia"/>
        </w:rPr>
      </w:pPr>
      <w:r>
        <w:rPr>
          <w:rFonts w:hint="eastAsia"/>
        </w:rPr>
        <w:t>4、从控机</w:t>
      </w:r>
      <w:r>
        <w:rPr>
          <w:rFonts w:hint="eastAsia"/>
          <w:color w:val="0000FF"/>
        </w:rPr>
        <w:t>控制面板</w:t>
      </w:r>
      <w:r>
        <w:rPr>
          <w:rFonts w:hint="eastAsia"/>
        </w:rPr>
        <w:t>有开闭空调、改变温度、改变风速的功能，</w:t>
      </w:r>
      <w:r>
        <w:rPr>
          <w:rFonts w:hint="eastAsia"/>
          <w:lang w:val="en-US" w:eastAsia="zh-CN"/>
        </w:rPr>
        <w:t>能够</w:t>
      </w:r>
      <w:r>
        <w:rPr>
          <w:rFonts w:hint="eastAsia"/>
        </w:rPr>
        <w:t>人工方式开闭空调</w:t>
      </w:r>
      <w:r>
        <w:rPr>
          <w:rFonts w:hint="eastAsia"/>
          <w:lang w:eastAsia="zh-CN"/>
        </w:rPr>
        <w:t>，</w:t>
      </w:r>
      <w:r>
        <w:rPr>
          <w:rFonts w:hint="eastAsia"/>
          <w:lang w:val="en-US" w:eastAsia="zh-CN"/>
        </w:rPr>
        <w:t>也可以由中央空调控制开闭状态</w:t>
      </w:r>
      <w:r>
        <w:rPr>
          <w:rFonts w:hint="eastAsia"/>
        </w:rPr>
        <w:t>。</w:t>
      </w:r>
    </w:p>
    <w:p>
      <w:pPr>
        <w:rPr>
          <w:rFonts w:hint="eastAsia"/>
        </w:rPr>
      </w:pPr>
      <w:r>
        <w:rPr>
          <w:rFonts w:hint="eastAsia"/>
        </w:rPr>
        <w:t>5、从控机开机后与</w:t>
      </w:r>
      <w:r>
        <w:rPr>
          <w:rFonts w:hint="eastAsia"/>
          <w:color w:val="0000FF"/>
        </w:rPr>
        <w:t>中央空调</w:t>
      </w:r>
      <w:r>
        <w:rPr>
          <w:rFonts w:hint="eastAsia"/>
        </w:rPr>
        <w:t>连接获取工作模式，并将工作模式显示在控制面板上，控制面板显示具体的温度和风速大小。</w:t>
      </w:r>
    </w:p>
    <w:p>
      <w:pPr>
        <w:rPr>
          <w:rFonts w:hint="eastAsia"/>
        </w:rPr>
      </w:pPr>
      <w:r>
        <w:rPr>
          <w:rFonts w:hint="eastAsia"/>
        </w:rPr>
        <w:t>6、从控机空调温度工作模式分为制冷和制热模式。缺省温度为25℃，制冷时温度变化范围为18-25℃，制暖时温度变化范围为25-30摄氏度 。</w:t>
      </w:r>
    </w:p>
    <w:p>
      <w:pPr>
        <w:rPr>
          <w:rFonts w:hint="eastAsia"/>
        </w:rPr>
      </w:pPr>
      <w:r>
        <w:rPr>
          <w:rFonts w:hint="eastAsia"/>
        </w:rPr>
        <w:t>7、从控机空调风速工作模式分为高速、中速和低速。风速变化范围为0-3。风速为0时代表房间温度与环境温度一致，1代表低速，2代表中速，3代表高速。默认风速为2。</w:t>
      </w:r>
    </w:p>
    <w:p>
      <w:pPr>
        <w:rPr>
          <w:rFonts w:hint="eastAsia"/>
        </w:rPr>
      </w:pPr>
      <w:r>
        <w:rPr>
          <w:rFonts w:hint="eastAsia"/>
        </w:rPr>
        <w:t>8、从控机空调打开时默认温度为25度，默认风速为中速，之后动态获取房间温度，并将温度显示在控制面板上。</w:t>
      </w:r>
    </w:p>
    <w:p>
      <w:pPr>
        <w:rPr>
          <w:rFonts w:hint="eastAsia"/>
        </w:rPr>
      </w:pPr>
      <w:r>
        <w:rPr>
          <w:rFonts w:hint="eastAsia"/>
        </w:rPr>
        <w:t>9、从控机中风模式下每分钟变化0.5度，高风模式每分钟变化0.6度，低风模式每分钟变化0.4度。</w:t>
      </w:r>
    </w:p>
    <w:p>
      <w:pPr>
        <w:rPr>
          <w:rFonts w:hint="eastAsia"/>
        </w:rPr>
      </w:pPr>
      <w:r>
        <w:rPr>
          <w:rFonts w:hint="eastAsia"/>
        </w:rPr>
        <w:t>10、温度调节按钮连续两次或者多次指令发送的时间间隔小于1秒时，只发送最后1次的指令参数；大于1秒的情况下，将发送两次请求。</w:t>
      </w:r>
    </w:p>
    <w:p>
      <w:pPr>
        <w:rPr>
          <w:rFonts w:hint="eastAsia"/>
        </w:rPr>
      </w:pPr>
      <w:r>
        <w:rPr>
          <w:rFonts w:hint="eastAsia"/>
        </w:rPr>
        <w:t>11、房间温度达到目标值以后，客户端</w:t>
      </w:r>
      <w:r>
        <w:rPr>
          <w:rFonts w:hint="eastAsia"/>
          <w:lang w:eastAsia="zh-CN"/>
        </w:rPr>
        <w:t>（</w:t>
      </w:r>
      <w:r>
        <w:rPr>
          <w:rFonts w:hint="eastAsia"/>
          <w:lang w:val="en-US" w:eastAsia="zh-CN"/>
        </w:rPr>
        <w:t>用户</w:t>
      </w:r>
      <w:r>
        <w:rPr>
          <w:rFonts w:hint="eastAsia"/>
          <w:lang w:eastAsia="zh-CN"/>
        </w:rPr>
        <w:t>）</w:t>
      </w:r>
      <w:r>
        <w:rPr>
          <w:rFonts w:hint="eastAsia"/>
        </w:rPr>
        <w:t>自动发送停止送风请求给服务端</w:t>
      </w:r>
      <w:r>
        <w:rPr>
          <w:rFonts w:hint="eastAsia"/>
          <w:lang w:eastAsia="zh-CN"/>
        </w:rPr>
        <w:t>（</w:t>
      </w:r>
      <w:r>
        <w:rPr>
          <w:rFonts w:hint="eastAsia"/>
          <w:lang w:val="en-US" w:eastAsia="zh-CN"/>
        </w:rPr>
        <w:t>中央空调</w:t>
      </w:r>
      <w:r>
        <w:rPr>
          <w:rFonts w:hint="eastAsia"/>
          <w:lang w:eastAsia="zh-CN"/>
        </w:rPr>
        <w:t>）</w:t>
      </w:r>
      <w:r>
        <w:rPr>
          <w:rFonts w:hint="eastAsia"/>
        </w:rPr>
        <w:t>。此后，当房间温度超过目标温度1度时，重新启动。</w:t>
      </w:r>
    </w:p>
    <w:p>
      <w:pPr>
        <w:rPr>
          <w:rFonts w:hint="eastAsia"/>
        </w:rPr>
      </w:pPr>
      <w:r>
        <w:rPr>
          <w:rFonts w:hint="eastAsia"/>
        </w:rPr>
        <w:t>12、从控机关机状态下，每分钟变化0.5度，直到变化到初始温度为止。</w:t>
      </w:r>
    </w:p>
    <w:p>
      <w:pPr>
        <w:rPr>
          <w:rFonts w:hint="eastAsia"/>
        </w:rPr>
      </w:pPr>
      <w:r>
        <w:rPr>
          <w:rFonts w:hint="eastAsia"/>
        </w:rPr>
        <w:t>13、所有房间的从控机空调都由一个中央空调控制。</w:t>
      </w:r>
    </w:p>
    <w:p>
      <w:pPr>
        <w:rPr>
          <w:rFonts w:hint="eastAsia"/>
        </w:rPr>
      </w:pPr>
      <w:r>
        <w:rPr>
          <w:rFonts w:hint="eastAsia"/>
        </w:rPr>
        <w:t>14、中央空调和所有从控机空调共同构成一个空调系统。</w:t>
      </w:r>
    </w:p>
    <w:p>
      <w:pPr>
        <w:rPr>
          <w:rFonts w:hint="eastAsia"/>
        </w:rPr>
      </w:pPr>
      <w:r>
        <w:rPr>
          <w:rFonts w:hint="eastAsia"/>
        </w:rPr>
        <w:t>15、中央空调具备开关按钮，只可人工开启或关闭，中央空调正常开启后处于待机状态。</w:t>
      </w:r>
    </w:p>
    <w:p>
      <w:pPr>
        <w:rPr>
          <w:rFonts w:hint="eastAsia"/>
        </w:rPr>
      </w:pPr>
      <w:r>
        <w:rPr>
          <w:rFonts w:hint="eastAsia"/>
        </w:rPr>
        <w:t>16、当有来自从控机的温控要求时，中央空调开始工作。</w:t>
      </w:r>
    </w:p>
    <w:p>
      <w:pPr>
        <w:rPr>
          <w:rFonts w:hint="eastAsia"/>
        </w:rPr>
      </w:pPr>
      <w:r>
        <w:rPr>
          <w:rFonts w:hint="eastAsia"/>
        </w:rPr>
        <w:t>17、当所有房间都没有温控要求时，中央空调的状态回到待机状态。</w:t>
      </w:r>
    </w:p>
    <w:p>
      <w:pPr>
        <w:rPr>
          <w:rFonts w:hint="eastAsia"/>
        </w:rPr>
      </w:pPr>
      <w:r>
        <w:rPr>
          <w:rFonts w:hint="eastAsia"/>
        </w:rPr>
        <w:t>18、中央空调当关闭后，不响应来自房间的任何温控请求。</w:t>
      </w:r>
    </w:p>
    <w:p>
      <w:pPr>
        <w:rPr>
          <w:rFonts w:hint="eastAsia"/>
        </w:rPr>
      </w:pPr>
      <w:r>
        <w:rPr>
          <w:rFonts w:hint="eastAsia"/>
        </w:rPr>
        <w:t>19、如果从控机发出的请求和中央空调设置的冷暖控制状态发生矛盾时，以中央空调机的状态优先，否则中央空调机不予响应。</w:t>
      </w:r>
    </w:p>
    <w:p>
      <w:pPr>
        <w:rPr>
          <w:rFonts w:hint="eastAsia"/>
        </w:rPr>
      </w:pPr>
      <w:r>
        <w:rPr>
          <w:rFonts w:hint="eastAsia"/>
        </w:rPr>
        <w:t>（例如：温度请求小于18或者大于30，风速大小小于0或者大于3）</w:t>
      </w:r>
    </w:p>
    <w:p>
      <w:pPr>
        <w:rPr>
          <w:rFonts w:hint="eastAsia"/>
        </w:rPr>
      </w:pPr>
      <w:r>
        <w:rPr>
          <w:rFonts w:hint="eastAsia"/>
        </w:rPr>
        <w:t>20、中央空调具有一定负载能</w:t>
      </w:r>
      <w:r>
        <w:rPr>
          <w:rFonts w:hint="eastAsia"/>
          <w:lang w:val="en-US" w:eastAsia="zh-CN"/>
        </w:rPr>
        <w:t>力</w:t>
      </w:r>
      <w:r>
        <w:rPr>
          <w:rFonts w:hint="eastAsia"/>
        </w:rPr>
        <w:t>，负载标准为：假设宾馆有x间客房，由于服务能力受限，中央空调在同一时刻只能为y间（x＞y）提供送风服务。</w:t>
      </w:r>
    </w:p>
    <w:p>
      <w:pPr>
        <w:rPr>
          <w:rFonts w:hint="eastAsia"/>
        </w:rPr>
      </w:pPr>
      <w:r>
        <w:rPr>
          <w:rFonts w:hint="eastAsia"/>
        </w:rPr>
        <w:t>21、中央空调系统具备计费功能：可根据中央空调对从控机的请求时长及高中低风速的供风量进行费用计算。</w:t>
      </w:r>
    </w:p>
    <w:p>
      <w:pPr>
        <w:rPr>
          <w:rFonts w:hint="eastAsia"/>
        </w:rPr>
      </w:pPr>
      <w:r>
        <w:rPr>
          <w:rFonts w:hint="eastAsia"/>
        </w:rPr>
        <w:t>22、温度变化标准为1度，风速耗电标准为高风：1度/1分钟；中风；1度/2分钟；低风1度/3分钟。计费方式为1度/1元。</w:t>
      </w:r>
    </w:p>
    <w:p>
      <w:pPr>
        <w:rPr>
          <w:rFonts w:hint="eastAsia"/>
        </w:rPr>
      </w:pPr>
      <w:r>
        <w:rPr>
          <w:rFonts w:hint="eastAsia"/>
        </w:rPr>
        <w:t>23、环境温度影响计费，如若用户打开空调，初始温度为25摄氏度，初始风速为中速，如果不向中央空调发出请求，则按照25℃与环境温度的差值以及中速标准计费。</w:t>
      </w:r>
    </w:p>
    <w:p>
      <w:pPr>
        <w:rPr>
          <w:rFonts w:hint="eastAsia"/>
        </w:rPr>
      </w:pPr>
      <w:r>
        <w:rPr>
          <w:rFonts w:hint="eastAsia"/>
        </w:rPr>
        <w:t>24、中央空调监控具备统计功能，可以根据需要给出</w:t>
      </w:r>
      <w:r>
        <w:rPr>
          <w:rFonts w:hint="eastAsia"/>
          <w:color w:val="0000FF"/>
        </w:rPr>
        <w:t>日报表、周报表和月报表</w:t>
      </w:r>
      <w:r>
        <w:rPr>
          <w:rFonts w:hint="eastAsia"/>
        </w:rPr>
        <w:t>。</w:t>
      </w:r>
    </w:p>
    <w:p>
      <w:pPr>
        <w:rPr>
          <w:rFonts w:hint="eastAsia"/>
        </w:rPr>
      </w:pPr>
      <w:r>
        <w:rPr>
          <w:rFonts w:hint="eastAsia"/>
        </w:rPr>
        <w:t>25、报表内容如下：房间号、开关机的次数、温控请求起止时间、温控请求的起止温度及风量大小。</w:t>
      </w:r>
    </w:p>
    <w:p>
      <w:pPr>
        <w:rPr>
          <w:rFonts w:hint="eastAsia"/>
        </w:rPr>
      </w:pPr>
      <w:r>
        <w:rPr>
          <w:rFonts w:hint="eastAsia"/>
        </w:rPr>
        <w:t>26、</w:t>
      </w:r>
      <w:r>
        <w:rPr>
          <w:rFonts w:hint="eastAsia"/>
          <w:color w:val="0000FF"/>
        </w:rPr>
        <w:t>酒店经理</w:t>
      </w:r>
      <w:r>
        <w:rPr>
          <w:rFonts w:hint="eastAsia"/>
        </w:rPr>
        <w:t>可以查看不同时间范围内的报表具体内容。</w:t>
      </w:r>
    </w:p>
    <w:p>
      <w:pPr>
        <w:rPr>
          <w:rFonts w:hint="eastAsia"/>
        </w:rPr>
      </w:pPr>
      <w:r>
        <w:rPr>
          <w:rFonts w:hint="eastAsia"/>
        </w:rPr>
        <w:t>27、整个空调系统由空调管理员管理并实时监控。</w:t>
      </w:r>
    </w:p>
    <w:p>
      <w:pPr>
        <w:rPr>
          <w:rFonts w:hint="eastAsia"/>
        </w:rPr>
      </w:pPr>
      <w:r>
        <w:rPr>
          <w:rFonts w:hint="eastAsia"/>
        </w:rPr>
        <w:t>28、用户退房时通过前台管理员（root）注销信息，空出相对应的房间号。</w:t>
      </w:r>
    </w:p>
    <w:p>
      <w:pPr>
        <w:rPr>
          <w:rFonts w:hint="eastAsia"/>
        </w:rPr>
      </w:pPr>
      <w:r>
        <w:rPr>
          <w:rFonts w:hint="eastAsia"/>
        </w:rPr>
        <w:t>29、用户退房之后，会得到相对应的房间空调使用</w:t>
      </w:r>
      <w:r>
        <w:rPr>
          <w:rFonts w:hint="eastAsia"/>
          <w:color w:val="0000FF"/>
        </w:rPr>
        <w:t>账单</w:t>
      </w:r>
      <w:r>
        <w:rPr>
          <w:rFonts w:hint="eastAsia"/>
        </w:rPr>
        <w:t>，账单显示用户需要支付的费用。</w:t>
      </w:r>
    </w:p>
    <w:p>
      <w:pPr>
        <w:rPr>
          <w:rFonts w:hint="eastAsia"/>
        </w:rPr>
      </w:pPr>
      <w:r>
        <w:rPr>
          <w:rFonts w:hint="eastAsia"/>
        </w:rPr>
        <w:t>30、如果用户需要，可以申请向酒店经理出具</w:t>
      </w:r>
      <w:r>
        <w:rPr>
          <w:rFonts w:hint="eastAsia"/>
          <w:color w:val="0000FF"/>
        </w:rPr>
        <w:t>详单</w:t>
      </w:r>
      <w:r>
        <w:rPr>
          <w:rFonts w:hint="eastAsia"/>
        </w:rPr>
        <w:t>，详单显示具体的计费过程，包括空调的温控请求及风速大小计费过程。</w:t>
      </w:r>
    </w:p>
    <w:p>
      <w:pPr>
        <w:rPr>
          <w:rFonts w:hint="eastAsia"/>
        </w:rPr>
      </w:pPr>
    </w:p>
    <w:p>
      <w:pPr>
        <w:pStyle w:val="4"/>
        <w:bidi w:val="0"/>
        <w:rPr>
          <w:rFonts w:hint="default"/>
          <w:lang w:val="en-US" w:eastAsia="zh-CN"/>
        </w:rPr>
      </w:pPr>
      <w:r>
        <w:rPr>
          <w:rFonts w:hint="eastAsia"/>
          <w:lang w:val="en-US" w:eastAsia="zh-CN"/>
        </w:rPr>
        <w:t>4.2 具体的计费方式和中央空调负载能力</w:t>
      </w:r>
    </w:p>
    <w:p>
      <w:pPr>
        <w:pStyle w:val="7"/>
        <w:bidi w:val="0"/>
        <w:rPr>
          <w:rFonts w:hint="eastAsia"/>
          <w:lang w:val="en-US" w:eastAsia="zh-CN"/>
        </w:rPr>
      </w:pPr>
      <w:r>
        <w:rPr>
          <w:rFonts w:hint="eastAsia"/>
          <w:lang w:val="en-US" w:eastAsia="zh-CN"/>
        </w:rPr>
        <w:t>4.2.1 温控范围/耗电标准/计费标准</w:t>
      </w:r>
    </w:p>
    <w:p>
      <w:pPr>
        <w:rPr>
          <w:rFonts w:hint="default"/>
          <w:b/>
          <w:bCs/>
          <w:lang w:val="en-US" w:eastAsia="zh-CN"/>
        </w:rPr>
      </w:pPr>
      <w:r>
        <w:rPr>
          <w:rFonts w:hint="eastAsia"/>
          <w:b/>
          <w:bCs/>
          <w:lang w:val="en-US" w:eastAsia="zh-CN"/>
        </w:rPr>
        <w:t>用户需求第8点</w:t>
      </w:r>
    </w:p>
    <w:p>
      <w:pPr>
        <w:rPr>
          <w:rFonts w:hint="default"/>
          <w:lang w:val="en-US" w:eastAsia="zh-CN"/>
        </w:rPr>
      </w:pPr>
      <w:r>
        <w:rPr>
          <w:rFonts w:hint="default"/>
          <w:lang w:val="en-US" w:eastAsia="zh-CN"/>
        </w:rPr>
        <w:t>温控范围</w:t>
      </w:r>
      <w:r>
        <w:rPr>
          <w:rFonts w:hint="eastAsia"/>
          <w:lang w:val="en-US" w:eastAsia="zh-CN"/>
        </w:rPr>
        <w:t>：</w:t>
      </w:r>
    </w:p>
    <w:p>
      <w:pPr>
        <w:rPr>
          <w:rFonts w:hint="default"/>
          <w:lang w:val="en-US" w:eastAsia="zh-CN"/>
        </w:rPr>
      </w:pPr>
      <w:r>
        <w:rPr>
          <w:rFonts w:hint="default"/>
          <w:lang w:val="en-US" w:eastAsia="zh-CN"/>
        </w:rPr>
        <w:t>制冷模式：18-25度</w:t>
      </w:r>
    </w:p>
    <w:p>
      <w:pPr>
        <w:rPr>
          <w:rFonts w:hint="default"/>
          <w:lang w:val="en-US" w:eastAsia="zh-CN"/>
        </w:rPr>
      </w:pPr>
      <w:r>
        <w:rPr>
          <w:rFonts w:hint="default"/>
          <w:lang w:val="en-US" w:eastAsia="zh-CN"/>
        </w:rPr>
        <w:t>制热模式：25-30度</w:t>
      </w:r>
    </w:p>
    <w:p>
      <w:pPr>
        <w:rPr>
          <w:rFonts w:hint="default"/>
          <w:lang w:val="en-US" w:eastAsia="zh-CN"/>
        </w:rPr>
      </w:pPr>
      <w:r>
        <w:rPr>
          <w:rFonts w:hint="default"/>
          <w:lang w:val="en-US" w:eastAsia="zh-CN"/>
        </w:rPr>
        <w:t>缺省温度：25度</w:t>
      </w:r>
    </w:p>
    <w:p>
      <w:pPr>
        <w:rPr>
          <w:rFonts w:hint="default"/>
          <w:lang w:val="en-US" w:eastAsia="zh-CN"/>
        </w:rPr>
      </w:pPr>
    </w:p>
    <w:p>
      <w:pPr>
        <w:rPr>
          <w:rFonts w:hint="default"/>
          <w:b/>
          <w:bCs/>
          <w:lang w:val="en-US" w:eastAsia="zh-CN"/>
        </w:rPr>
      </w:pPr>
      <w:r>
        <w:rPr>
          <w:rFonts w:hint="eastAsia"/>
          <w:b/>
          <w:bCs/>
          <w:lang w:val="en-US" w:eastAsia="zh-CN"/>
        </w:rPr>
        <w:t>用户需求第22点</w:t>
      </w:r>
    </w:p>
    <w:p>
      <w:pPr>
        <w:rPr>
          <w:rFonts w:hint="default"/>
          <w:lang w:val="en-US" w:eastAsia="zh-CN"/>
        </w:rPr>
      </w:pPr>
      <w:r>
        <w:rPr>
          <w:rFonts w:hint="default"/>
          <w:lang w:val="en-US" w:eastAsia="zh-CN"/>
        </w:rPr>
        <w:t>耗电标准：</w:t>
      </w:r>
    </w:p>
    <w:p>
      <w:pPr>
        <w:rPr>
          <w:rFonts w:hint="default"/>
          <w:lang w:val="en-US" w:eastAsia="zh-CN"/>
        </w:rPr>
      </w:pPr>
      <w:r>
        <w:rPr>
          <w:rFonts w:hint="default"/>
          <w:lang w:val="en-US" w:eastAsia="zh-CN"/>
        </w:rPr>
        <w:t>高风：1度/1分钟</w:t>
      </w:r>
    </w:p>
    <w:p>
      <w:pPr>
        <w:rPr>
          <w:rFonts w:hint="default"/>
          <w:lang w:val="en-US" w:eastAsia="zh-CN"/>
        </w:rPr>
      </w:pPr>
      <w:r>
        <w:rPr>
          <w:rFonts w:hint="default"/>
          <w:lang w:val="en-US" w:eastAsia="zh-CN"/>
        </w:rPr>
        <w:t>中风：1度/2分钟</w:t>
      </w:r>
    </w:p>
    <w:p>
      <w:pPr>
        <w:rPr>
          <w:rFonts w:hint="default"/>
          <w:lang w:val="en-US" w:eastAsia="zh-CN"/>
        </w:rPr>
      </w:pPr>
      <w:r>
        <w:rPr>
          <w:rFonts w:hint="default"/>
          <w:lang w:val="en-US" w:eastAsia="zh-CN"/>
        </w:rPr>
        <w:t>低风：1度/3分钟</w:t>
      </w:r>
    </w:p>
    <w:p>
      <w:pPr>
        <w:rPr>
          <w:rFonts w:hint="default"/>
          <w:lang w:val="en-US" w:eastAsia="zh-CN"/>
        </w:rPr>
      </w:pPr>
    </w:p>
    <w:p>
      <w:pPr>
        <w:rPr>
          <w:rFonts w:hint="default"/>
          <w:b/>
          <w:bCs/>
          <w:lang w:val="en-US" w:eastAsia="zh-CN"/>
        </w:rPr>
      </w:pPr>
      <w:r>
        <w:rPr>
          <w:rFonts w:hint="eastAsia"/>
          <w:b/>
          <w:bCs/>
          <w:lang w:val="en-US" w:eastAsia="zh-CN"/>
        </w:rPr>
        <w:t>用户需求第22点</w:t>
      </w:r>
    </w:p>
    <w:p>
      <w:pPr>
        <w:rPr>
          <w:rFonts w:hint="default"/>
          <w:lang w:val="en-US" w:eastAsia="zh-CN"/>
        </w:rPr>
      </w:pPr>
      <w:r>
        <w:rPr>
          <w:rFonts w:hint="default"/>
          <w:lang w:val="en-US" w:eastAsia="zh-CN"/>
        </w:rPr>
        <w:t>计费标准：1元/度</w:t>
      </w:r>
    </w:p>
    <w:p>
      <w:pPr>
        <w:rPr>
          <w:rFonts w:hint="default"/>
          <w:lang w:val="en-US" w:eastAsia="zh-CN"/>
        </w:rPr>
      </w:pPr>
    </w:p>
    <w:p>
      <w:pPr>
        <w:pStyle w:val="7"/>
        <w:bidi w:val="0"/>
        <w:rPr>
          <w:rFonts w:hint="eastAsia"/>
          <w:lang w:val="en-US" w:eastAsia="zh-CN"/>
        </w:rPr>
      </w:pPr>
      <w:r>
        <w:rPr>
          <w:rFonts w:hint="eastAsia"/>
          <w:lang w:val="en-US" w:eastAsia="zh-CN"/>
        </w:rPr>
        <w:t>4.2.2 中央空调负载能力</w:t>
      </w:r>
    </w:p>
    <w:p>
      <w:pPr>
        <w:rPr>
          <w:rFonts w:hint="default"/>
          <w:b/>
          <w:bCs/>
          <w:lang w:val="en-US" w:eastAsia="zh-CN"/>
        </w:rPr>
      </w:pPr>
      <w:r>
        <w:rPr>
          <w:rFonts w:hint="eastAsia"/>
          <w:b/>
          <w:bCs/>
          <w:lang w:val="en-US" w:eastAsia="zh-CN"/>
        </w:rPr>
        <w:t>用户需求第20点</w:t>
      </w:r>
    </w:p>
    <w:p>
      <w:pPr>
        <w:rPr>
          <w:rFonts w:hint="default"/>
          <w:lang w:val="en-US" w:eastAsia="zh-CN"/>
        </w:rPr>
      </w:pPr>
      <w:r>
        <w:rPr>
          <w:rFonts w:hint="default"/>
          <w:lang w:val="en-US" w:eastAsia="zh-CN"/>
        </w:rPr>
        <w:t>假设宾馆有x间客房，由于服务能力受限，中央空调在同一时刻只能为y间（x＞y）提供送风服务。</w:t>
      </w:r>
    </w:p>
    <w:p>
      <w:pPr>
        <w:rPr>
          <w:rFonts w:hint="default"/>
          <w:lang w:val="en-US" w:eastAsia="zh-CN"/>
        </w:rPr>
      </w:pPr>
      <w:r>
        <w:rPr>
          <w:rFonts w:hint="eastAsia"/>
          <w:lang w:val="en-US" w:eastAsia="zh-CN"/>
        </w:rPr>
        <w:t>A、</w:t>
      </w:r>
      <w:r>
        <w:rPr>
          <w:rFonts w:hint="default"/>
          <w:lang w:val="en-US" w:eastAsia="zh-CN"/>
        </w:rPr>
        <w:t>为了兼顾公平和效率，需要对中央空调的送风服务进行调度；</w:t>
      </w:r>
    </w:p>
    <w:p>
      <w:pPr>
        <w:rPr>
          <w:rFonts w:hint="default"/>
          <w:lang w:val="en-US" w:eastAsia="zh-CN"/>
        </w:rPr>
      </w:pPr>
      <w:r>
        <w:rPr>
          <w:rFonts w:hint="eastAsia"/>
          <w:lang w:val="en-US" w:eastAsia="zh-CN"/>
        </w:rPr>
        <w:t>B、</w:t>
      </w:r>
      <w:r>
        <w:rPr>
          <w:rFonts w:hint="default"/>
          <w:lang w:val="en-US" w:eastAsia="zh-CN"/>
        </w:rPr>
        <w:t>优先级调度+时间片调度：</w:t>
      </w:r>
    </w:p>
    <w:p>
      <w:pPr>
        <w:ind w:firstLine="420" w:firstLineChars="200"/>
        <w:rPr>
          <w:rFonts w:hint="default"/>
          <w:lang w:val="en-US" w:eastAsia="zh-CN"/>
        </w:rPr>
      </w:pPr>
      <w:r>
        <w:rPr>
          <w:rFonts w:hint="eastAsia"/>
          <w:lang w:val="en-US" w:eastAsia="zh-CN"/>
        </w:rPr>
        <w:t xml:space="preserve">a) </w:t>
      </w:r>
      <w:r>
        <w:rPr>
          <w:rFonts w:hint="default"/>
          <w:lang w:val="en-US" w:eastAsia="zh-CN"/>
        </w:rPr>
        <w:t>优先级调度：新送风请求的风速若高于（高风&gt;中风&gt;低风）正在接受服务的某个送风请求，则将立即服务高风速请求；</w:t>
      </w:r>
    </w:p>
    <w:p>
      <w:pPr>
        <w:ind w:firstLine="420" w:firstLineChars="200"/>
        <w:rPr>
          <w:rFonts w:hint="default"/>
          <w:lang w:val="en-US" w:eastAsia="zh-CN"/>
        </w:rPr>
      </w:pPr>
      <w:r>
        <w:rPr>
          <w:rFonts w:hint="eastAsia"/>
          <w:lang w:val="en-US" w:eastAsia="zh-CN"/>
        </w:rPr>
        <w:t xml:space="preserve">b) </w:t>
      </w:r>
      <w:r>
        <w:rPr>
          <w:rFonts w:hint="default"/>
          <w:lang w:val="en-US" w:eastAsia="zh-CN"/>
        </w:rPr>
        <w:t>时间片调度：若等待服务的送风请求与正在接受服务的送风请求相比，它们所请求的风速相同，则新请求等待一段时间后（s秒）获得送风服务，获得服务时间最长的房间被暂停送风服务。</w:t>
      </w:r>
    </w:p>
    <w:p>
      <w:pPr>
        <w:rPr>
          <w:rFonts w:hint="default"/>
          <w:lang w:val="en-US" w:eastAsia="zh-CN"/>
        </w:rPr>
      </w:pPr>
    </w:p>
    <w:p>
      <w:pPr>
        <w:rPr>
          <w:rFonts w:hint="default"/>
          <w:lang w:val="en-US" w:eastAsia="zh-CN"/>
        </w:rPr>
      </w:pPr>
    </w:p>
    <w:p>
      <w:pPr>
        <w:pStyle w:val="3"/>
        <w:numPr>
          <w:ilvl w:val="0"/>
          <w:numId w:val="0"/>
        </w:numPr>
        <w:bidi w:val="0"/>
        <w:rPr>
          <w:rFonts w:hint="eastAsia"/>
        </w:rPr>
      </w:pPr>
      <w:r>
        <w:rPr>
          <w:rFonts w:hint="eastAsia"/>
          <w:lang w:val="en-US" w:eastAsia="zh-CN"/>
        </w:rPr>
        <w:t>5、领域模型</w:t>
      </w:r>
    </w:p>
    <w:p>
      <w:pPr>
        <w:pStyle w:val="4"/>
        <w:bidi w:val="0"/>
        <w:rPr>
          <w:rFonts w:hint="default"/>
          <w:lang w:val="en-US" w:eastAsia="zh-CN"/>
        </w:rPr>
      </w:pPr>
      <w:r>
        <w:rPr>
          <w:rFonts w:hint="eastAsia"/>
          <w:lang w:val="en-US" w:eastAsia="zh-CN"/>
        </w:rPr>
        <w:t>5.1领域模型分析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对象</w:t>
            </w:r>
          </w:p>
        </w:tc>
        <w:tc>
          <w:tcPr>
            <w:tcW w:w="414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空调系统</w:t>
            </w:r>
          </w:p>
        </w:tc>
        <w:tc>
          <w:tcPr>
            <w:tcW w:w="4148" w:type="dxa"/>
          </w:tcPr>
          <w:p>
            <w:pPr>
              <w:jc w:val="left"/>
            </w:pPr>
            <w:r>
              <w:rPr>
                <w:rFonts w:hint="eastAsia"/>
              </w:rPr>
              <w:t>空调系统由中央空调和</w:t>
            </w:r>
            <w:r>
              <w:rPr>
                <w:rFonts w:hint="eastAsia"/>
                <w:lang w:val="en-US" w:eastAsia="zh-CN"/>
              </w:rPr>
              <w:t>从控机</w:t>
            </w:r>
            <w:r>
              <w:rPr>
                <w:rFonts w:hint="eastAsia"/>
              </w:rPr>
              <w:t>空调组成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p>
          <w:p>
            <w:pPr>
              <w:jc w:val="center"/>
            </w:pPr>
          </w:p>
          <w:p>
            <w:pPr>
              <w:jc w:val="center"/>
            </w:pPr>
          </w:p>
          <w:p>
            <w:pPr>
              <w:jc w:val="center"/>
            </w:pPr>
            <w:r>
              <w:rPr>
                <w:rFonts w:hint="eastAsia"/>
              </w:rPr>
              <w:t>中央空调</w:t>
            </w:r>
          </w:p>
        </w:tc>
        <w:tc>
          <w:tcPr>
            <w:tcW w:w="4148" w:type="dxa"/>
          </w:tcPr>
          <w:p>
            <w:pPr>
              <w:numPr>
                <w:ilvl w:val="0"/>
                <w:numId w:val="4"/>
              </w:numPr>
              <w:jc w:val="left"/>
              <w:rPr>
                <w:rFonts w:hint="eastAsia"/>
                <w:lang w:val="en-US" w:eastAsia="zh-CN"/>
              </w:rPr>
            </w:pPr>
            <w:r>
              <w:rPr>
                <w:rFonts w:hint="eastAsia"/>
              </w:rPr>
              <w:t>具备开关按钮，只可人工</w:t>
            </w:r>
            <w:r>
              <w:rPr>
                <w:rFonts w:hint="eastAsia"/>
                <w:lang w:val="en-US" w:eastAsia="zh-CN"/>
              </w:rPr>
              <w:t>开闭</w:t>
            </w:r>
          </w:p>
          <w:p>
            <w:pPr>
              <w:numPr>
                <w:ilvl w:val="0"/>
                <w:numId w:val="4"/>
              </w:numPr>
              <w:jc w:val="left"/>
              <w:rPr>
                <w:rFonts w:hint="eastAsia"/>
                <w:lang w:val="en-US" w:eastAsia="zh-CN"/>
              </w:rPr>
            </w:pPr>
            <w:r>
              <w:rPr>
                <w:rFonts w:hint="eastAsia"/>
                <w:lang w:val="en-US" w:eastAsia="zh-CN"/>
              </w:rPr>
              <w:t>由空调管理员管理</w:t>
            </w:r>
          </w:p>
          <w:p>
            <w:pPr>
              <w:numPr>
                <w:ilvl w:val="0"/>
                <w:numId w:val="0"/>
              </w:numPr>
              <w:jc w:val="left"/>
              <w:rPr>
                <w:rFonts w:hint="eastAsia"/>
              </w:rPr>
            </w:pPr>
            <w:r>
              <w:rPr>
                <w:rFonts w:hint="eastAsia"/>
                <w:lang w:val="en-US" w:eastAsia="zh-CN"/>
              </w:rPr>
              <w:t>3、</w:t>
            </w:r>
            <w:r>
              <w:rPr>
                <w:rFonts w:hint="eastAsia"/>
              </w:rPr>
              <w:t>中央空调正常开启后处于待机状态</w:t>
            </w:r>
          </w:p>
          <w:p>
            <w:pPr>
              <w:jc w:val="left"/>
            </w:pPr>
            <w:r>
              <w:rPr>
                <w:rFonts w:hint="eastAsia"/>
                <w:lang w:val="en-US" w:eastAsia="zh-CN"/>
              </w:rPr>
              <w:t>4、</w:t>
            </w:r>
            <w:r>
              <w:rPr>
                <w:rFonts w:hint="eastAsia"/>
              </w:rPr>
              <w:t>能够实时检测各房间的温度，并要求实时刷新的频率能够进行配置</w:t>
            </w:r>
          </w:p>
          <w:p>
            <w:pPr>
              <w:jc w:val="left"/>
            </w:pPr>
            <w:r>
              <w:rPr>
                <w:rFonts w:hint="eastAsia"/>
                <w:lang w:val="en-US" w:eastAsia="zh-CN"/>
              </w:rPr>
              <w:t>5、</w:t>
            </w:r>
            <w:r>
              <w:rPr>
                <w:rFonts w:hint="eastAsia"/>
              </w:rPr>
              <w:t>具有自动计费功能</w:t>
            </w:r>
          </w:p>
          <w:p>
            <w:pPr>
              <w:jc w:val="left"/>
              <w:rPr>
                <w:rFonts w:hint="default"/>
                <w:lang w:val="en-US" w:eastAsia="zh-CN"/>
              </w:rPr>
            </w:pPr>
            <w:r>
              <w:rPr>
                <w:rFonts w:hint="eastAsia"/>
                <w:lang w:val="en-US" w:eastAsia="zh-CN"/>
              </w:rPr>
              <w:t>6、</w:t>
            </w:r>
            <w:r>
              <w:rPr>
                <w:rFonts w:hint="eastAsia"/>
              </w:rPr>
              <w:t>具有一定负载能</w:t>
            </w:r>
            <w:r>
              <w:rPr>
                <w:rFonts w:hint="eastAsia"/>
                <w:lang w:val="en-US" w:eastAsia="zh-CN"/>
              </w:rPr>
              <w:t>力</w:t>
            </w:r>
          </w:p>
          <w:p>
            <w:pPr>
              <w:jc w:val="left"/>
            </w:pPr>
            <w:r>
              <w:rPr>
                <w:rFonts w:hint="eastAsia"/>
                <w:lang w:val="en-US" w:eastAsia="zh-CN"/>
              </w:rPr>
              <w:t>7、</w:t>
            </w:r>
            <w:r>
              <w:rPr>
                <w:rFonts w:hint="eastAsia"/>
              </w:rPr>
              <w:t>具有统计功能，可以根据需要给出日报表，周报表和月报表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p>
          <w:p>
            <w:pPr>
              <w:jc w:val="center"/>
            </w:pPr>
          </w:p>
          <w:p>
            <w:pPr>
              <w:jc w:val="center"/>
            </w:pPr>
          </w:p>
          <w:p>
            <w:pPr>
              <w:jc w:val="center"/>
            </w:pPr>
            <w:r>
              <w:rPr>
                <w:rFonts w:hint="eastAsia"/>
                <w:lang w:val="en-US" w:eastAsia="zh-CN"/>
              </w:rPr>
              <w:t>从控机</w:t>
            </w:r>
            <w:r>
              <w:rPr>
                <w:rFonts w:hint="eastAsia"/>
              </w:rPr>
              <w:t>空调</w:t>
            </w:r>
          </w:p>
        </w:tc>
        <w:tc>
          <w:tcPr>
            <w:tcW w:w="4148" w:type="dxa"/>
          </w:tcPr>
          <w:p>
            <w:pPr>
              <w:jc w:val="left"/>
              <w:rPr>
                <w:rFonts w:hint="eastAsia" w:eastAsiaTheme="minorEastAsia"/>
                <w:lang w:val="en-US" w:eastAsia="zh-CN"/>
              </w:rPr>
            </w:pPr>
            <w:r>
              <w:rPr>
                <w:rFonts w:hint="eastAsia"/>
                <w:lang w:val="en-US" w:eastAsia="zh-CN"/>
              </w:rPr>
              <w:t>1、每个房间独立配置</w:t>
            </w:r>
          </w:p>
          <w:p>
            <w:pPr>
              <w:jc w:val="left"/>
              <w:rPr>
                <w:rFonts w:hint="default" w:eastAsiaTheme="minorEastAsia"/>
                <w:lang w:val="en-US" w:eastAsia="zh-CN"/>
              </w:rPr>
            </w:pPr>
            <w:r>
              <w:rPr>
                <w:rFonts w:hint="eastAsia"/>
                <w:lang w:val="en-US" w:eastAsia="zh-CN"/>
              </w:rPr>
              <w:t>2、</w:t>
            </w:r>
            <w:r>
              <w:rPr>
                <w:rFonts w:hint="eastAsia"/>
              </w:rPr>
              <w:t>只能人工方式</w:t>
            </w:r>
            <w:r>
              <w:rPr>
                <w:rFonts w:hint="eastAsia"/>
                <w:lang w:val="en-US" w:eastAsia="zh-CN"/>
              </w:rPr>
              <w:t>开</w:t>
            </w:r>
            <w:r>
              <w:rPr>
                <w:rFonts w:hint="eastAsia"/>
              </w:rPr>
              <w:t>闭，并通过控制面板设置目标温度和高、中、低风速的请求，目标温度有上下限制</w:t>
            </w:r>
            <w:r>
              <w:rPr>
                <w:rFonts w:hint="eastAsia"/>
                <w:lang w:eastAsia="zh-CN"/>
              </w:rPr>
              <w:t>，</w:t>
            </w:r>
            <w:r>
              <w:rPr>
                <w:rFonts w:hint="eastAsia"/>
                <w:lang w:val="en-US" w:eastAsia="zh-CN"/>
              </w:rPr>
              <w:t>风速范围有限制</w:t>
            </w:r>
          </w:p>
          <w:p>
            <w:pPr>
              <w:jc w:val="left"/>
              <w:rPr>
                <w:rFonts w:hint="eastAsia"/>
              </w:rPr>
            </w:pPr>
            <w:r>
              <w:rPr>
                <w:rFonts w:hint="eastAsia"/>
                <w:lang w:val="en-US" w:eastAsia="zh-CN"/>
              </w:rPr>
              <w:t>3、</w:t>
            </w:r>
            <w:r>
              <w:rPr>
                <w:rFonts w:hint="eastAsia"/>
              </w:rPr>
              <w:t>房间目标温度达到后，自动停止工作，同时发送停止送风请求给中央空调</w:t>
            </w:r>
            <w:r>
              <w:rPr>
                <w:rFonts w:hint="eastAsia"/>
                <w:lang w:eastAsia="zh-CN"/>
              </w:rPr>
              <w:t>。</w:t>
            </w:r>
            <w:r>
              <w:rPr>
                <w:rFonts w:hint="eastAsia"/>
              </w:rPr>
              <w:t>当房间温度超过目标温度1度时，重新启动</w:t>
            </w:r>
          </w:p>
          <w:p>
            <w:pPr>
              <w:jc w:val="left"/>
              <w:rPr>
                <w:rFonts w:hint="eastAsia"/>
              </w:rPr>
            </w:pPr>
            <w:r>
              <w:rPr>
                <w:rFonts w:hint="eastAsia"/>
                <w:lang w:val="en-US" w:eastAsia="zh-CN"/>
              </w:rPr>
              <w:t>4、</w:t>
            </w:r>
            <w:r>
              <w:rPr>
                <w:rFonts w:hint="eastAsia"/>
              </w:rPr>
              <w:t>关机状态下，每分钟变化0.5度，直到变化到初始温度为止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p>
          <w:p>
            <w:pPr>
              <w:jc w:val="center"/>
            </w:pPr>
            <w:r>
              <w:rPr>
                <w:rFonts w:hint="eastAsia"/>
              </w:rPr>
              <w:t>控制面板</w:t>
            </w:r>
          </w:p>
        </w:tc>
        <w:tc>
          <w:tcPr>
            <w:tcW w:w="4148" w:type="dxa"/>
          </w:tcPr>
          <w:p>
            <w:pPr>
              <w:jc w:val="left"/>
              <w:rPr>
                <w:rFonts w:hint="default"/>
                <w:lang w:val="en-US" w:eastAsia="zh-CN"/>
              </w:rPr>
            </w:pPr>
            <w:r>
              <w:rPr>
                <w:rFonts w:hint="eastAsia"/>
                <w:lang w:val="en-US" w:eastAsia="zh-CN"/>
              </w:rPr>
              <w:t>1、显示温度和风速</w:t>
            </w:r>
          </w:p>
          <w:p>
            <w:pPr>
              <w:jc w:val="left"/>
            </w:pPr>
            <w:r>
              <w:rPr>
                <w:rFonts w:hint="eastAsia"/>
                <w:lang w:val="en-US" w:eastAsia="zh-CN"/>
              </w:rPr>
              <w:t>2、可进行</w:t>
            </w:r>
            <w:r>
              <w:rPr>
                <w:rFonts w:hint="eastAsia"/>
              </w:rPr>
              <w:t>温度调节</w:t>
            </w:r>
            <w:r>
              <w:rPr>
                <w:rFonts w:hint="eastAsia"/>
                <w:lang w:eastAsia="zh-CN"/>
              </w:rPr>
              <w:t>。</w:t>
            </w:r>
          </w:p>
          <w:p>
            <w:pPr>
              <w:jc w:val="left"/>
            </w:pPr>
            <w:r>
              <w:rPr>
                <w:rFonts w:hint="eastAsia"/>
                <w:lang w:val="en-US" w:eastAsia="zh-CN"/>
              </w:rPr>
              <w:t>3、</w:t>
            </w:r>
            <w:r>
              <w:rPr>
                <w:rFonts w:hint="eastAsia"/>
              </w:rPr>
              <w:t>能够发送高、中、低风速的请求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账单</w:t>
            </w:r>
          </w:p>
        </w:tc>
        <w:tc>
          <w:tcPr>
            <w:tcW w:w="4148" w:type="dxa"/>
          </w:tcPr>
          <w:p>
            <w:pPr>
              <w:jc w:val="left"/>
              <w:rPr>
                <w:rFonts w:hint="eastAsia" w:eastAsiaTheme="minorEastAsia"/>
                <w:lang w:val="en-US" w:eastAsia="zh-CN"/>
              </w:rPr>
            </w:pPr>
            <w:r>
              <w:rPr>
                <w:rFonts w:hint="eastAsia"/>
              </w:rPr>
              <w:t>退房时</w:t>
            </w:r>
            <w:r>
              <w:rPr>
                <w:rFonts w:hint="eastAsia"/>
                <w:lang w:val="en-US" w:eastAsia="zh-CN"/>
              </w:rPr>
              <w:t>提供给</w:t>
            </w:r>
            <w:r>
              <w:rPr>
                <w:rFonts w:hint="eastAsia"/>
              </w:rPr>
              <w:t>用户需要支付的费用</w:t>
            </w:r>
            <w:r>
              <w:rPr>
                <w:rFonts w:hint="eastAsia"/>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详单</w:t>
            </w:r>
          </w:p>
        </w:tc>
        <w:tc>
          <w:tcPr>
            <w:tcW w:w="4148" w:type="dxa"/>
          </w:tcPr>
          <w:p>
            <w:pPr>
              <w:jc w:val="left"/>
            </w:pPr>
            <w:r>
              <w:rPr>
                <w:rFonts w:hint="eastAsia"/>
              </w:rPr>
              <w:t xml:space="preserve">退房时提供给用户的详细账单信息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报表</w:t>
            </w:r>
          </w:p>
        </w:tc>
        <w:tc>
          <w:tcPr>
            <w:tcW w:w="4148" w:type="dxa"/>
          </w:tcPr>
          <w:p>
            <w:pPr>
              <w:jc w:val="left"/>
            </w:pPr>
            <w:r>
              <w:rPr>
                <w:rFonts w:hint="eastAsia"/>
              </w:rPr>
              <w:t>提供给酒店经理的报表，由日报表、周报表、月报表构成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日报表</w:t>
            </w:r>
          </w:p>
        </w:tc>
        <w:tc>
          <w:tcPr>
            <w:tcW w:w="4148" w:type="dxa"/>
          </w:tcPr>
          <w:p>
            <w:pPr>
              <w:jc w:val="left"/>
            </w:pPr>
            <w:r>
              <w:rPr>
                <w:rFonts w:hint="eastAsia"/>
              </w:rPr>
              <w:t>以日为单位的报表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周报表</w:t>
            </w:r>
          </w:p>
        </w:tc>
        <w:tc>
          <w:tcPr>
            <w:tcW w:w="4148" w:type="dxa"/>
          </w:tcPr>
          <w:p>
            <w:pPr>
              <w:jc w:val="left"/>
            </w:pPr>
            <w:r>
              <w:rPr>
                <w:rFonts w:hint="eastAsia"/>
              </w:rPr>
              <w:t>以周为单位的报表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月报表</w:t>
            </w:r>
          </w:p>
        </w:tc>
        <w:tc>
          <w:tcPr>
            <w:tcW w:w="4148" w:type="dxa"/>
          </w:tcPr>
          <w:p>
            <w:pPr>
              <w:jc w:val="left"/>
            </w:pPr>
            <w:r>
              <w:rPr>
                <w:rFonts w:hint="eastAsia"/>
              </w:rPr>
              <w:t>以月为单位的报表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工作人员</w:t>
            </w:r>
          </w:p>
        </w:tc>
        <w:tc>
          <w:tcPr>
            <w:tcW w:w="4148" w:type="dxa"/>
          </w:tcPr>
          <w:p>
            <w:pPr>
              <w:jc w:val="left"/>
            </w:pPr>
            <w:r>
              <w:rPr>
                <w:rFonts w:hint="eastAsia"/>
              </w:rPr>
              <w:t>酒店工作人员，由前台</w:t>
            </w:r>
            <w:r>
              <w:rPr>
                <w:rFonts w:hint="eastAsia"/>
                <w:lang w:val="en-US" w:eastAsia="zh-CN"/>
              </w:rPr>
              <w:t>管理员（root）</w:t>
            </w:r>
            <w:r>
              <w:rPr>
                <w:rFonts w:hint="eastAsia"/>
              </w:rPr>
              <w:t>，空调管理员、酒店经理组成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eastAsiaTheme="minorEastAsia"/>
                <w:lang w:val="en-US" w:eastAsia="zh-CN"/>
              </w:rPr>
            </w:pPr>
            <w:r>
              <w:rPr>
                <w:rFonts w:hint="eastAsia"/>
              </w:rPr>
              <w:t>前台</w:t>
            </w:r>
            <w:r>
              <w:rPr>
                <w:rFonts w:hint="eastAsia"/>
                <w:lang w:val="en-US" w:eastAsia="zh-CN"/>
              </w:rPr>
              <w:t>管理</w:t>
            </w:r>
            <w:r>
              <w:rPr>
                <w:rFonts w:hint="eastAsia"/>
              </w:rPr>
              <w:t>员</w:t>
            </w:r>
            <w:r>
              <w:rPr>
                <w:rFonts w:hint="eastAsia"/>
                <w:lang w:val="en-US" w:eastAsia="zh-CN"/>
              </w:rPr>
              <w:t>root</w:t>
            </w:r>
          </w:p>
        </w:tc>
        <w:tc>
          <w:tcPr>
            <w:tcW w:w="4148" w:type="dxa"/>
          </w:tcPr>
          <w:p>
            <w:pPr>
              <w:numPr>
                <w:ilvl w:val="0"/>
                <w:numId w:val="5"/>
              </w:numPr>
              <w:jc w:val="left"/>
              <w:rPr>
                <w:rFonts w:hint="eastAsia"/>
                <w:lang w:val="en-US" w:eastAsia="zh-CN"/>
              </w:rPr>
            </w:pPr>
            <w:r>
              <w:rPr>
                <w:rFonts w:hint="eastAsia"/>
                <w:lang w:val="en-US" w:eastAsia="zh-CN"/>
              </w:rPr>
              <w:t>注册用户，提供房间号</w:t>
            </w:r>
          </w:p>
          <w:p>
            <w:pPr>
              <w:numPr>
                <w:ilvl w:val="0"/>
                <w:numId w:val="5"/>
              </w:numPr>
              <w:jc w:val="left"/>
            </w:pPr>
            <w:r>
              <w:rPr>
                <w:rFonts w:hint="eastAsia"/>
                <w:lang w:val="en-US" w:eastAsia="zh-CN"/>
              </w:rPr>
              <w:t>注销用户，退房时提供账单或详单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空调管理员</w:t>
            </w:r>
          </w:p>
        </w:tc>
        <w:tc>
          <w:tcPr>
            <w:tcW w:w="4148" w:type="dxa"/>
          </w:tcPr>
          <w:p>
            <w:pPr>
              <w:jc w:val="left"/>
            </w:pPr>
            <w:r>
              <w:rPr>
                <w:rFonts w:hint="eastAsia"/>
              </w:rPr>
              <w:t>监控各房间空调的使用状态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lang w:val="en-US" w:eastAsia="zh-CN"/>
              </w:rPr>
              <w:t>酒店</w:t>
            </w:r>
            <w:r>
              <w:rPr>
                <w:rFonts w:hint="eastAsia"/>
              </w:rPr>
              <w:t>经理</w:t>
            </w:r>
          </w:p>
        </w:tc>
        <w:tc>
          <w:tcPr>
            <w:tcW w:w="4148" w:type="dxa"/>
          </w:tcPr>
          <w:p>
            <w:pPr>
              <w:jc w:val="left"/>
              <w:rPr>
                <w:rFonts w:hint="eastAsia" w:eastAsiaTheme="minorEastAsia"/>
                <w:lang w:val="en-US" w:eastAsia="zh-CN"/>
              </w:rPr>
            </w:pPr>
            <w:r>
              <w:rPr>
                <w:rFonts w:hint="eastAsia"/>
              </w:rPr>
              <w:t>查看不同时间范围内的</w:t>
            </w:r>
            <w:r>
              <w:rPr>
                <w:rFonts w:hint="eastAsia"/>
                <w:lang w:val="en-US" w:eastAsia="zh-CN"/>
              </w:rPr>
              <w:t>报表具体内容</w:t>
            </w:r>
          </w:p>
        </w:tc>
      </w:tr>
    </w:tbl>
    <w:p>
      <w:pPr>
        <w:rPr>
          <w:rFonts w:hint="eastAsia"/>
        </w:rPr>
      </w:pPr>
    </w:p>
    <w:p/>
    <w:p>
      <w:pPr>
        <w:pStyle w:val="4"/>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-920115</wp:posOffset>
            </wp:positionH>
            <wp:positionV relativeFrom="paragraph">
              <wp:posOffset>574040</wp:posOffset>
            </wp:positionV>
            <wp:extent cx="7077710" cy="3846830"/>
            <wp:effectExtent l="0" t="0" r="889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077710" cy="3846830"/>
                    </a:xfrm>
                    <a:prstGeom prst="rect">
                      <a:avLst/>
                    </a:prstGeom>
                    <a:noFill/>
                    <a:ln>
                      <a:noFill/>
                    </a:ln>
                  </pic:spPr>
                </pic:pic>
              </a:graphicData>
            </a:graphic>
          </wp:anchor>
        </w:drawing>
      </w:r>
      <w:r>
        <w:rPr>
          <w:rFonts w:hint="eastAsia"/>
          <w:lang w:val="en-US" w:eastAsia="zh-CN"/>
        </w:rPr>
        <w:t>5.2 领域模型图</w:t>
      </w:r>
    </w:p>
    <w:p>
      <w:pPr>
        <w:rPr>
          <w:rFonts w:hint="default"/>
          <w:lang w:val="en-US" w:eastAsia="zh-CN"/>
        </w:rPr>
      </w:pPr>
    </w:p>
    <w:p/>
    <w:p/>
    <w:p/>
    <w:p/>
    <w:p/>
    <w:p/>
    <w:p/>
    <w:p/>
    <w:p/>
    <w:p/>
    <w:p/>
    <w:p/>
    <w:p/>
    <w:p/>
    <w:p/>
    <w:p/>
    <w:p/>
    <w:p/>
    <w:p>
      <w:pPr>
        <w:pStyle w:val="3"/>
        <w:numPr>
          <w:ilvl w:val="0"/>
          <w:numId w:val="0"/>
        </w:numPr>
        <w:bidi w:val="0"/>
        <w:rPr>
          <w:rFonts w:hint="eastAsia"/>
        </w:rPr>
      </w:pPr>
      <w:bookmarkStart w:id="0" w:name="_GoBack"/>
      <w:bookmarkEnd w:id="0"/>
      <w:r>
        <w:rPr>
          <w:rFonts w:hint="eastAsia"/>
          <w:lang w:val="en-US" w:eastAsia="zh-CN"/>
        </w:rPr>
        <w:t>6、活动图</w:t>
      </w:r>
    </w:p>
    <w:p>
      <w:pPr>
        <w:pStyle w:val="4"/>
        <w:bidi w:val="0"/>
        <w:rPr>
          <w:rFonts w:hint="eastAsia"/>
          <w:lang w:val="en-US" w:eastAsia="zh-CN"/>
        </w:rPr>
      </w:pPr>
      <w:r>
        <w:rPr>
          <w:rFonts w:hint="eastAsia"/>
          <w:lang w:val="en-US" w:eastAsia="zh-CN"/>
        </w:rPr>
        <w:t>6.1 用户入住</w:t>
      </w:r>
    </w:p>
    <w:p>
      <w:pPr>
        <w:rPr>
          <w:rFonts w:hint="eastAsia"/>
          <w:lang w:val="en-US" w:eastAsia="zh-CN"/>
        </w:rPr>
      </w:pPr>
      <w:r>
        <w:drawing>
          <wp:inline distT="0" distB="0" distL="114300" distR="114300">
            <wp:extent cx="4894580" cy="424878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94580" cy="424878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6.2 用户退房</w:t>
      </w:r>
    </w:p>
    <w:p>
      <w:r>
        <w:drawing>
          <wp:inline distT="0" distB="0" distL="114300" distR="114300">
            <wp:extent cx="5189220" cy="3655060"/>
            <wp:effectExtent l="0" t="0" r="508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189220" cy="365506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3CE9D"/>
    <w:multiLevelType w:val="singleLevel"/>
    <w:tmpl w:val="A993CE9D"/>
    <w:lvl w:ilvl="0" w:tentative="0">
      <w:start w:val="1"/>
      <w:numFmt w:val="decimal"/>
      <w:suff w:val="nothing"/>
      <w:lvlText w:val="%1、"/>
      <w:lvlJc w:val="left"/>
    </w:lvl>
  </w:abstractNum>
  <w:abstractNum w:abstractNumId="1">
    <w:nsid w:val="05EE2792"/>
    <w:multiLevelType w:val="multilevel"/>
    <w:tmpl w:val="05EE2792"/>
    <w:lvl w:ilvl="0" w:tentative="0">
      <w:start w:val="1"/>
      <w:numFmt w:val="decimal"/>
      <w:lvlText w:val="%1."/>
      <w:lvlJc w:val="left"/>
      <w:pPr>
        <w:ind w:left="425" w:hanging="425"/>
      </w:pPr>
      <w:rPr>
        <w:rFonts w:hint="default" w:ascii="Times New Roman" w:hAnsi="Times New Roman"/>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1986906"/>
    <w:multiLevelType w:val="singleLevel"/>
    <w:tmpl w:val="11986906"/>
    <w:lvl w:ilvl="0" w:tentative="0">
      <w:start w:val="1"/>
      <w:numFmt w:val="decimal"/>
      <w:suff w:val="nothing"/>
      <w:lvlText w:val="%1、"/>
      <w:lvlJc w:val="left"/>
    </w:lvl>
  </w:abstractNum>
  <w:abstractNum w:abstractNumId="3">
    <w:nsid w:val="75280BB5"/>
    <w:multiLevelType w:val="singleLevel"/>
    <w:tmpl w:val="75280BB5"/>
    <w:lvl w:ilvl="0" w:tentative="0">
      <w:start w:val="3"/>
      <w:numFmt w:val="decimal"/>
      <w:suff w:val="nothing"/>
      <w:lvlText w:val="%1、"/>
      <w:lvlJc w:val="left"/>
    </w:lvl>
  </w:abstractNum>
  <w:abstractNum w:abstractNumId="4">
    <w:nsid w:val="7A01211F"/>
    <w:multiLevelType w:val="singleLevel"/>
    <w:tmpl w:val="7A01211F"/>
    <w:lvl w:ilvl="0" w:tentative="0">
      <w:start w:val="1"/>
      <w:numFmt w:val="decimal"/>
      <w:suff w:val="space"/>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E6DD2"/>
    <w:rsid w:val="07B473B1"/>
    <w:rsid w:val="098465A7"/>
    <w:rsid w:val="0BCA7AAA"/>
    <w:rsid w:val="19FE6DD2"/>
    <w:rsid w:val="2B155150"/>
    <w:rsid w:val="313C57C7"/>
    <w:rsid w:val="3C061A5C"/>
    <w:rsid w:val="4209509E"/>
    <w:rsid w:val="4B32652D"/>
    <w:rsid w:val="4E2D10CA"/>
    <w:rsid w:val="5C64154B"/>
    <w:rsid w:val="635E26DF"/>
    <w:rsid w:val="67E44B80"/>
    <w:rsid w:val="76850283"/>
    <w:rsid w:val="7F3D1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2021-04-05T14:46:00Z</dcterms:created>
  <dc:creator>Aijuan_ee</dc:creator>
  <cp:lastModifiedBy>Aijuan_ee</cp:lastModifiedBy>
  <dcterms:modified xsi:type="dcterms:W3CDTF">2021-04-06T09:09:05Z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4EEC07D75971464BB5CD159FE7A81ABC</vt:lpwstr>
  </property>
</Properties>
</file>