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color w:val="2d1b4e"/>
          <w:sz w:val="40"/>
          <w:szCs w:val="40"/>
          <w:rtl w:val="0"/>
        </w:rPr>
        <w:t xml:space="preserve">Group AI Mini 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i w:val="1"/>
          <w:iCs w:val="1"/>
          <w:color w:val="c0472f"/>
          <w:sz w:val="24"/>
          <w:szCs w:val="24"/>
          <w:rtl w:val="0"/>
        </w:rPr>
        <w:t xml:space="preserve">Plan → Prompt → Review → 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60" w:lineRule="auto"/>
        <w:rPr>
          <w:b w:val="1"/>
          <w:bCs w:val="1"/>
          <w:color w:val="5b5470"/>
          <w:sz w:val="24"/>
          <w:szCs w:val="24"/>
        </w:rPr>
      </w:pPr>
      <w:r w:rsidDel="00000000" w:rsidR="00000000" w:rsidRPr="00000000">
        <w:rPr>
          <w:b w:val="1"/>
          <w:bCs w:val="1"/>
          <w:color w:val="5b5470"/>
          <w:sz w:val="24"/>
          <w:szCs w:val="24"/>
          <w:rtl w:val="0"/>
        </w:rPr>
        <w:t xml:space="preserve">Format: Collaborative Group Activity (3–4 Students)   </w:t>
      </w:r>
    </w:p>
    <w:p w:rsidR="00000000" w:rsidDel="00000000" w:rsidP="00000000" w:rsidRDefault="00000000" w:rsidRPr="00000000" w14:paraId="00000005">
      <w:pPr>
        <w:spacing w:after="2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5b5470"/>
          <w:sz w:val="24"/>
          <w:szCs w:val="24"/>
          <w:rtl w:val="0"/>
        </w:rPr>
        <w:t xml:space="preserve">Duration: 2–3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d9d3ec" w:space="6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2d1b4e"/>
          <w:sz w:val="30"/>
          <w:szCs w:val="30"/>
          <w:rtl w:val="0"/>
        </w:rPr>
        <w:t xml:space="preserve">1. Executive Summary &amp; Lab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In this lab, student teams will plan, build, review, test, and ship a functional micro-application using AI coding assistants (Cursor Agent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)</w:t>
      </w:r>
      <w:r w:rsidDel="00000000" w:rsidR="00000000" w:rsidRPr="00000000">
        <w:rPr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Rather than focusing purely on raw output, this lab evaluates AI pair-programming discipline — the systematic practice of maintaining architectural control, reviewing AI-generated code diffs, managing secrets safely, and working incrementally.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d1b4e"/>
          <w:sz w:val="24"/>
          <w:szCs w:val="24"/>
          <w:rtl w:val="0"/>
        </w:rPr>
        <w:t xml:space="preserve">Key 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Specification-First Development: draft a comprehensive SPEC.md prior to issuing code generation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Task Decomposition: break software projects into small, modular prompt cycles to prevent model confusion and hallucinations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Defensive Engineering &amp; Code Review: audit AI suggestions for security vulnerabilities, missing exception handling, and syntax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Repository Hygiene: maintain clean Git commit histories, environment variable safety (.env), and clean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d9d3ec" w:space="6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2d1b4e"/>
          <w:sz w:val="30"/>
          <w:szCs w:val="30"/>
          <w:rtl w:val="0"/>
        </w:rPr>
        <w:t xml:space="preserve">2. Group Team Roles (3–4 Members)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To ensure equal engagement and prevent single-student prompt driving, teams must designate roles: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5280"/>
        <w:tblGridChange w:id="0">
          <w:tblGrid>
            <w:gridCol w:w="2400"/>
            <w:gridCol w:w="2400"/>
            <w:gridCol w:w="5280"/>
          </w:tblGrid>
        </w:tblGridChange>
      </w:tblGrid>
      <w:tr>
        <w:trPr>
          <w:cantSplit w:val="0"/>
          <w:tblHeader w:val="0"/>
        </w:trPr>
        <w:tc>
          <w:tcPr>
            <w:shd w:fill="2d1b4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1b4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1b4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Deliverables &amp;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Product &amp; Prompt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Scope &amp;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Authors SPEC.md, crafts precise prompts, enforces MVP boundaries.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Backend &amp; AI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Core API &amp; Model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Drives Cursor/Claude Code for FastAPI routes and LLM integrations.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Frontend &amp; UX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Builds Streamlit / web interface; hooks UI components to backend endpoints.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QA &amp; Git Lead (4th Member)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Testing &amp; Repo Hygiene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Manages Git commits, tests edge cases, verifies .gitignore &amp; README.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0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d9d3ec" w:space="6" w:sz="6" w:val="single"/>
        </w:pBdr>
        <w:spacing w:after="160" w:before="360" w:lineRule="auto"/>
        <w:rPr>
          <w:b w:val="1"/>
          <w:bCs w:val="1"/>
          <w:color w:val="2d1b4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Bdr>
          <w:bottom w:color="d9d3ec" w:space="6" w:sz="6" w:val="single"/>
        </w:pBdr>
        <w:spacing w:after="160" w:befor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2d1b4e"/>
          <w:sz w:val="30"/>
          <w:szCs w:val="30"/>
          <w:rtl w:val="0"/>
        </w:rPr>
        <w:t xml:space="preserve">3. Think of a Mini App you are going to implement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d1b4e"/>
          <w:sz w:val="24"/>
          <w:szCs w:val="24"/>
          <w:rtl w:val="0"/>
        </w:rPr>
        <w:t xml:space="preserve">Phase 1: Planning &amp; Specification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Initialize a shared GitHub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Draft a SPEC.md file in the root folder containing: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who is the user and what friction are you solving?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MVP Scope: list the exact 2–3 features to be built (strictly exclude extra features)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Tech Stack: confirm libraries (fastapi, streamlit, google-genai, python-dotenv)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Environment Setup: create .env.example defining key variable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d1b4e"/>
          <w:sz w:val="24"/>
          <w:szCs w:val="24"/>
          <w:rtl w:val="0"/>
        </w:rPr>
        <w:t xml:space="preserve">Phase 2: Incremental Build Cycles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Execute development in four 15-minute prompt iterations: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Cycle 1: folder structure setup, .gitignore, requirements.txt, and basic FastAPI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Cycle 2: implement core LLM processing logic and endpoint validation using Pydantic.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Cycle 3: build the Streamlit user interface and connect it to backend endpoints via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Cycle 4: implement graceful error displays for empty inputs or invalid API calls.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d1b4e"/>
          <w:sz w:val="24"/>
          <w:szCs w:val="24"/>
          <w:rtl w:val="0"/>
        </w:rPr>
        <w:t xml:space="preserve">Phase 3: Defensive Code Review &amp; Quality Audit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Before declaring code complete, run through this pre-flight verification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90" w:lineRule="auto"/>
        <w:ind w:left="260" w:firstLine="0"/>
        <w:rPr/>
      </w:pPr>
      <w:r w:rsidDel="00000000" w:rsidR="00000000" w:rsidRPr="00000000">
        <w:rPr>
          <w:b w:val="1"/>
          <w:bCs w:val="1"/>
          <w:color w:val="2d1b4e"/>
          <w:sz w:val="22"/>
          <w:szCs w:val="22"/>
          <w:rtl w:val="0"/>
        </w:rPr>
        <w:t xml:space="preserve"> 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Secret Leak Audit: confirm .env is listed in .gitignore (zero hardcoded secrets)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90" w:lineRule="auto"/>
        <w:ind w:left="260" w:firstLine="0"/>
        <w:rPr/>
      </w:pPr>
      <w:r w:rsidDel="00000000" w:rsidR="00000000" w:rsidRPr="00000000">
        <w:rPr>
          <w:b w:val="1"/>
          <w:bCs w:val="1"/>
          <w:color w:val="2d1b4e"/>
          <w:sz w:val="22"/>
          <w:szCs w:val="22"/>
          <w:rtl w:val="0"/>
        </w:rPr>
        <w:t xml:space="preserve"> 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Happy Path Test: verify end-to-end user interaction without crashes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90" w:lineRule="auto"/>
        <w:ind w:left="260" w:firstLine="0"/>
        <w:rPr/>
      </w:pPr>
      <w:r w:rsidDel="00000000" w:rsidR="00000000" w:rsidRPr="00000000">
        <w:rPr>
          <w:b w:val="1"/>
          <w:bCs w:val="1"/>
          <w:color w:val="2d1b4e"/>
          <w:sz w:val="22"/>
          <w:szCs w:val="22"/>
          <w:rtl w:val="0"/>
        </w:rPr>
        <w:t xml:space="preserve"> 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Edge Case Test: test empty input fields, oversized inputs, and invalid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90" w:lineRule="auto"/>
        <w:ind w:left="260" w:firstLine="0"/>
        <w:rPr/>
      </w:pPr>
      <w:r w:rsidDel="00000000" w:rsidR="00000000" w:rsidRPr="00000000">
        <w:rPr>
          <w:b w:val="1"/>
          <w:bCs w:val="1"/>
          <w:color w:val="2d1b4e"/>
          <w:sz w:val="22"/>
          <w:szCs w:val="22"/>
          <w:rtl w:val="0"/>
        </w:rPr>
        <w:t xml:space="preserve"> 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Diff Audit: confirm all team members understand every AI-generated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d1b4e"/>
          <w:sz w:val="24"/>
          <w:szCs w:val="24"/>
          <w:rtl w:val="0"/>
        </w:rPr>
        <w:t xml:space="preserve">Phase 4: Delivery &amp; Presentation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Commit all final code and push to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Complete README.md with title, description, and screenshot/demo GIF; step-by-step setup commands (pip install -r requirements.txt, run scripts).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Deliver a 2-minute live demo to the lab instructor.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