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D6E30">
      <w:pPr>
        <w:pStyle w:val="2"/>
        <w:keepNext w:val="0"/>
        <w:keepLines w:val="0"/>
        <w:widowControl/>
        <w:suppressLineNumbers w:val="0"/>
        <w:jc w:val="center"/>
        <w:rPr>
          <w:rFonts w:hint="default" w:ascii="Times New Roman" w:hAnsi="Times New Roman" w:cs="Times New Roman"/>
          <w:b/>
          <w:bCs/>
        </w:rPr>
      </w:pPr>
      <w:r>
        <w:rPr>
          <w:rFonts w:hint="default" w:ascii="Times New Roman" w:hAnsi="Times New Roman" w:cs="Times New Roman"/>
          <w:b/>
          <w:bCs/>
        </w:rPr>
        <w:t>Problem Statement</w:t>
      </w:r>
    </w:p>
    <w:p w14:paraId="42F760D2">
      <w:pPr>
        <w:pStyle w:val="5"/>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Educational institutions frequently organize various events, such as workshops, tech fests, cultural fests, and sports meets, to enrich student life and provide diverse learning experiences. However, effectively gauging the success of these events and identifying areas for improvement can be challenging without a structured feedback mechanism. Manual collection and analysis of feedback data are often time-consuming, prone to human error, and may not yield actionable insights efficiently.</w:t>
      </w:r>
    </w:p>
    <w:p w14:paraId="41542D52">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This project addresses the problem of inefficient feedback collection and analysis for college events. Without a systematic approach to process student feedback, event organizers may struggle to:</w:t>
      </w:r>
    </w:p>
    <w:p w14:paraId="30771BD9">
      <w:pPr>
        <w:pStyle w:val="5"/>
        <w:keepNext w:val="0"/>
        <w:keepLines w:val="0"/>
        <w:widowControl/>
        <w:suppressLineNumbers w:val="0"/>
        <w:rPr>
          <w:rFonts w:hint="default" w:ascii="Times New Roman" w:hAnsi="Times New Roman" w:cs="Times New Roman"/>
          <w:sz w:val="28"/>
          <w:szCs w:val="28"/>
        </w:rPr>
      </w:pPr>
    </w:p>
    <w:p w14:paraId="56AAEBE9">
      <w:pPr>
        <w:pStyle w:val="5"/>
        <w:keepNext w:val="0"/>
        <w:keepLines w:val="0"/>
        <w:widowControl/>
        <w:numPr>
          <w:ilvl w:val="0"/>
          <w:numId w:val="1"/>
        </w:numPr>
        <w:suppressLineNumbers w:val="0"/>
        <w:rPr>
          <w:sz w:val="28"/>
          <w:szCs w:val="28"/>
        </w:rPr>
      </w:pPr>
      <w:r>
        <w:rPr>
          <w:sz w:val="28"/>
          <w:szCs w:val="28"/>
        </w:rPr>
        <w:t>Understand participant satisfaction levels across different events.</w:t>
      </w:r>
    </w:p>
    <w:p w14:paraId="149052D2">
      <w:pPr>
        <w:pStyle w:val="5"/>
        <w:keepNext w:val="0"/>
        <w:keepLines w:val="0"/>
        <w:widowControl/>
        <w:numPr>
          <w:numId w:val="0"/>
        </w:numPr>
        <w:suppressLineNumbers w:val="0"/>
        <w:ind w:right="0" w:rightChars="0"/>
        <w:rPr>
          <w:sz w:val="28"/>
          <w:szCs w:val="28"/>
        </w:rPr>
      </w:pPr>
    </w:p>
    <w:p w14:paraId="33224BFB">
      <w:pPr>
        <w:pStyle w:val="5"/>
        <w:keepNext w:val="0"/>
        <w:keepLines w:val="0"/>
        <w:widowControl/>
        <w:numPr>
          <w:ilvl w:val="0"/>
          <w:numId w:val="1"/>
        </w:numPr>
        <w:suppressLineNumbers w:val="0"/>
        <w:rPr>
          <w:sz w:val="28"/>
          <w:szCs w:val="28"/>
        </w:rPr>
      </w:pPr>
      <w:r>
        <w:rPr>
          <w:sz w:val="28"/>
          <w:szCs w:val="28"/>
        </w:rPr>
        <w:t>Identify specific pain points or common issues (e.g., crowding, audio problems,</w:t>
      </w:r>
      <w:r>
        <w:rPr>
          <w:rFonts w:hint="default"/>
          <w:sz w:val="28"/>
          <w:szCs w:val="28"/>
          <w:lang w:val="en-US"/>
        </w:rPr>
        <w:t xml:space="preserve"> </w:t>
      </w:r>
      <w:r>
        <w:rPr>
          <w:sz w:val="28"/>
          <w:szCs w:val="28"/>
        </w:rPr>
        <w:t>food quality, lack of interactive sessions).</w:t>
      </w:r>
    </w:p>
    <w:p w14:paraId="72087A30">
      <w:pPr>
        <w:pStyle w:val="5"/>
        <w:keepNext w:val="0"/>
        <w:keepLines w:val="0"/>
        <w:widowControl/>
        <w:numPr>
          <w:numId w:val="0"/>
        </w:numPr>
        <w:suppressLineNumbers w:val="0"/>
        <w:ind w:right="0" w:rightChars="0"/>
        <w:rPr>
          <w:sz w:val="28"/>
          <w:szCs w:val="28"/>
        </w:rPr>
      </w:pPr>
    </w:p>
    <w:p w14:paraId="1EEA831D">
      <w:pPr>
        <w:pStyle w:val="5"/>
        <w:keepNext w:val="0"/>
        <w:keepLines w:val="0"/>
        <w:widowControl/>
        <w:numPr>
          <w:ilvl w:val="0"/>
          <w:numId w:val="1"/>
        </w:numPr>
        <w:suppressLineNumbers w:val="0"/>
        <w:rPr>
          <w:sz w:val="28"/>
          <w:szCs w:val="28"/>
        </w:rPr>
      </w:pPr>
      <w:r>
        <w:rPr>
          <w:sz w:val="28"/>
          <w:szCs w:val="28"/>
        </w:rPr>
        <w:t>Prioritize improvements based on quantifiable feedback and suggestions.</w:t>
      </w:r>
    </w:p>
    <w:p w14:paraId="752EDD3F">
      <w:pPr>
        <w:pStyle w:val="5"/>
        <w:keepNext w:val="0"/>
        <w:keepLines w:val="0"/>
        <w:widowControl/>
        <w:numPr>
          <w:numId w:val="0"/>
        </w:numPr>
        <w:suppressLineNumbers w:val="0"/>
        <w:ind w:right="0" w:rightChars="0"/>
        <w:rPr>
          <w:sz w:val="28"/>
          <w:szCs w:val="28"/>
        </w:rPr>
      </w:pPr>
    </w:p>
    <w:p w14:paraId="61D11747">
      <w:pPr>
        <w:pStyle w:val="5"/>
        <w:keepNext w:val="0"/>
        <w:keepLines w:val="0"/>
        <w:widowControl/>
        <w:numPr>
          <w:ilvl w:val="0"/>
          <w:numId w:val="1"/>
        </w:numPr>
        <w:suppressLineNumbers w:val="0"/>
        <w:rPr>
          <w:sz w:val="28"/>
          <w:szCs w:val="28"/>
        </w:rPr>
      </w:pPr>
      <w:r>
        <w:rPr>
          <w:sz w:val="28"/>
          <w:szCs w:val="28"/>
        </w:rPr>
        <w:t>Track trends in feedback over time or across different event types.</w:t>
      </w:r>
    </w:p>
    <w:p w14:paraId="5CD03FF5">
      <w:pPr>
        <w:pStyle w:val="5"/>
        <w:keepNext w:val="0"/>
        <w:keepLines w:val="0"/>
        <w:widowControl/>
        <w:numPr>
          <w:numId w:val="0"/>
        </w:numPr>
        <w:suppressLineNumbers w:val="0"/>
        <w:ind w:right="0" w:rightChars="0"/>
        <w:rPr>
          <w:sz w:val="28"/>
          <w:szCs w:val="28"/>
        </w:rPr>
      </w:pPr>
    </w:p>
    <w:p w14:paraId="57AD66CC">
      <w:pPr>
        <w:pStyle w:val="5"/>
        <w:keepNext w:val="0"/>
        <w:keepLines w:val="0"/>
        <w:widowControl/>
        <w:numPr>
          <w:ilvl w:val="0"/>
          <w:numId w:val="1"/>
        </w:numPr>
        <w:suppressLineNumbers w:val="0"/>
        <w:rPr>
          <w:sz w:val="28"/>
          <w:szCs w:val="28"/>
        </w:rPr>
      </w:pPr>
      <w:r>
        <w:rPr>
          <w:sz w:val="28"/>
          <w:szCs w:val="28"/>
        </w:rPr>
        <w:t>Make data-driven decisions to enhance future event planning and execution, ultimately improving the student experience.</w:t>
      </w:r>
    </w:p>
    <w:p w14:paraId="443D26A9">
      <w:pPr>
        <w:keepNext w:val="0"/>
        <w:keepLines w:val="0"/>
        <w:widowControl/>
        <w:numPr>
          <w:numId w:val="0"/>
        </w:numPr>
        <w:suppressLineNumbers w:val="0"/>
        <w:spacing w:before="0" w:beforeAutospacing="1" w:after="0" w:afterAutospacing="1"/>
        <w:ind w:left="1080" w:leftChars="0"/>
      </w:pPr>
    </w:p>
    <w:p w14:paraId="474C7DE6">
      <w:pPr>
        <w:pStyle w:val="5"/>
        <w:keepNext w:val="0"/>
        <w:keepLines w:val="0"/>
        <w:widowControl/>
        <w:suppressLineNumbers w:val="0"/>
        <w:ind w:firstLine="720" w:firstLineChars="0"/>
        <w:rPr>
          <w:sz w:val="28"/>
          <w:szCs w:val="28"/>
        </w:rPr>
      </w:pPr>
      <w:r>
        <w:rPr>
          <w:sz w:val="28"/>
          <w:szCs w:val="28"/>
        </w:rPr>
        <w:t>The absence of a clear, actionable summary of feedback hinders continuous improvement and can lead to recurring issues, decreased participant engagement, and suboptimal resource allocation.</w:t>
      </w:r>
    </w:p>
    <w:p w14:paraId="756F99E0">
      <w:pPr>
        <w:pStyle w:val="5"/>
        <w:keepNext w:val="0"/>
        <w:keepLines w:val="0"/>
        <w:widowControl/>
        <w:suppressLineNumbers w:val="0"/>
      </w:pPr>
    </w:p>
    <w:p w14:paraId="3649C6F3">
      <w:pPr>
        <w:pStyle w:val="2"/>
        <w:keepNext w:val="0"/>
        <w:keepLines w:val="0"/>
        <w:widowControl/>
        <w:suppressLineNumbers w:val="0"/>
        <w:ind w:left="2160" w:leftChars="0" w:firstLine="720" w:firstLineChars="0"/>
        <w:jc w:val="both"/>
        <w:rPr>
          <w:rFonts w:hint="default" w:ascii="Times New Roman" w:hAnsi="Times New Roman" w:cs="Times New Roman"/>
        </w:rPr>
      </w:pPr>
      <w:r>
        <w:rPr>
          <w:rFonts w:hint="default" w:ascii="Times New Roman" w:hAnsi="Times New Roman" w:cs="Times New Roman"/>
        </w:rPr>
        <w:t>Solution Description</w:t>
      </w:r>
    </w:p>
    <w:p w14:paraId="64E1FA9A">
      <w:pPr>
        <w:pStyle w:val="5"/>
        <w:keepNext w:val="0"/>
        <w:keepLines w:val="0"/>
        <w:widowControl/>
        <w:suppressLineNumbers w:val="0"/>
        <w:ind w:firstLine="720" w:firstLineChars="0"/>
        <w:rPr>
          <w:sz w:val="28"/>
          <w:szCs w:val="28"/>
        </w:rPr>
      </w:pPr>
      <w:r>
        <w:rPr>
          <w:sz w:val="28"/>
          <w:szCs w:val="28"/>
        </w:rPr>
        <w:t>This project provides a data-driven solution for analyzing college event feedback to derive actionable insights. Leveraging the provided College_Event_Feedback.csv dataset, the solution involves the following steps:</w:t>
      </w:r>
    </w:p>
    <w:p w14:paraId="4AC4AA5E">
      <w:pPr>
        <w:pStyle w:val="5"/>
        <w:keepNext w:val="0"/>
        <w:keepLines w:val="0"/>
        <w:widowControl/>
        <w:suppressLineNumbers w:val="0"/>
        <w:rPr>
          <w:sz w:val="28"/>
          <w:szCs w:val="28"/>
        </w:rPr>
      </w:pPr>
      <w:r>
        <w:rPr>
          <w:rFonts w:hint="default"/>
          <w:sz w:val="28"/>
          <w:szCs w:val="28"/>
          <w:lang w:val="en-US"/>
        </w:rPr>
        <w:t>1.</w:t>
      </w:r>
      <w:r>
        <w:rPr>
          <w:b/>
          <w:bCs/>
          <w:sz w:val="28"/>
          <w:szCs w:val="28"/>
        </w:rPr>
        <w:t>Data Ingestion and Initial Inspection</w:t>
      </w:r>
      <w:r>
        <w:rPr>
          <w:sz w:val="28"/>
          <w:szCs w:val="28"/>
        </w:rPr>
        <w:t>: The feedback data, including timestamps, event names, qualitative feedback, numerical ratings, and specific suggestions, is loaded using Python's Pandas library. An initial inspection helps understand the data structure, identify missing values, and prepare for cleaning.</w:t>
      </w:r>
    </w:p>
    <w:p w14:paraId="6CA8D9AA">
      <w:pPr>
        <w:pStyle w:val="5"/>
        <w:keepNext w:val="0"/>
        <w:keepLines w:val="0"/>
        <w:widowControl/>
        <w:suppressLineNumbers w:val="0"/>
        <w:rPr>
          <w:sz w:val="28"/>
          <w:szCs w:val="28"/>
        </w:rPr>
      </w:pPr>
      <w:r>
        <w:rPr>
          <w:rFonts w:hint="default"/>
          <w:sz w:val="28"/>
          <w:szCs w:val="28"/>
          <w:lang w:val="en-US"/>
        </w:rPr>
        <w:t>2</w:t>
      </w:r>
      <w:r>
        <w:rPr>
          <w:rFonts w:hint="default"/>
          <w:b/>
          <w:bCs/>
          <w:sz w:val="28"/>
          <w:szCs w:val="28"/>
          <w:lang w:val="en-US"/>
        </w:rPr>
        <w:t>.</w:t>
      </w:r>
      <w:r>
        <w:rPr>
          <w:b/>
          <w:bCs/>
          <w:sz w:val="28"/>
          <w:szCs w:val="28"/>
        </w:rPr>
        <w:t>Data Preprocessing and Cleaning</w:t>
      </w:r>
      <w:r>
        <w:rPr>
          <w:sz w:val="28"/>
          <w:szCs w:val="28"/>
        </w:rPr>
        <w:t>: The solution handles potential inconsistencies or missing entries within the dataset, ensuring the data is in a suitable format for analysis. This might include checking for duplicates, standardizing text, and handling missing 'Suggestions'.</w:t>
      </w:r>
    </w:p>
    <w:p w14:paraId="24146F61">
      <w:pPr>
        <w:pStyle w:val="5"/>
        <w:keepNext w:val="0"/>
        <w:keepLines w:val="0"/>
        <w:widowControl/>
        <w:numPr>
          <w:ilvl w:val="0"/>
          <w:numId w:val="2"/>
        </w:numPr>
        <w:suppressLineNumbers w:val="0"/>
        <w:ind w:left="420" w:leftChars="0" w:hanging="420" w:firstLineChars="0"/>
        <w:rPr>
          <w:b/>
          <w:bCs/>
          <w:sz w:val="28"/>
          <w:szCs w:val="28"/>
        </w:rPr>
      </w:pPr>
      <w:r>
        <w:rPr>
          <w:b/>
          <w:bCs/>
          <w:sz w:val="28"/>
          <w:szCs w:val="28"/>
        </w:rPr>
        <w:t>Descriptive Analytics:</w:t>
      </w:r>
    </w:p>
    <w:p w14:paraId="0E1E8E39">
      <w:pPr>
        <w:pStyle w:val="5"/>
        <w:keepNext w:val="0"/>
        <w:keepLines w:val="0"/>
        <w:widowControl/>
        <w:numPr>
          <w:ilvl w:val="0"/>
          <w:numId w:val="3"/>
        </w:numPr>
        <w:suppressLineNumbers w:val="0"/>
        <w:rPr>
          <w:sz w:val="28"/>
          <w:szCs w:val="28"/>
        </w:rPr>
      </w:pPr>
      <w:r>
        <w:rPr>
          <w:b/>
          <w:bCs/>
          <w:sz w:val="28"/>
          <w:szCs w:val="28"/>
        </w:rPr>
        <w:t>Overall Satisfaction Analysis</w:t>
      </w:r>
      <w:r>
        <w:rPr>
          <w:sz w:val="28"/>
          <w:szCs w:val="28"/>
        </w:rPr>
        <w:t>: The numerical 'Rating' column is utilized to calculate average satisfaction scores for different events or overall, providing a quick overview of how events are generally perceived.</w:t>
      </w:r>
    </w:p>
    <w:p w14:paraId="5231B3B6">
      <w:pPr>
        <w:pStyle w:val="5"/>
        <w:keepNext w:val="0"/>
        <w:keepLines w:val="0"/>
        <w:widowControl/>
        <w:suppressLineNumbers w:val="0"/>
        <w:rPr>
          <w:sz w:val="28"/>
          <w:szCs w:val="28"/>
        </w:rPr>
      </w:pPr>
      <w:r>
        <w:rPr>
          <w:rFonts w:hint="default"/>
          <w:sz w:val="28"/>
          <w:szCs w:val="28"/>
          <w:lang w:val="en-US"/>
        </w:rPr>
        <w:t>2.</w:t>
      </w:r>
      <w:r>
        <w:rPr>
          <w:b/>
          <w:bCs/>
          <w:sz w:val="28"/>
          <w:szCs w:val="28"/>
        </w:rPr>
        <w:t>Event-Specific Performance</w:t>
      </w:r>
      <w:r>
        <w:rPr>
          <w:sz w:val="28"/>
          <w:szCs w:val="28"/>
        </w:rPr>
        <w:t>: Feedback is segmented by 'Event Name' to understand the strengths and weaknesses of individual event types (e.g., 'Workshop on AI', 'Tech Fest', 'Cultural Fest', 'Sports Meet'). This allows organizers to compare performance across their event portfolio.</w:t>
      </w:r>
    </w:p>
    <w:p w14:paraId="195E661D">
      <w:pPr>
        <w:pStyle w:val="5"/>
        <w:keepNext w:val="0"/>
        <w:keepLines w:val="0"/>
        <w:widowControl/>
        <w:suppressLineNumbers w:val="0"/>
        <w:rPr>
          <w:sz w:val="28"/>
          <w:szCs w:val="28"/>
        </w:rPr>
      </w:pPr>
      <w:r>
        <w:rPr>
          <w:rFonts w:hint="default"/>
          <w:sz w:val="28"/>
          <w:szCs w:val="28"/>
          <w:lang w:val="en-US"/>
        </w:rPr>
        <w:t>3</w:t>
      </w:r>
      <w:r>
        <w:rPr>
          <w:rFonts w:hint="default"/>
          <w:b/>
          <w:bCs/>
          <w:sz w:val="28"/>
          <w:szCs w:val="28"/>
          <w:lang w:val="en-US"/>
        </w:rPr>
        <w:t>.</w:t>
      </w:r>
      <w:r>
        <w:rPr>
          <w:b/>
          <w:bCs/>
          <w:sz w:val="28"/>
          <w:szCs w:val="28"/>
        </w:rPr>
        <w:t>Qualitative Feedback Analysis (Suggestions)</w:t>
      </w:r>
      <w:r>
        <w:rPr>
          <w:sz w:val="28"/>
          <w:szCs w:val="28"/>
        </w:rPr>
        <w:t>: The 'Suggestions' column, despite being textual, is a critical component. The solution extracts and categorizes common themes from these suggestions (e.g., 'Better seating', 'Offer certificates', 'More volunteers', 'Improve sound quality', 'Need more workshops', 'Better food options', 'Start on time', 'Larger venue', 'Interactive games', 'Provide handouts'). This helps in identifying recurring issues and specific areas that require attention.</w:t>
      </w:r>
    </w:p>
    <w:p w14:paraId="38638AB4">
      <w:pPr>
        <w:pStyle w:val="5"/>
        <w:keepNext w:val="0"/>
        <w:keepLines w:val="0"/>
        <w:widowControl/>
        <w:suppressLineNumbers w:val="0"/>
        <w:rPr>
          <w:sz w:val="28"/>
          <w:szCs w:val="28"/>
        </w:rPr>
      </w:pPr>
      <w:r>
        <w:rPr>
          <w:rFonts w:hint="default"/>
          <w:sz w:val="28"/>
          <w:szCs w:val="28"/>
          <w:lang w:val="en-US"/>
        </w:rPr>
        <w:t>4</w:t>
      </w:r>
      <w:r>
        <w:rPr>
          <w:rFonts w:hint="default"/>
          <w:b/>
          <w:bCs/>
          <w:sz w:val="28"/>
          <w:szCs w:val="28"/>
          <w:lang w:val="en-US"/>
        </w:rPr>
        <w:t>.</w:t>
      </w:r>
      <w:r>
        <w:rPr>
          <w:b/>
          <w:bCs/>
          <w:sz w:val="28"/>
          <w:szCs w:val="28"/>
        </w:rPr>
        <w:t>Categorization of Feedback</w:t>
      </w:r>
      <w:r>
        <w:rPr>
          <w:sz w:val="28"/>
          <w:szCs w:val="28"/>
        </w:rPr>
        <w:t>: By combining ratings with suggestions, the project can pinpoint which aspects of events are performing well and which need significant improvement. For instance, an event with a low rating and frequent suggestions about "crowding" clearly indicates a capacity issue.</w:t>
      </w:r>
    </w:p>
    <w:p w14:paraId="6A56BCF7">
      <w:pPr>
        <w:pStyle w:val="5"/>
        <w:keepNext w:val="0"/>
        <w:keepLines w:val="0"/>
        <w:widowControl/>
        <w:suppressLineNumbers w:val="0"/>
      </w:pPr>
      <w:bookmarkStart w:id="0" w:name="_GoBack"/>
      <w:bookmarkEnd w:id="0"/>
    </w:p>
    <w:p w14:paraId="23CBF0EA">
      <w:pPr>
        <w:pStyle w:val="5"/>
        <w:keepNext w:val="0"/>
        <w:keepLines w:val="0"/>
        <w:widowControl/>
        <w:suppressLineNumbers w:val="0"/>
        <w:ind w:firstLine="720" w:firstLineChars="0"/>
        <w:rPr>
          <w:sz w:val="28"/>
          <w:szCs w:val="28"/>
        </w:rPr>
      </w:pPr>
      <w:r>
        <w:rPr>
          <w:sz w:val="28"/>
          <w:szCs w:val="28"/>
        </w:rPr>
        <w:t>The output of this solution is a clear, summarized understanding of participant sentiment and concrete suggestions for improvement, presented in an easily digestible format. This allows college administrators and event organizers to:</w:t>
      </w:r>
    </w:p>
    <w:p w14:paraId="097C0FFC">
      <w:pPr>
        <w:pStyle w:val="5"/>
        <w:keepNext w:val="0"/>
        <w:keepLines w:val="0"/>
        <w:widowControl/>
        <w:suppressLineNumbers w:val="0"/>
        <w:ind w:firstLine="720" w:firstLineChars="0"/>
        <w:rPr>
          <w:sz w:val="28"/>
          <w:szCs w:val="28"/>
        </w:rPr>
      </w:pPr>
    </w:p>
    <w:p w14:paraId="1B56B67D">
      <w:pPr>
        <w:pStyle w:val="5"/>
        <w:keepNext w:val="0"/>
        <w:keepLines w:val="0"/>
        <w:widowControl/>
        <w:numPr>
          <w:ilvl w:val="0"/>
          <w:numId w:val="4"/>
        </w:numPr>
        <w:suppressLineNumbers w:val="0"/>
        <w:ind w:left="420" w:leftChars="0" w:hanging="420" w:firstLineChars="0"/>
        <w:rPr>
          <w:sz w:val="28"/>
          <w:szCs w:val="28"/>
        </w:rPr>
      </w:pPr>
      <w:r>
        <w:rPr>
          <w:sz w:val="28"/>
          <w:szCs w:val="28"/>
        </w:rPr>
        <w:t>Quickly identify top-performing and underperforming events.</w:t>
      </w:r>
    </w:p>
    <w:p w14:paraId="7EE560F2">
      <w:pPr>
        <w:pStyle w:val="5"/>
        <w:keepNext w:val="0"/>
        <w:keepLines w:val="0"/>
        <w:widowControl/>
        <w:numPr>
          <w:numId w:val="0"/>
        </w:numPr>
        <w:suppressLineNumbers w:val="0"/>
        <w:ind w:leftChars="0" w:right="0" w:rightChars="0"/>
        <w:rPr>
          <w:sz w:val="28"/>
          <w:szCs w:val="28"/>
        </w:rPr>
      </w:pPr>
    </w:p>
    <w:p w14:paraId="28CC5C65">
      <w:pPr>
        <w:pStyle w:val="5"/>
        <w:keepNext w:val="0"/>
        <w:keepLines w:val="0"/>
        <w:widowControl/>
        <w:numPr>
          <w:ilvl w:val="0"/>
          <w:numId w:val="4"/>
        </w:numPr>
        <w:suppressLineNumbers w:val="0"/>
        <w:ind w:left="420" w:leftChars="0" w:hanging="420" w:firstLineChars="0"/>
        <w:rPr>
          <w:sz w:val="28"/>
          <w:szCs w:val="28"/>
        </w:rPr>
      </w:pPr>
      <w:r>
        <w:rPr>
          <w:sz w:val="28"/>
          <w:szCs w:val="28"/>
        </w:rPr>
        <w:t>Understand the most common grievances and popular requests from students.</w:t>
      </w:r>
    </w:p>
    <w:p w14:paraId="096EF765">
      <w:pPr>
        <w:pStyle w:val="5"/>
        <w:keepNext w:val="0"/>
        <w:keepLines w:val="0"/>
        <w:widowControl/>
        <w:numPr>
          <w:numId w:val="0"/>
        </w:numPr>
        <w:suppressLineNumbers w:val="0"/>
        <w:spacing w:before="0" w:beforeAutospacing="1" w:after="0" w:afterAutospacing="1"/>
        <w:ind w:right="0" w:rightChars="0"/>
        <w:jc w:val="left"/>
        <w:rPr>
          <w:sz w:val="28"/>
          <w:szCs w:val="28"/>
        </w:rPr>
      </w:pPr>
    </w:p>
    <w:p w14:paraId="521F35DD">
      <w:pPr>
        <w:pStyle w:val="5"/>
        <w:keepNext w:val="0"/>
        <w:keepLines w:val="0"/>
        <w:widowControl/>
        <w:numPr>
          <w:ilvl w:val="0"/>
          <w:numId w:val="4"/>
        </w:numPr>
        <w:suppressLineNumbers w:val="0"/>
        <w:ind w:left="420" w:leftChars="0" w:hanging="420" w:firstLineChars="0"/>
        <w:rPr>
          <w:sz w:val="28"/>
          <w:szCs w:val="28"/>
        </w:rPr>
      </w:pPr>
      <w:r>
        <w:rPr>
          <w:sz w:val="28"/>
          <w:szCs w:val="28"/>
        </w:rPr>
        <w:t>Prioritize resources and efforts to address the most critical feedback points.</w:t>
      </w:r>
    </w:p>
    <w:p w14:paraId="267EF766">
      <w:pPr>
        <w:pStyle w:val="5"/>
        <w:keepNext w:val="0"/>
        <w:keepLines w:val="0"/>
        <w:widowControl/>
        <w:numPr>
          <w:numId w:val="0"/>
        </w:numPr>
        <w:suppressLineNumbers w:val="0"/>
        <w:spacing w:before="0" w:beforeAutospacing="1" w:after="0" w:afterAutospacing="1"/>
        <w:ind w:right="0" w:rightChars="0"/>
        <w:jc w:val="left"/>
        <w:rPr>
          <w:sz w:val="28"/>
          <w:szCs w:val="28"/>
        </w:rPr>
      </w:pPr>
    </w:p>
    <w:p w14:paraId="1136BD0F">
      <w:pPr>
        <w:pStyle w:val="5"/>
        <w:keepNext w:val="0"/>
        <w:keepLines w:val="0"/>
        <w:widowControl/>
        <w:numPr>
          <w:ilvl w:val="0"/>
          <w:numId w:val="4"/>
        </w:numPr>
        <w:suppressLineNumbers w:val="0"/>
        <w:ind w:left="420" w:leftChars="0" w:hanging="420" w:firstLineChars="0"/>
        <w:rPr>
          <w:sz w:val="28"/>
          <w:szCs w:val="28"/>
        </w:rPr>
      </w:pPr>
      <w:r>
        <w:rPr>
          <w:sz w:val="28"/>
          <w:szCs w:val="28"/>
        </w:rPr>
        <w:t>Benchmark event quality and make informed decisions for future event planning and execution, ultimately fostering a more engaging and positive experience for all participants.</w:t>
      </w:r>
    </w:p>
    <w:p w14:paraId="23DD1143">
      <w:pPr>
        <w:keepNext w:val="0"/>
        <w:keepLines w:val="0"/>
        <w:widowControl/>
        <w:numPr>
          <w:numId w:val="0"/>
        </w:numPr>
        <w:suppressLineNumbers w:val="0"/>
        <w:spacing w:before="0" w:beforeAutospacing="1" w:after="0" w:afterAutospacing="1"/>
        <w:ind w:left="1080" w:leftChars="0"/>
      </w:pPr>
    </w:p>
    <w:p w14:paraId="0326D02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Heading Semibold">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egoe UI Variable Text 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D29BE"/>
    <w:multiLevelType w:val="singleLevel"/>
    <w:tmpl w:val="82BD29BE"/>
    <w:lvl w:ilvl="0" w:tentative="0">
      <w:start w:val="1"/>
      <w:numFmt w:val="decimal"/>
      <w:suff w:val="space"/>
      <w:lvlText w:val="%1."/>
      <w:lvlJc w:val="left"/>
    </w:lvl>
  </w:abstractNum>
  <w:abstractNum w:abstractNumId="1">
    <w:nsid w:val="B765ADC1"/>
    <w:multiLevelType w:val="singleLevel"/>
    <w:tmpl w:val="B765AD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F50A7FC"/>
    <w:multiLevelType w:val="singleLevel"/>
    <w:tmpl w:val="0F50A7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8DB5745"/>
    <w:multiLevelType w:val="singleLevel"/>
    <w:tmpl w:val="18DB5745"/>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B1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2025-07-25T07:29:01Z</dcterms:created>
  <dc:creator>AMAR</dc:creator>
  <cp:lastModifiedBy>AMAR</cp:lastModifiedBy>
  <dcterms:modified xsi:type="dcterms:W3CDTF">2025-07-25T07:42:00Z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2CEA8E6712F041E889E0CBCB1F4F891E_12</vt:lpwstr>
  </property>
</Properties>
</file>