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C84" w:rsidRDefault="00060C84">
      <w:r w:rsidRPr="00060C84">
        <w:rPr>
          <w:b/>
        </w:rPr>
        <w:t>PREREQUISITES</w:t>
      </w:r>
      <w:r>
        <w:t xml:space="preserve">: a </w:t>
      </w:r>
      <w:proofErr w:type="spellStart"/>
      <w:r>
        <w:t>mysql</w:t>
      </w:r>
      <w:proofErr w:type="spellEnd"/>
      <w:r>
        <w:t xml:space="preserve"> DB</w:t>
      </w:r>
    </w:p>
    <w:p w:rsidR="00060C84" w:rsidRPr="00060C84" w:rsidRDefault="00060C84">
      <w:r>
        <w:t xml:space="preserve">make changes to the </w:t>
      </w:r>
      <w:proofErr w:type="spellStart"/>
      <w:r>
        <w:t>ConnectDB.class</w:t>
      </w:r>
      <w:proofErr w:type="spellEnd"/>
      <w:r>
        <w:t xml:space="preserve"> change </w:t>
      </w:r>
      <w:r w:rsidRPr="00060C84">
        <w:rPr>
          <w:b/>
        </w:rPr>
        <w:t>username password</w:t>
      </w:r>
      <w:r>
        <w:t xml:space="preserve"> and </w:t>
      </w:r>
      <w:r w:rsidRPr="00060C84">
        <w:rPr>
          <w:b/>
        </w:rPr>
        <w:t>db</w:t>
      </w:r>
      <w:r>
        <w:rPr>
          <w:b/>
        </w:rPr>
        <w:t>(db1)</w:t>
      </w:r>
      <w:r>
        <w:t xml:space="preserve"> name in the get </w:t>
      </w:r>
      <w:r w:rsidRPr="00060C84">
        <w:rPr>
          <w:b/>
        </w:rPr>
        <w:t>connection string</w:t>
      </w:r>
      <w:r>
        <w:t xml:space="preserve"> according to your </w:t>
      </w:r>
      <w:proofErr w:type="spellStart"/>
      <w:r>
        <w:t>mySQL</w:t>
      </w:r>
      <w:proofErr w:type="spellEnd"/>
      <w:r>
        <w:t xml:space="preserve"> settings</w:t>
      </w:r>
    </w:p>
    <w:p w:rsidR="00A70CE8" w:rsidRDefault="00060C84">
      <w:r>
        <w:rPr>
          <w:noProof/>
        </w:rPr>
        <w:drawing>
          <wp:inline distT="0" distB="0" distL="0" distR="0">
            <wp:extent cx="5943600" cy="43078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C84" w:rsidRDefault="00060C84"/>
    <w:p w:rsidR="00881852" w:rsidRDefault="00060C84">
      <w:r>
        <w:t>build the code (</w:t>
      </w:r>
      <w:r w:rsidRPr="00060C84">
        <w:rPr>
          <w:i/>
        </w:rPr>
        <w:t xml:space="preserve">after making changes to the </w:t>
      </w:r>
      <w:proofErr w:type="spellStart"/>
      <w:r w:rsidRPr="00060C84">
        <w:rPr>
          <w:i/>
        </w:rPr>
        <w:t>connectDB</w:t>
      </w:r>
      <w:proofErr w:type="spellEnd"/>
      <w:r w:rsidR="00881852">
        <w:rPr>
          <w:i/>
        </w:rPr>
        <w:t xml:space="preserve"> and using the gradle provided</w:t>
      </w:r>
      <w:r>
        <w:t>) into a jar</w:t>
      </w:r>
    </w:p>
    <w:p w:rsidR="00060C84" w:rsidRDefault="00060C84">
      <w:r>
        <w:t xml:space="preserve"> </w:t>
      </w:r>
      <w:r w:rsidRPr="00881852">
        <w:rPr>
          <w:b/>
        </w:rPr>
        <w:t>or make</w:t>
      </w:r>
      <w:r w:rsidR="00881852" w:rsidRPr="00881852">
        <w:rPr>
          <w:b/>
        </w:rPr>
        <w:t xml:space="preserve"> </w:t>
      </w:r>
      <w:proofErr w:type="spellStart"/>
      <w:r w:rsidR="00881852" w:rsidRPr="00881852">
        <w:rPr>
          <w:b/>
        </w:rPr>
        <w:t>simpy</w:t>
      </w:r>
      <w:proofErr w:type="spellEnd"/>
      <w:r w:rsidRPr="00881852">
        <w:rPr>
          <w:b/>
        </w:rPr>
        <w:t xml:space="preserve"> </w:t>
      </w:r>
      <w:r w:rsidR="00881852" w:rsidRPr="00881852">
        <w:rPr>
          <w:b/>
        </w:rPr>
        <w:t xml:space="preserve">make </w:t>
      </w:r>
      <w:r w:rsidRPr="00881852">
        <w:rPr>
          <w:b/>
        </w:rPr>
        <w:t xml:space="preserve">changes in the jar file's </w:t>
      </w:r>
      <w:proofErr w:type="spellStart"/>
      <w:r w:rsidRPr="00881852">
        <w:rPr>
          <w:b/>
        </w:rPr>
        <w:t>ConnectDB</w:t>
      </w:r>
      <w:r w:rsidR="00881852">
        <w:t>.class</w:t>
      </w:r>
      <w:proofErr w:type="spellEnd"/>
      <w:r>
        <w:t xml:space="preserve"> and directly run it from command prompt.</w:t>
      </w:r>
    </w:p>
    <w:p w:rsidR="00881852" w:rsidRDefault="00881852"/>
    <w:p w:rsidR="00881852" w:rsidRDefault="00881852"/>
    <w:p w:rsidR="00881852" w:rsidRDefault="00881852"/>
    <w:p w:rsidR="00881852" w:rsidRDefault="00881852"/>
    <w:p w:rsidR="00881852" w:rsidRDefault="00881852"/>
    <w:p w:rsidR="00060C84" w:rsidRDefault="00060C84">
      <w:r>
        <w:lastRenderedPageBreak/>
        <w:t>help structure</w:t>
      </w:r>
    </w:p>
    <w:p w:rsidR="00060C84" w:rsidRDefault="00060C84">
      <w:r>
        <w:rPr>
          <w:noProof/>
        </w:rPr>
        <w:drawing>
          <wp:inline distT="0" distB="0" distL="0" distR="0">
            <wp:extent cx="5943600" cy="1664072"/>
            <wp:effectExtent l="19050" t="0" r="0" b="0"/>
            <wp:docPr id="4" name="Picture 4" descr="E:\git_repos\KotlinCLI\sample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it_repos\KotlinCLI\sample\hel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C84" w:rsidRDefault="00060C84"/>
    <w:p w:rsidR="00060C84" w:rsidRDefault="00060C84">
      <w:r>
        <w:t xml:space="preserve">for using customer options always provide username and password </w:t>
      </w:r>
      <w:proofErr w:type="spellStart"/>
      <w:r>
        <w:t>cli</w:t>
      </w:r>
      <w:proofErr w:type="spellEnd"/>
      <w:r>
        <w:t xml:space="preserve"> parameters </w:t>
      </w:r>
    </w:p>
    <w:p w:rsidR="00060C84" w:rsidRDefault="00060C84">
      <w:r>
        <w:rPr>
          <w:noProof/>
        </w:rPr>
        <w:drawing>
          <wp:inline distT="0" distB="0" distL="0" distR="0">
            <wp:extent cx="5943600" cy="3007584"/>
            <wp:effectExtent l="19050" t="0" r="0" b="0"/>
            <wp:docPr id="5" name="Picture 5" descr="E:\git_repos\KotlinCLI\sample\User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_repos\KotlinCLI\sample\UserOperation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C84" w:rsidRDefault="00060C84"/>
    <w:p w:rsidR="00060C84" w:rsidRDefault="00060C84">
      <w:r>
        <w:t xml:space="preserve">for using admin operations </w:t>
      </w:r>
      <w:proofErr w:type="spellStart"/>
      <w:r>
        <w:t>too</w:t>
      </w:r>
      <w:proofErr w:type="spellEnd"/>
      <w:r>
        <w:t xml:space="preserve"> use the username and password(Admin default set to admin check </w:t>
      </w:r>
      <w:proofErr w:type="spellStart"/>
      <w:r w:rsidRPr="00060C84">
        <w:rPr>
          <w:b/>
        </w:rPr>
        <w:t>createTables</w:t>
      </w:r>
      <w:proofErr w:type="spellEnd"/>
      <w:r w:rsidRPr="00060C84">
        <w:rPr>
          <w:b/>
        </w:rPr>
        <w:t xml:space="preserve"> class</w:t>
      </w:r>
      <w:r>
        <w:t>)</w:t>
      </w:r>
    </w:p>
    <w:p w:rsidR="00060C84" w:rsidRDefault="00060C84"/>
    <w:p w:rsidR="00060C84" w:rsidRDefault="00060C84">
      <w:r>
        <w:rPr>
          <w:noProof/>
        </w:rPr>
        <w:drawing>
          <wp:inline distT="0" distB="0" distL="0" distR="0">
            <wp:extent cx="5943600" cy="335763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C84" w:rsidRDefault="00060C84"/>
    <w:p w:rsidR="00060C84" w:rsidRDefault="00060C84"/>
    <w:p w:rsidR="00060C84" w:rsidRDefault="00060C84"/>
    <w:sectPr w:rsidR="00060C84" w:rsidSect="00A7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savePreviewPicture/>
  <w:compat>
    <w:useFELayout/>
  </w:compat>
  <w:rsids>
    <w:rsidRoot w:val="00060C84"/>
    <w:rsid w:val="00060C84"/>
    <w:rsid w:val="00881852"/>
    <w:rsid w:val="00A7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3</cp:revision>
  <dcterms:created xsi:type="dcterms:W3CDTF">2020-10-24T12:26:00Z</dcterms:created>
  <dcterms:modified xsi:type="dcterms:W3CDTF">2020-10-24T12:48:00Z</dcterms:modified>
</cp:coreProperties>
</file>