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38505" w14:textId="3C7DDC3E" w:rsidR="008A59C1" w:rsidRDefault="008A59C1" w:rsidP="000B37D9"/>
    <w:p w14:paraId="437703D9" w14:textId="47DB870E" w:rsidR="000B37D9" w:rsidRDefault="000B37D9" w:rsidP="000B37D9">
      <w:pPr>
        <w:jc w:val="center"/>
      </w:pPr>
    </w:p>
    <w:p w14:paraId="4BD8FB27" w14:textId="4E3645E0" w:rsidR="000B37D9" w:rsidRDefault="000B37D9" w:rsidP="000B37D9">
      <w:pPr>
        <w:jc w:val="center"/>
      </w:pPr>
    </w:p>
    <w:p w14:paraId="13239086" w14:textId="566C189B" w:rsidR="000B37D9" w:rsidRDefault="000B37D9" w:rsidP="000B37D9">
      <w:pPr>
        <w:jc w:val="center"/>
      </w:pPr>
    </w:p>
    <w:p w14:paraId="0BF8C76E" w14:textId="6207879F" w:rsidR="000B37D9" w:rsidRDefault="000B37D9" w:rsidP="000B37D9">
      <w:pPr>
        <w:jc w:val="center"/>
      </w:pPr>
    </w:p>
    <w:p w14:paraId="55EAD599" w14:textId="2D112B92" w:rsidR="000B37D9" w:rsidRDefault="000B37D9" w:rsidP="000B37D9">
      <w:pPr>
        <w:jc w:val="center"/>
      </w:pPr>
    </w:p>
    <w:p w14:paraId="06C1437A" w14:textId="59EA8128" w:rsidR="000B37D9" w:rsidRDefault="000B37D9" w:rsidP="000B37D9">
      <w:pPr>
        <w:jc w:val="center"/>
      </w:pPr>
    </w:p>
    <w:p w14:paraId="1469BA2B" w14:textId="77777777" w:rsidR="000B37D9" w:rsidRDefault="000B37D9" w:rsidP="000B37D9">
      <w:pPr>
        <w:jc w:val="center"/>
      </w:pPr>
    </w:p>
    <w:p w14:paraId="49792745" w14:textId="5CBC099A" w:rsidR="000B37D9" w:rsidRDefault="000B37D9" w:rsidP="000B37D9">
      <w:pPr>
        <w:jc w:val="center"/>
        <w:rPr>
          <w:sz w:val="40"/>
          <w:szCs w:val="40"/>
        </w:rPr>
      </w:pPr>
      <w:proofErr w:type="spellStart"/>
      <w:r>
        <w:rPr>
          <w:sz w:val="40"/>
          <w:szCs w:val="40"/>
        </w:rPr>
        <w:t>Geofencing</w:t>
      </w:r>
      <w:proofErr w:type="spellEnd"/>
      <w:r>
        <w:rPr>
          <w:sz w:val="40"/>
          <w:szCs w:val="40"/>
        </w:rPr>
        <w:t xml:space="preserve"> teknik för synkronisering av en </w:t>
      </w:r>
      <w:r w:rsidR="00085174">
        <w:rPr>
          <w:sz w:val="40"/>
          <w:szCs w:val="40"/>
        </w:rPr>
        <w:t xml:space="preserve">kontextmedveten </w:t>
      </w:r>
      <w:r>
        <w:rPr>
          <w:sz w:val="40"/>
          <w:szCs w:val="40"/>
        </w:rPr>
        <w:t>ljudvandring</w:t>
      </w:r>
    </w:p>
    <w:p w14:paraId="02549FDD" w14:textId="03858A93" w:rsidR="000B37D9" w:rsidRDefault="000B37D9" w:rsidP="000B37D9">
      <w:pPr>
        <w:jc w:val="center"/>
        <w:rPr>
          <w:sz w:val="40"/>
          <w:szCs w:val="40"/>
        </w:rPr>
      </w:pPr>
      <w:bookmarkStart w:id="0" w:name="_GoBack"/>
      <w:bookmarkEnd w:id="0"/>
    </w:p>
    <w:p w14:paraId="3521E01A" w14:textId="6187B588" w:rsidR="000B37D9" w:rsidRDefault="000B37D9" w:rsidP="000B37D9">
      <w:pPr>
        <w:jc w:val="center"/>
        <w:rPr>
          <w:sz w:val="40"/>
          <w:szCs w:val="40"/>
        </w:rPr>
      </w:pPr>
      <w:proofErr w:type="spellStart"/>
      <w:r>
        <w:rPr>
          <w:sz w:val="40"/>
          <w:szCs w:val="40"/>
        </w:rPr>
        <w:t>Using</w:t>
      </w:r>
      <w:proofErr w:type="spellEnd"/>
      <w:r>
        <w:rPr>
          <w:sz w:val="40"/>
          <w:szCs w:val="40"/>
        </w:rPr>
        <w:t xml:space="preserve"> </w:t>
      </w:r>
      <w:proofErr w:type="spellStart"/>
      <w:r>
        <w:rPr>
          <w:sz w:val="40"/>
          <w:szCs w:val="40"/>
        </w:rPr>
        <w:t>Geofencing</w:t>
      </w:r>
      <w:proofErr w:type="spellEnd"/>
      <w:r>
        <w:rPr>
          <w:sz w:val="40"/>
          <w:szCs w:val="40"/>
        </w:rPr>
        <w:t xml:space="preserve"> to </w:t>
      </w:r>
      <w:proofErr w:type="spellStart"/>
      <w:r>
        <w:rPr>
          <w:sz w:val="40"/>
          <w:szCs w:val="40"/>
        </w:rPr>
        <w:t>Syncronize</w:t>
      </w:r>
      <w:proofErr w:type="spellEnd"/>
      <w:r>
        <w:rPr>
          <w:sz w:val="40"/>
          <w:szCs w:val="40"/>
        </w:rPr>
        <w:t xml:space="preserve"> a </w:t>
      </w:r>
      <w:proofErr w:type="spellStart"/>
      <w:r w:rsidR="00085174">
        <w:rPr>
          <w:sz w:val="40"/>
          <w:szCs w:val="40"/>
        </w:rPr>
        <w:t>Context-Aware</w:t>
      </w:r>
      <w:proofErr w:type="spellEnd"/>
      <w:r w:rsidR="00085174">
        <w:rPr>
          <w:sz w:val="40"/>
          <w:szCs w:val="40"/>
        </w:rPr>
        <w:t xml:space="preserve"> </w:t>
      </w:r>
      <w:proofErr w:type="spellStart"/>
      <w:r>
        <w:rPr>
          <w:sz w:val="40"/>
          <w:szCs w:val="40"/>
        </w:rPr>
        <w:t>Soundwalk</w:t>
      </w:r>
      <w:proofErr w:type="spellEnd"/>
    </w:p>
    <w:p w14:paraId="7C265179" w14:textId="651086D7" w:rsidR="000B37D9" w:rsidRDefault="000B37D9" w:rsidP="000B37D9">
      <w:pPr>
        <w:jc w:val="center"/>
        <w:rPr>
          <w:sz w:val="40"/>
          <w:szCs w:val="40"/>
        </w:rPr>
      </w:pPr>
    </w:p>
    <w:p w14:paraId="4611D7EC" w14:textId="3340B9F6" w:rsidR="000B37D9" w:rsidRDefault="000B37D9" w:rsidP="000B37D9">
      <w:pPr>
        <w:jc w:val="center"/>
        <w:rPr>
          <w:sz w:val="36"/>
          <w:szCs w:val="36"/>
        </w:rPr>
      </w:pPr>
      <w:r>
        <w:rPr>
          <w:sz w:val="36"/>
          <w:szCs w:val="36"/>
        </w:rPr>
        <w:t>Oskar Zetterström</w:t>
      </w:r>
    </w:p>
    <w:p w14:paraId="0FE2C2E9" w14:textId="71929864" w:rsidR="000B37D9" w:rsidRDefault="000B37D9" w:rsidP="000B37D9">
      <w:pPr>
        <w:jc w:val="center"/>
        <w:rPr>
          <w:sz w:val="36"/>
          <w:szCs w:val="36"/>
        </w:rPr>
      </w:pPr>
      <w:proofErr w:type="spellStart"/>
      <w:r>
        <w:rPr>
          <w:sz w:val="36"/>
          <w:szCs w:val="36"/>
        </w:rPr>
        <w:t>Amar</w:t>
      </w:r>
      <w:proofErr w:type="spellEnd"/>
      <w:r>
        <w:rPr>
          <w:sz w:val="36"/>
          <w:szCs w:val="36"/>
        </w:rPr>
        <w:t xml:space="preserve"> </w:t>
      </w:r>
      <w:proofErr w:type="spellStart"/>
      <w:r>
        <w:rPr>
          <w:sz w:val="36"/>
          <w:szCs w:val="36"/>
        </w:rPr>
        <w:t>Sadikovic</w:t>
      </w:r>
      <w:proofErr w:type="spellEnd"/>
    </w:p>
    <w:p w14:paraId="7554E634" w14:textId="55105918" w:rsidR="000B37D9" w:rsidRDefault="000B37D9" w:rsidP="000B37D9"/>
    <w:p w14:paraId="6F36BF77" w14:textId="0828D357" w:rsidR="000B37D9" w:rsidRDefault="000B37D9" w:rsidP="000B37D9"/>
    <w:p w14:paraId="214077A4" w14:textId="413A898C" w:rsidR="000B37D9" w:rsidRDefault="000B37D9" w:rsidP="000B37D9"/>
    <w:p w14:paraId="7DBB97D2" w14:textId="20BC5CEF" w:rsidR="000B37D9" w:rsidRDefault="000B37D9" w:rsidP="000B37D9"/>
    <w:p w14:paraId="75460A39" w14:textId="1B031EE6" w:rsidR="000B37D9" w:rsidRDefault="000B37D9" w:rsidP="000B37D9"/>
    <w:p w14:paraId="5F9F8E3B" w14:textId="072065EC" w:rsidR="000B37D9" w:rsidRDefault="000B37D9" w:rsidP="000B37D9"/>
    <w:p w14:paraId="181ADF05" w14:textId="77777777" w:rsidR="000B37D9" w:rsidRDefault="000B37D9" w:rsidP="000B37D9"/>
    <w:p w14:paraId="4228231C" w14:textId="40A280F1" w:rsidR="000B37D9" w:rsidRPr="000B37D9" w:rsidRDefault="000B37D9" w:rsidP="000B37D9">
      <w:pPr>
        <w:rPr>
          <w:sz w:val="21"/>
          <w:szCs w:val="21"/>
        </w:rPr>
      </w:pPr>
      <w:r w:rsidRPr="000B37D9">
        <w:rPr>
          <w:sz w:val="21"/>
          <w:szCs w:val="21"/>
        </w:rPr>
        <w:t>Datavetenskap</w:t>
      </w:r>
    </w:p>
    <w:p w14:paraId="353972D2" w14:textId="62DBFAE0" w:rsidR="000B37D9" w:rsidRPr="000B37D9" w:rsidRDefault="000B37D9" w:rsidP="000B37D9">
      <w:pPr>
        <w:rPr>
          <w:sz w:val="21"/>
          <w:szCs w:val="21"/>
        </w:rPr>
      </w:pPr>
      <w:r w:rsidRPr="000B37D9">
        <w:rPr>
          <w:sz w:val="21"/>
          <w:szCs w:val="21"/>
        </w:rPr>
        <w:t>Kandidatexamen</w:t>
      </w:r>
    </w:p>
    <w:p w14:paraId="2C34563E" w14:textId="708BE094" w:rsidR="000B37D9" w:rsidRPr="000B37D9" w:rsidRDefault="000B37D9" w:rsidP="000B37D9">
      <w:pPr>
        <w:rPr>
          <w:sz w:val="21"/>
          <w:szCs w:val="21"/>
        </w:rPr>
      </w:pPr>
      <w:r w:rsidRPr="000B37D9">
        <w:rPr>
          <w:sz w:val="21"/>
          <w:szCs w:val="21"/>
        </w:rPr>
        <w:t xml:space="preserve">180 </w:t>
      </w:r>
      <w:proofErr w:type="spellStart"/>
      <w:r w:rsidRPr="000B37D9">
        <w:rPr>
          <w:sz w:val="21"/>
          <w:szCs w:val="21"/>
        </w:rPr>
        <w:t>hp</w:t>
      </w:r>
      <w:proofErr w:type="spellEnd"/>
    </w:p>
    <w:p w14:paraId="41337FCF" w14:textId="4A9FE568" w:rsidR="000B37D9" w:rsidRPr="000B37D9" w:rsidRDefault="000B37D9" w:rsidP="000B37D9">
      <w:pPr>
        <w:rPr>
          <w:sz w:val="21"/>
          <w:szCs w:val="21"/>
        </w:rPr>
      </w:pPr>
      <w:r w:rsidRPr="000B37D9">
        <w:rPr>
          <w:sz w:val="21"/>
          <w:szCs w:val="21"/>
        </w:rPr>
        <w:t>2018</w:t>
      </w:r>
    </w:p>
    <w:p w14:paraId="3B519700" w14:textId="79661C31" w:rsidR="000B37D9" w:rsidRDefault="000B37D9" w:rsidP="000B37D9">
      <w:pPr>
        <w:rPr>
          <w:sz w:val="21"/>
          <w:szCs w:val="21"/>
        </w:rPr>
      </w:pPr>
      <w:r w:rsidRPr="000B37D9">
        <w:rPr>
          <w:sz w:val="21"/>
          <w:szCs w:val="21"/>
        </w:rPr>
        <w:t>Handledare: Agnes Tegen</w:t>
      </w:r>
    </w:p>
    <w:p w14:paraId="5D547B63" w14:textId="560511F9" w:rsidR="000D5C90" w:rsidRDefault="000D5C90">
      <w:r>
        <w:lastRenderedPageBreak/>
        <w:br w:type="page"/>
      </w:r>
    </w:p>
    <w:p w14:paraId="1B8F7233" w14:textId="33DFEE53" w:rsidR="000B37D9" w:rsidRDefault="000D5C90" w:rsidP="000D5C90">
      <w:pPr>
        <w:pStyle w:val="Rubrik1"/>
      </w:pPr>
      <w:bookmarkStart w:id="1" w:name="_Toc511129699"/>
      <w:bookmarkStart w:id="2" w:name="_Toc511130644"/>
      <w:bookmarkStart w:id="3" w:name="_Toc511158817"/>
      <w:bookmarkStart w:id="4" w:name="_Toc511297897"/>
      <w:r>
        <w:lastRenderedPageBreak/>
        <w:t>Sammanfattning</w:t>
      </w:r>
      <w:bookmarkEnd w:id="1"/>
      <w:bookmarkEnd w:id="2"/>
      <w:bookmarkEnd w:id="3"/>
      <w:bookmarkEnd w:id="4"/>
    </w:p>
    <w:p w14:paraId="30C6A804" w14:textId="258B9120" w:rsidR="000D5C90" w:rsidRDefault="000D5C90">
      <w:r>
        <w:br w:type="page"/>
      </w:r>
    </w:p>
    <w:p w14:paraId="764B49FE" w14:textId="41629F84" w:rsidR="000D5C90" w:rsidRDefault="000D5C90">
      <w:r>
        <w:lastRenderedPageBreak/>
        <w:br w:type="page"/>
      </w:r>
    </w:p>
    <w:p w14:paraId="402DC791" w14:textId="711746B6" w:rsidR="000D5C90" w:rsidRDefault="000D5C90" w:rsidP="000D5C90">
      <w:pPr>
        <w:pStyle w:val="Rubrik1"/>
      </w:pPr>
      <w:bookmarkStart w:id="5" w:name="_Toc511129700"/>
      <w:bookmarkStart w:id="6" w:name="_Toc511130645"/>
      <w:bookmarkStart w:id="7" w:name="_Toc511158818"/>
      <w:bookmarkStart w:id="8" w:name="_Toc511297898"/>
      <w:r>
        <w:lastRenderedPageBreak/>
        <w:t>Abstract</w:t>
      </w:r>
      <w:bookmarkEnd w:id="5"/>
      <w:bookmarkEnd w:id="6"/>
      <w:bookmarkEnd w:id="7"/>
      <w:bookmarkEnd w:id="8"/>
    </w:p>
    <w:p w14:paraId="2500AA22" w14:textId="157B48E3" w:rsidR="000D5C90" w:rsidRDefault="000D5C90">
      <w:r>
        <w:br w:type="page"/>
      </w:r>
    </w:p>
    <w:p w14:paraId="35A7DC0C" w14:textId="03B178F4" w:rsidR="000D5C90" w:rsidRDefault="000D5C90">
      <w:r>
        <w:lastRenderedPageBreak/>
        <w:br w:type="page"/>
      </w:r>
    </w:p>
    <w:sdt>
      <w:sdtPr>
        <w:rPr>
          <w:rFonts w:ascii="Century Schoolbook" w:eastAsiaTheme="minorHAnsi" w:hAnsi="Century Schoolbook" w:cstheme="minorBidi"/>
          <w:color w:val="auto"/>
          <w:sz w:val="22"/>
          <w:szCs w:val="22"/>
          <w:lang w:eastAsia="en-US"/>
        </w:rPr>
        <w:id w:val="1169526081"/>
        <w:docPartObj>
          <w:docPartGallery w:val="Table of Contents"/>
          <w:docPartUnique/>
        </w:docPartObj>
      </w:sdtPr>
      <w:sdtEndPr>
        <w:rPr>
          <w:b/>
          <w:bCs/>
        </w:rPr>
      </w:sdtEndPr>
      <w:sdtContent>
        <w:p w14:paraId="51058454" w14:textId="63F875D5" w:rsidR="000D5C90" w:rsidRDefault="000D5C90">
          <w:pPr>
            <w:pStyle w:val="Innehllsfrteckningsrubrik"/>
          </w:pPr>
          <w:r>
            <w:t>Innehåll</w:t>
          </w:r>
        </w:p>
        <w:p w14:paraId="5419C0A2" w14:textId="5A0D757F" w:rsidR="00C669F0" w:rsidRDefault="000D5C90">
          <w:pPr>
            <w:pStyle w:val="Innehll1"/>
            <w:tabs>
              <w:tab w:val="right" w:leader="dot" w:pos="9062"/>
            </w:tabs>
            <w:rPr>
              <w:rFonts w:asciiTheme="minorHAnsi" w:eastAsiaTheme="minorEastAsia" w:hAnsiTheme="minorHAnsi"/>
              <w:noProof/>
              <w:lang w:eastAsia="sv-SE"/>
            </w:rPr>
          </w:pPr>
          <w:r>
            <w:fldChar w:fldCharType="begin"/>
          </w:r>
          <w:r>
            <w:instrText xml:space="preserve"> TOC \o "1-3" \h \z \u </w:instrText>
          </w:r>
          <w:r>
            <w:fldChar w:fldCharType="separate"/>
          </w:r>
          <w:hyperlink w:anchor="_Toc511297897" w:history="1">
            <w:r w:rsidR="00C669F0" w:rsidRPr="000B56CA">
              <w:rPr>
                <w:rStyle w:val="Hyperlnk"/>
                <w:noProof/>
              </w:rPr>
              <w:t>Sammanfattning</w:t>
            </w:r>
            <w:r w:rsidR="00C669F0">
              <w:rPr>
                <w:noProof/>
                <w:webHidden/>
              </w:rPr>
              <w:tab/>
            </w:r>
            <w:r w:rsidR="00C669F0">
              <w:rPr>
                <w:noProof/>
                <w:webHidden/>
              </w:rPr>
              <w:fldChar w:fldCharType="begin"/>
            </w:r>
            <w:r w:rsidR="00C669F0">
              <w:rPr>
                <w:noProof/>
                <w:webHidden/>
              </w:rPr>
              <w:instrText xml:space="preserve"> PAGEREF _Toc511297897 \h </w:instrText>
            </w:r>
            <w:r w:rsidR="00C669F0">
              <w:rPr>
                <w:noProof/>
                <w:webHidden/>
              </w:rPr>
            </w:r>
            <w:r w:rsidR="00C669F0">
              <w:rPr>
                <w:noProof/>
                <w:webHidden/>
              </w:rPr>
              <w:fldChar w:fldCharType="separate"/>
            </w:r>
            <w:r w:rsidR="00C669F0">
              <w:rPr>
                <w:noProof/>
                <w:webHidden/>
              </w:rPr>
              <w:t>3</w:t>
            </w:r>
            <w:r w:rsidR="00C669F0">
              <w:rPr>
                <w:noProof/>
                <w:webHidden/>
              </w:rPr>
              <w:fldChar w:fldCharType="end"/>
            </w:r>
          </w:hyperlink>
        </w:p>
        <w:p w14:paraId="7AFFF13F" w14:textId="6843AE90" w:rsidR="00C669F0" w:rsidRDefault="00764EF6">
          <w:pPr>
            <w:pStyle w:val="Innehll1"/>
            <w:tabs>
              <w:tab w:val="right" w:leader="dot" w:pos="9062"/>
            </w:tabs>
            <w:rPr>
              <w:rFonts w:asciiTheme="minorHAnsi" w:eastAsiaTheme="minorEastAsia" w:hAnsiTheme="minorHAnsi"/>
              <w:noProof/>
              <w:lang w:eastAsia="sv-SE"/>
            </w:rPr>
          </w:pPr>
          <w:hyperlink w:anchor="_Toc511297898" w:history="1">
            <w:r w:rsidR="00C669F0" w:rsidRPr="000B56CA">
              <w:rPr>
                <w:rStyle w:val="Hyperlnk"/>
                <w:noProof/>
              </w:rPr>
              <w:t>Abstract</w:t>
            </w:r>
            <w:r w:rsidR="00C669F0">
              <w:rPr>
                <w:noProof/>
                <w:webHidden/>
              </w:rPr>
              <w:tab/>
            </w:r>
            <w:r w:rsidR="00C669F0">
              <w:rPr>
                <w:noProof/>
                <w:webHidden/>
              </w:rPr>
              <w:fldChar w:fldCharType="begin"/>
            </w:r>
            <w:r w:rsidR="00C669F0">
              <w:rPr>
                <w:noProof/>
                <w:webHidden/>
              </w:rPr>
              <w:instrText xml:space="preserve"> PAGEREF _Toc511297898 \h </w:instrText>
            </w:r>
            <w:r w:rsidR="00C669F0">
              <w:rPr>
                <w:noProof/>
                <w:webHidden/>
              </w:rPr>
            </w:r>
            <w:r w:rsidR="00C669F0">
              <w:rPr>
                <w:noProof/>
                <w:webHidden/>
              </w:rPr>
              <w:fldChar w:fldCharType="separate"/>
            </w:r>
            <w:r w:rsidR="00C669F0">
              <w:rPr>
                <w:noProof/>
                <w:webHidden/>
              </w:rPr>
              <w:t>5</w:t>
            </w:r>
            <w:r w:rsidR="00C669F0">
              <w:rPr>
                <w:noProof/>
                <w:webHidden/>
              </w:rPr>
              <w:fldChar w:fldCharType="end"/>
            </w:r>
          </w:hyperlink>
        </w:p>
        <w:p w14:paraId="47D6FB64" w14:textId="39E6F3D4" w:rsidR="00C669F0" w:rsidRDefault="00764EF6">
          <w:pPr>
            <w:pStyle w:val="Innehll1"/>
            <w:tabs>
              <w:tab w:val="right" w:leader="dot" w:pos="9062"/>
            </w:tabs>
            <w:rPr>
              <w:rFonts w:asciiTheme="minorHAnsi" w:eastAsiaTheme="minorEastAsia" w:hAnsiTheme="minorHAnsi"/>
              <w:noProof/>
              <w:lang w:eastAsia="sv-SE"/>
            </w:rPr>
          </w:pPr>
          <w:hyperlink w:anchor="_Toc511297899" w:history="1">
            <w:r w:rsidR="00C669F0" w:rsidRPr="000B56CA">
              <w:rPr>
                <w:rStyle w:val="Hyperlnk"/>
                <w:noProof/>
              </w:rPr>
              <w:t>1 Inledning</w:t>
            </w:r>
            <w:r w:rsidR="00C669F0">
              <w:rPr>
                <w:noProof/>
                <w:webHidden/>
              </w:rPr>
              <w:tab/>
            </w:r>
            <w:r w:rsidR="00C669F0">
              <w:rPr>
                <w:noProof/>
                <w:webHidden/>
              </w:rPr>
              <w:fldChar w:fldCharType="begin"/>
            </w:r>
            <w:r w:rsidR="00C669F0">
              <w:rPr>
                <w:noProof/>
                <w:webHidden/>
              </w:rPr>
              <w:instrText xml:space="preserve"> PAGEREF _Toc511297899 \h </w:instrText>
            </w:r>
            <w:r w:rsidR="00C669F0">
              <w:rPr>
                <w:noProof/>
                <w:webHidden/>
              </w:rPr>
            </w:r>
            <w:r w:rsidR="00C669F0">
              <w:rPr>
                <w:noProof/>
                <w:webHidden/>
              </w:rPr>
              <w:fldChar w:fldCharType="separate"/>
            </w:r>
            <w:r w:rsidR="00C669F0">
              <w:rPr>
                <w:noProof/>
                <w:webHidden/>
              </w:rPr>
              <w:t>1</w:t>
            </w:r>
            <w:r w:rsidR="00C669F0">
              <w:rPr>
                <w:noProof/>
                <w:webHidden/>
              </w:rPr>
              <w:fldChar w:fldCharType="end"/>
            </w:r>
          </w:hyperlink>
        </w:p>
        <w:p w14:paraId="1D770EC3" w14:textId="3186A9F4" w:rsidR="00C669F0" w:rsidRDefault="00764EF6">
          <w:pPr>
            <w:pStyle w:val="Innehll2"/>
            <w:tabs>
              <w:tab w:val="left" w:pos="880"/>
              <w:tab w:val="right" w:leader="dot" w:pos="9062"/>
            </w:tabs>
            <w:rPr>
              <w:rFonts w:asciiTheme="minorHAnsi" w:eastAsiaTheme="minorEastAsia" w:hAnsiTheme="minorHAnsi"/>
              <w:noProof/>
              <w:lang w:eastAsia="sv-SE"/>
            </w:rPr>
          </w:pPr>
          <w:hyperlink w:anchor="_Toc511297900" w:history="1">
            <w:r w:rsidR="00C669F0" w:rsidRPr="000B56CA">
              <w:rPr>
                <w:rStyle w:val="Hyperlnk"/>
                <w:noProof/>
              </w:rPr>
              <w:t>1.1</w:t>
            </w:r>
            <w:r w:rsidR="00C669F0">
              <w:rPr>
                <w:rFonts w:asciiTheme="minorHAnsi" w:eastAsiaTheme="minorEastAsia" w:hAnsiTheme="minorHAnsi"/>
                <w:noProof/>
                <w:lang w:eastAsia="sv-SE"/>
              </w:rPr>
              <w:tab/>
            </w:r>
            <w:r w:rsidR="00C669F0" w:rsidRPr="000B56CA">
              <w:rPr>
                <w:rStyle w:val="Hyperlnk"/>
                <w:noProof/>
              </w:rPr>
              <w:t>Termer</w:t>
            </w:r>
            <w:r w:rsidR="00C669F0">
              <w:rPr>
                <w:noProof/>
                <w:webHidden/>
              </w:rPr>
              <w:tab/>
            </w:r>
            <w:r w:rsidR="00C669F0">
              <w:rPr>
                <w:noProof/>
                <w:webHidden/>
              </w:rPr>
              <w:fldChar w:fldCharType="begin"/>
            </w:r>
            <w:r w:rsidR="00C669F0">
              <w:rPr>
                <w:noProof/>
                <w:webHidden/>
              </w:rPr>
              <w:instrText xml:space="preserve"> PAGEREF _Toc511297900 \h </w:instrText>
            </w:r>
            <w:r w:rsidR="00C669F0">
              <w:rPr>
                <w:noProof/>
                <w:webHidden/>
              </w:rPr>
            </w:r>
            <w:r w:rsidR="00C669F0">
              <w:rPr>
                <w:noProof/>
                <w:webHidden/>
              </w:rPr>
              <w:fldChar w:fldCharType="separate"/>
            </w:r>
            <w:r w:rsidR="00C669F0">
              <w:rPr>
                <w:noProof/>
                <w:webHidden/>
              </w:rPr>
              <w:t>2</w:t>
            </w:r>
            <w:r w:rsidR="00C669F0">
              <w:rPr>
                <w:noProof/>
                <w:webHidden/>
              </w:rPr>
              <w:fldChar w:fldCharType="end"/>
            </w:r>
          </w:hyperlink>
        </w:p>
        <w:p w14:paraId="7B7E03BC" w14:textId="167C21AC" w:rsidR="00C669F0" w:rsidRDefault="00764EF6">
          <w:pPr>
            <w:pStyle w:val="Innehll3"/>
            <w:tabs>
              <w:tab w:val="left" w:pos="1320"/>
              <w:tab w:val="right" w:leader="dot" w:pos="9062"/>
            </w:tabs>
            <w:rPr>
              <w:noProof/>
            </w:rPr>
          </w:pPr>
          <w:hyperlink w:anchor="_Toc511297901" w:history="1">
            <w:r w:rsidR="00C669F0" w:rsidRPr="000B56CA">
              <w:rPr>
                <w:rStyle w:val="Hyperlnk"/>
                <w:rFonts w:eastAsia="Times New Roman"/>
                <w:noProof/>
                <w:lang w:eastAsia="sv-SE"/>
              </w:rPr>
              <w:t>1.1.1</w:t>
            </w:r>
            <w:r w:rsidR="00C669F0">
              <w:rPr>
                <w:noProof/>
              </w:rPr>
              <w:tab/>
            </w:r>
            <w:r w:rsidR="00C669F0" w:rsidRPr="000B56CA">
              <w:rPr>
                <w:rStyle w:val="Hyperlnk"/>
                <w:rFonts w:eastAsia="Times New Roman"/>
                <w:noProof/>
                <w:lang w:eastAsia="sv-SE"/>
              </w:rPr>
              <w:t>Ljudvandring</w:t>
            </w:r>
            <w:r w:rsidR="00C669F0">
              <w:rPr>
                <w:noProof/>
                <w:webHidden/>
              </w:rPr>
              <w:tab/>
            </w:r>
            <w:r w:rsidR="00C669F0">
              <w:rPr>
                <w:noProof/>
                <w:webHidden/>
              </w:rPr>
              <w:fldChar w:fldCharType="begin"/>
            </w:r>
            <w:r w:rsidR="00C669F0">
              <w:rPr>
                <w:noProof/>
                <w:webHidden/>
              </w:rPr>
              <w:instrText xml:space="preserve"> PAGEREF _Toc511297901 \h </w:instrText>
            </w:r>
            <w:r w:rsidR="00C669F0">
              <w:rPr>
                <w:noProof/>
                <w:webHidden/>
              </w:rPr>
            </w:r>
            <w:r w:rsidR="00C669F0">
              <w:rPr>
                <w:noProof/>
                <w:webHidden/>
              </w:rPr>
              <w:fldChar w:fldCharType="separate"/>
            </w:r>
            <w:r w:rsidR="00C669F0">
              <w:rPr>
                <w:noProof/>
                <w:webHidden/>
              </w:rPr>
              <w:t>2</w:t>
            </w:r>
            <w:r w:rsidR="00C669F0">
              <w:rPr>
                <w:noProof/>
                <w:webHidden/>
              </w:rPr>
              <w:fldChar w:fldCharType="end"/>
            </w:r>
          </w:hyperlink>
        </w:p>
        <w:p w14:paraId="2C624CA4" w14:textId="230C4721" w:rsidR="00C669F0" w:rsidRDefault="00764EF6">
          <w:pPr>
            <w:pStyle w:val="Innehll3"/>
            <w:tabs>
              <w:tab w:val="left" w:pos="1320"/>
              <w:tab w:val="right" w:leader="dot" w:pos="9062"/>
            </w:tabs>
            <w:rPr>
              <w:noProof/>
            </w:rPr>
          </w:pPr>
          <w:hyperlink w:anchor="_Toc511297902" w:history="1">
            <w:r w:rsidR="00C669F0" w:rsidRPr="000B56CA">
              <w:rPr>
                <w:rStyle w:val="Hyperlnk"/>
                <w:rFonts w:eastAsia="Times New Roman"/>
                <w:noProof/>
                <w:lang w:eastAsia="sv-SE"/>
              </w:rPr>
              <w:t>1.1.2</w:t>
            </w:r>
            <w:r w:rsidR="00C669F0">
              <w:rPr>
                <w:noProof/>
              </w:rPr>
              <w:tab/>
            </w:r>
            <w:r w:rsidR="00C669F0" w:rsidRPr="000B56CA">
              <w:rPr>
                <w:rStyle w:val="Hyperlnk"/>
                <w:rFonts w:eastAsia="Times New Roman"/>
                <w:noProof/>
                <w:lang w:eastAsia="sv-SE"/>
              </w:rPr>
              <w:t>Geofence</w:t>
            </w:r>
            <w:r w:rsidR="00C669F0">
              <w:rPr>
                <w:noProof/>
                <w:webHidden/>
              </w:rPr>
              <w:tab/>
            </w:r>
            <w:r w:rsidR="00C669F0">
              <w:rPr>
                <w:noProof/>
                <w:webHidden/>
              </w:rPr>
              <w:fldChar w:fldCharType="begin"/>
            </w:r>
            <w:r w:rsidR="00C669F0">
              <w:rPr>
                <w:noProof/>
                <w:webHidden/>
              </w:rPr>
              <w:instrText xml:space="preserve"> PAGEREF _Toc511297902 \h </w:instrText>
            </w:r>
            <w:r w:rsidR="00C669F0">
              <w:rPr>
                <w:noProof/>
                <w:webHidden/>
              </w:rPr>
            </w:r>
            <w:r w:rsidR="00C669F0">
              <w:rPr>
                <w:noProof/>
                <w:webHidden/>
              </w:rPr>
              <w:fldChar w:fldCharType="separate"/>
            </w:r>
            <w:r w:rsidR="00C669F0">
              <w:rPr>
                <w:noProof/>
                <w:webHidden/>
              </w:rPr>
              <w:t>2</w:t>
            </w:r>
            <w:r w:rsidR="00C669F0">
              <w:rPr>
                <w:noProof/>
                <w:webHidden/>
              </w:rPr>
              <w:fldChar w:fldCharType="end"/>
            </w:r>
          </w:hyperlink>
        </w:p>
        <w:p w14:paraId="52230778" w14:textId="0CF33F28" w:rsidR="00C669F0" w:rsidRDefault="00764EF6">
          <w:pPr>
            <w:pStyle w:val="Innehll2"/>
            <w:tabs>
              <w:tab w:val="left" w:pos="880"/>
              <w:tab w:val="right" w:leader="dot" w:pos="9062"/>
            </w:tabs>
            <w:rPr>
              <w:rFonts w:asciiTheme="minorHAnsi" w:eastAsiaTheme="minorEastAsia" w:hAnsiTheme="minorHAnsi"/>
              <w:noProof/>
              <w:lang w:eastAsia="sv-SE"/>
            </w:rPr>
          </w:pPr>
          <w:hyperlink w:anchor="_Toc511297903" w:history="1">
            <w:r w:rsidR="00C669F0" w:rsidRPr="000B56CA">
              <w:rPr>
                <w:rStyle w:val="Hyperlnk"/>
                <w:noProof/>
              </w:rPr>
              <w:t>1.1</w:t>
            </w:r>
            <w:r w:rsidR="00C669F0">
              <w:rPr>
                <w:rFonts w:asciiTheme="minorHAnsi" w:eastAsiaTheme="minorEastAsia" w:hAnsiTheme="minorHAnsi"/>
                <w:noProof/>
                <w:lang w:eastAsia="sv-SE"/>
              </w:rPr>
              <w:tab/>
            </w:r>
            <w:r w:rsidR="00C669F0" w:rsidRPr="000B56CA">
              <w:rPr>
                <w:rStyle w:val="Hyperlnk"/>
                <w:noProof/>
              </w:rPr>
              <w:t>Relaterat arbete</w:t>
            </w:r>
            <w:r w:rsidR="00C669F0">
              <w:rPr>
                <w:noProof/>
                <w:webHidden/>
              </w:rPr>
              <w:tab/>
            </w:r>
            <w:r w:rsidR="00C669F0">
              <w:rPr>
                <w:noProof/>
                <w:webHidden/>
              </w:rPr>
              <w:fldChar w:fldCharType="begin"/>
            </w:r>
            <w:r w:rsidR="00C669F0">
              <w:rPr>
                <w:noProof/>
                <w:webHidden/>
              </w:rPr>
              <w:instrText xml:space="preserve"> PAGEREF _Toc511297903 \h </w:instrText>
            </w:r>
            <w:r w:rsidR="00C669F0">
              <w:rPr>
                <w:noProof/>
                <w:webHidden/>
              </w:rPr>
            </w:r>
            <w:r w:rsidR="00C669F0">
              <w:rPr>
                <w:noProof/>
                <w:webHidden/>
              </w:rPr>
              <w:fldChar w:fldCharType="separate"/>
            </w:r>
            <w:r w:rsidR="00C669F0">
              <w:rPr>
                <w:noProof/>
                <w:webHidden/>
              </w:rPr>
              <w:t>3</w:t>
            </w:r>
            <w:r w:rsidR="00C669F0">
              <w:rPr>
                <w:noProof/>
                <w:webHidden/>
              </w:rPr>
              <w:fldChar w:fldCharType="end"/>
            </w:r>
          </w:hyperlink>
        </w:p>
        <w:p w14:paraId="58B2052D" w14:textId="3A11B356" w:rsidR="000D5C90" w:rsidRDefault="000D5C90" w:rsidP="000D5C90">
          <w:pPr>
            <w:rPr>
              <w:b/>
              <w:bCs/>
            </w:rPr>
          </w:pPr>
          <w:r>
            <w:rPr>
              <w:b/>
              <w:bCs/>
            </w:rPr>
            <w:fldChar w:fldCharType="end"/>
          </w:r>
        </w:p>
      </w:sdtContent>
    </w:sdt>
    <w:p w14:paraId="4A752E1E" w14:textId="77777777" w:rsidR="000D5C90" w:rsidRDefault="000D5C90">
      <w:pPr>
        <w:rPr>
          <w:b/>
          <w:bCs/>
        </w:rPr>
      </w:pPr>
      <w:r>
        <w:rPr>
          <w:b/>
          <w:bCs/>
        </w:rPr>
        <w:br w:type="page"/>
      </w:r>
    </w:p>
    <w:p w14:paraId="1CF98592" w14:textId="0A43354C" w:rsidR="000D5C90" w:rsidRDefault="000D5C90">
      <w:r>
        <w:lastRenderedPageBreak/>
        <w:br w:type="page"/>
      </w:r>
    </w:p>
    <w:p w14:paraId="27F62315" w14:textId="77777777" w:rsidR="00AA30F9" w:rsidRDefault="00AA30F9" w:rsidP="000D5C90">
      <w:pPr>
        <w:pStyle w:val="Rubrik1"/>
        <w:sectPr w:rsidR="00AA30F9" w:rsidSect="000B37D9">
          <w:footerReference w:type="default" r:id="rId8"/>
          <w:headerReference w:type="first" r:id="rId9"/>
          <w:footerReference w:type="first" r:id="rId10"/>
          <w:pgSz w:w="11906" w:h="16838"/>
          <w:pgMar w:top="1417" w:right="1417" w:bottom="1417" w:left="1417" w:header="624" w:footer="340" w:gutter="0"/>
          <w:cols w:space="708"/>
          <w:titlePg/>
          <w:docGrid w:linePitch="360"/>
        </w:sectPr>
      </w:pPr>
    </w:p>
    <w:p w14:paraId="48A975CE" w14:textId="790B6567" w:rsidR="00C669F0" w:rsidRPr="00C669F0" w:rsidRDefault="000D5C90" w:rsidP="00C669F0">
      <w:pPr>
        <w:pStyle w:val="Rubrik1"/>
      </w:pPr>
      <w:bookmarkStart w:id="9" w:name="_Toc511130646"/>
      <w:bookmarkStart w:id="10" w:name="_Toc511297899"/>
      <w:r>
        <w:lastRenderedPageBreak/>
        <w:t>1 Inledning</w:t>
      </w:r>
      <w:bookmarkEnd w:id="9"/>
      <w:bookmarkEnd w:id="10"/>
    </w:p>
    <w:p w14:paraId="5854BAD0" w14:textId="420BC1DE" w:rsidR="00C669F0" w:rsidRPr="003729A9" w:rsidRDefault="001C0FEA" w:rsidP="00C669F0">
      <w:r>
        <w:t>I dagens samhälle har smartphones blivit allt mer populära</w:t>
      </w:r>
      <w:r w:rsidR="000F2FA8">
        <w:t xml:space="preserve"> och å</w:t>
      </w:r>
      <w:r>
        <w:t xml:space="preserve">r 2016 ägde 8 av 10 </w:t>
      </w:r>
      <w:r w:rsidR="00C669F0">
        <w:t>svenskar</w:t>
      </w:r>
      <w:r>
        <w:t xml:space="preserve"> en smartphone</w:t>
      </w:r>
      <w:r w:rsidR="00C669F0">
        <w:t xml:space="preserve"> </w:t>
      </w:r>
      <w:r>
        <w:t>[svenskar och internet]. Med</w:t>
      </w:r>
      <w:r w:rsidR="000F2FA8">
        <w:t xml:space="preserve"> ett</w:t>
      </w:r>
      <w:r>
        <w:t xml:space="preserve"> </w:t>
      </w:r>
      <w:r w:rsidR="000F2FA8">
        <w:t>stigande</w:t>
      </w:r>
      <w:r>
        <w:t xml:space="preserve"> antal </w:t>
      </w:r>
      <w:r w:rsidR="000F2FA8">
        <w:t>smartphone</w:t>
      </w:r>
      <w:r>
        <w:t xml:space="preserve">användare så ökar </w:t>
      </w:r>
      <w:r w:rsidR="000F2FA8">
        <w:t>efterfrågan av olika typer av applikationer på marknaden</w:t>
      </w:r>
      <w:r>
        <w:t xml:space="preserve">. </w:t>
      </w:r>
      <w:r w:rsidR="000F2FA8">
        <w:br/>
      </w:r>
      <w:r w:rsidR="000F2FA8">
        <w:br/>
        <w:t>Redan</w:t>
      </w:r>
      <w:r>
        <w:t xml:space="preserve"> innan smartphones lanserades har </w:t>
      </w:r>
      <w:r>
        <w:rPr>
          <w:color w:val="212121"/>
          <w:shd w:val="clear" w:color="auto" w:fill="FFFFFF"/>
        </w:rPr>
        <w:t>kontextmedvetna guider varit populära, inte minst i museum där man ofta gett besökare tillgång till en ljuduppspelningsenhet för att kunna spela upp ljud för specifika utställningsobjekt [Museum]. I en tidig studie redan från 1997 konstruerades en av de första kontextmedvetna guiderna i en handhållen enhet [Cyberguide].</w:t>
      </w:r>
      <w:r w:rsidR="000F2FA8">
        <w:rPr>
          <w:rFonts w:ascii="Times New Roman" w:hAnsi="Times New Roman"/>
        </w:rPr>
        <w:t xml:space="preserve"> </w:t>
      </w:r>
      <w:r>
        <w:t xml:space="preserve">I </w:t>
      </w:r>
      <w:r w:rsidR="000F2FA8">
        <w:t>de existerande</w:t>
      </w:r>
      <w:r>
        <w:t xml:space="preserve"> mobilapplikationer handlar de oftast om att ta del av en sevärdhet på en specifik plats</w:t>
      </w:r>
      <w:r w:rsidR="000F2FA8">
        <w:t>,</w:t>
      </w:r>
      <w:r>
        <w:t xml:space="preserve"> som kan innehålla en ljuduppspelning eller bara inf</w:t>
      </w:r>
      <w:r w:rsidR="003729A9">
        <w:t xml:space="preserve">ormation om sevärdheten i text. </w:t>
      </w:r>
      <w:proofErr w:type="spellStart"/>
      <w:r w:rsidR="000F2FA8" w:rsidRPr="000F2FA8">
        <w:t>Podwalk</w:t>
      </w:r>
      <w:proofErr w:type="spellEnd"/>
      <w:r w:rsidR="000F2FA8" w:rsidRPr="000F2FA8">
        <w:t xml:space="preserve"> är ett exempel på en sådan applikation. [</w:t>
      </w:r>
      <w:proofErr w:type="spellStart"/>
      <w:r w:rsidR="000F2FA8" w:rsidRPr="000F2FA8">
        <w:t>Podwalk</w:t>
      </w:r>
      <w:proofErr w:type="spellEnd"/>
      <w:r w:rsidR="000F2FA8" w:rsidRPr="000F2FA8">
        <w:t xml:space="preserve">]. </w:t>
      </w:r>
      <w:proofErr w:type="spellStart"/>
      <w:r w:rsidR="000F2FA8" w:rsidRPr="000F2FA8">
        <w:t>Podwalk</w:t>
      </w:r>
      <w:proofErr w:type="spellEnd"/>
      <w:r w:rsidR="000F2FA8" w:rsidRPr="000F2FA8">
        <w:t xml:space="preserve"> finns tillgänglig på IOS och används främst på museum och i andra sammanhang där man vill placera ut ljud för en viss plats eller sevärdhet [IOS].</w:t>
      </w:r>
      <w:r w:rsidR="003729A9">
        <w:t xml:space="preserve"> </w:t>
      </w:r>
      <w:r>
        <w:t xml:space="preserve">En annan nämnvärd applikation är </w:t>
      </w:r>
      <w:proofErr w:type="spellStart"/>
      <w:r>
        <w:t>izi-travel</w:t>
      </w:r>
      <w:proofErr w:type="spellEnd"/>
      <w:r>
        <w:t xml:space="preserve"> som också används i Malmö [</w:t>
      </w:r>
      <w:proofErr w:type="spellStart"/>
      <w:r>
        <w:t>izi-travel</w:t>
      </w:r>
      <w:proofErr w:type="spellEnd"/>
      <w:r>
        <w:t>].</w:t>
      </w:r>
      <w:r w:rsidR="000F2FA8">
        <w:rPr>
          <w:rFonts w:ascii="Times New Roman" w:hAnsi="Times New Roman"/>
        </w:rPr>
        <w:t xml:space="preserve"> </w:t>
      </w:r>
      <w:r w:rsidR="000F2FA8">
        <w:rPr>
          <w:rFonts w:ascii="Times New Roman" w:hAnsi="Times New Roman"/>
        </w:rPr>
        <w:br/>
      </w:r>
      <w:r w:rsidR="000F2FA8">
        <w:rPr>
          <w:rFonts w:ascii="Times New Roman" w:hAnsi="Times New Roman"/>
        </w:rPr>
        <w:br/>
      </w:r>
      <w:r w:rsidR="003729A9" w:rsidRPr="003729A9">
        <w:t xml:space="preserve">Vår studie är främst baserad på/inspirerad av Lars Holmbergs applikation </w:t>
      </w:r>
      <w:proofErr w:type="spellStart"/>
      <w:r w:rsidR="003729A9" w:rsidRPr="003729A9">
        <w:t>Soundtracker</w:t>
      </w:r>
      <w:proofErr w:type="spellEnd"/>
      <w:r w:rsidR="003729A9" w:rsidRPr="003729A9">
        <w:t xml:space="preserve"> [Lars-play], som även/i sin tur är en variant av ljudvandringsapplikationen(?) för Android [Android]. Holmberg använder sig av en lösning som tillämpar GPS-koordinater för att spela upp ljud på specifika platser. Att som i den äldre metoden endast spela upp ett löpande ljudklipp för en specifik ljudvandring ger utrymme för problem. En komplikation kan vara att ljudet hamnar i </w:t>
      </w:r>
      <w:proofErr w:type="spellStart"/>
      <w:r w:rsidR="003729A9" w:rsidRPr="003729A9">
        <w:t>osynk</w:t>
      </w:r>
      <w:proofErr w:type="spellEnd"/>
      <w:r w:rsidR="003729A9" w:rsidRPr="003729A9">
        <w:t xml:space="preserve"> med vandringen och den plats man befinner sig på. Det kan handla om ett hinder under vandringen, exempelvis ett trafikljus som gör att användaren hamnar efter i ljudspåret. Användarens rörelsehastighet har också påverkan på ljud och plats, eller att användaren exempelvis väljer att gå en annan väg än vad vandringen är avsedd för.</w:t>
      </w:r>
      <w:r w:rsidR="003729A9">
        <w:t xml:space="preserve"> </w:t>
      </w:r>
      <w:r w:rsidR="003729A9" w:rsidRPr="003729A9">
        <w:t xml:space="preserve">I vår studie vill vi därför undersöka om man kan uppnå en förbättrad synkronisering av ett förutbestämt ljud för en specifik geografisk plats. Vi har följaktligen valt att konstruera en prototyp i Android studios som har som syfte att med hjälp av </w:t>
      </w:r>
      <w:proofErr w:type="spellStart"/>
      <w:r w:rsidR="003729A9" w:rsidRPr="003729A9">
        <w:t>geofencing</w:t>
      </w:r>
      <w:proofErr w:type="spellEnd"/>
      <w:r w:rsidR="003729A9" w:rsidRPr="003729A9">
        <w:t>-teknik kunna leverera en kontextmedveten ljudvandring med synkroniserat ljud och plats [Android studio]. Med synkronisering menas att användaren ska få känslan att den del av ljudet som spelas upp har betydelse för platsen som hen befinner sig på.</w:t>
      </w:r>
    </w:p>
    <w:p w14:paraId="76F78FEB" w14:textId="77777777" w:rsidR="00C669F0" w:rsidRDefault="00C669F0">
      <w:r>
        <w:br w:type="page"/>
      </w:r>
    </w:p>
    <w:p w14:paraId="70789967" w14:textId="7D7AAE5D" w:rsidR="00C669F0" w:rsidRPr="00C669F0" w:rsidRDefault="00C669F0" w:rsidP="00C669F0">
      <w:pPr>
        <w:pStyle w:val="Rubrik2"/>
        <w:numPr>
          <w:ilvl w:val="1"/>
          <w:numId w:val="4"/>
        </w:numPr>
      </w:pPr>
      <w:bookmarkStart w:id="11" w:name="_Toc511297900"/>
      <w:r>
        <w:lastRenderedPageBreak/>
        <w:t>Termer</w:t>
      </w:r>
      <w:bookmarkEnd w:id="11"/>
    </w:p>
    <w:p w14:paraId="560B66EB" w14:textId="5A2FC0D6" w:rsidR="00C669F0" w:rsidRDefault="00C669F0" w:rsidP="00C669F0">
      <w:pPr>
        <w:rPr>
          <w:lang w:eastAsia="sv-SE"/>
        </w:rPr>
      </w:pPr>
      <w:r w:rsidRPr="00C669F0">
        <w:rPr>
          <w:lang w:eastAsia="sv-SE"/>
        </w:rPr>
        <w:t>I detta avsnitt presenteras olika begrepp som kommer återkomma i studien. De</w:t>
      </w:r>
      <w:r w:rsidR="003729A9">
        <w:rPr>
          <w:lang w:eastAsia="sv-SE"/>
        </w:rPr>
        <w:t xml:space="preserve"> begrepp</w:t>
      </w:r>
      <w:r w:rsidRPr="00C669F0">
        <w:rPr>
          <w:lang w:eastAsia="sv-SE"/>
        </w:rPr>
        <w:t xml:space="preserve"> som </w:t>
      </w:r>
      <w:r w:rsidR="003729A9">
        <w:rPr>
          <w:lang w:eastAsia="sv-SE"/>
        </w:rPr>
        <w:t>kommer förklaras</w:t>
      </w:r>
      <w:r w:rsidRPr="00C669F0">
        <w:rPr>
          <w:lang w:eastAsia="sv-SE"/>
        </w:rPr>
        <w:t xml:space="preserve"> är vad en ljudvandring och </w:t>
      </w:r>
      <w:r w:rsidR="003729A9">
        <w:rPr>
          <w:lang w:eastAsia="sv-SE"/>
        </w:rPr>
        <w:t xml:space="preserve">vad tekniken </w:t>
      </w:r>
      <w:proofErr w:type="spellStart"/>
      <w:r w:rsidRPr="00C669F0">
        <w:rPr>
          <w:lang w:eastAsia="sv-SE"/>
        </w:rPr>
        <w:t>geofence</w:t>
      </w:r>
      <w:proofErr w:type="spellEnd"/>
      <w:r w:rsidRPr="00C669F0">
        <w:rPr>
          <w:lang w:eastAsia="sv-SE"/>
        </w:rPr>
        <w:t xml:space="preserve"> är</w:t>
      </w:r>
      <w:r w:rsidR="006667E2">
        <w:rPr>
          <w:lang w:eastAsia="sv-SE"/>
        </w:rPr>
        <w:t>.</w:t>
      </w:r>
      <w:r w:rsidRPr="00C669F0">
        <w:rPr>
          <w:lang w:eastAsia="sv-SE"/>
        </w:rPr>
        <w:t xml:space="preserve"> </w:t>
      </w:r>
    </w:p>
    <w:p w14:paraId="247DD7CC" w14:textId="77777777" w:rsidR="00C669F0" w:rsidRPr="00C669F0" w:rsidRDefault="00C669F0" w:rsidP="00C669F0">
      <w:pPr>
        <w:rPr>
          <w:rFonts w:ascii="Times New Roman" w:hAnsi="Times New Roman" w:cs="Times New Roman"/>
          <w:sz w:val="24"/>
          <w:szCs w:val="24"/>
          <w:lang w:eastAsia="sv-SE"/>
        </w:rPr>
      </w:pPr>
    </w:p>
    <w:p w14:paraId="3CF00084" w14:textId="20708084" w:rsidR="00C669F0" w:rsidRPr="00C669F0" w:rsidRDefault="00C669F0" w:rsidP="00C669F0">
      <w:pPr>
        <w:pStyle w:val="Rubrik3"/>
        <w:numPr>
          <w:ilvl w:val="2"/>
          <w:numId w:val="4"/>
        </w:numPr>
        <w:rPr>
          <w:rFonts w:eastAsia="Times New Roman"/>
          <w:lang w:eastAsia="sv-SE"/>
        </w:rPr>
      </w:pPr>
      <w:bookmarkStart w:id="12" w:name="_Toc511297901"/>
      <w:r w:rsidRPr="00C669F0">
        <w:rPr>
          <w:rFonts w:eastAsia="Times New Roman"/>
          <w:lang w:eastAsia="sv-SE"/>
        </w:rPr>
        <w:t>Ljudvandring</w:t>
      </w:r>
      <w:bookmarkEnd w:id="12"/>
    </w:p>
    <w:p w14:paraId="5BAEDE47" w14:textId="41583DBE" w:rsidR="00C669F0" w:rsidRDefault="00C669F0" w:rsidP="00C669F0">
      <w:pPr>
        <w:rPr>
          <w:lang w:eastAsia="sv-SE"/>
        </w:rPr>
      </w:pPr>
      <w:r w:rsidRPr="00C669F0">
        <w:rPr>
          <w:lang w:eastAsia="sv-SE"/>
        </w:rPr>
        <w:t xml:space="preserve">I </w:t>
      </w:r>
      <w:r w:rsidR="003729A9">
        <w:rPr>
          <w:lang w:eastAsia="sv-SE"/>
        </w:rPr>
        <w:t>vår</w:t>
      </w:r>
      <w:r w:rsidRPr="00C669F0">
        <w:rPr>
          <w:lang w:eastAsia="sv-SE"/>
        </w:rPr>
        <w:t xml:space="preserve"> forskning syftar ljudvandring </w:t>
      </w:r>
      <w:r w:rsidR="003729A9">
        <w:rPr>
          <w:lang w:eastAsia="sv-SE"/>
        </w:rPr>
        <w:t>på</w:t>
      </w:r>
      <w:r w:rsidRPr="00C669F0">
        <w:rPr>
          <w:lang w:eastAsia="sv-SE"/>
        </w:rPr>
        <w:t xml:space="preserve"> </w:t>
      </w:r>
      <w:r w:rsidR="00B2059D">
        <w:rPr>
          <w:lang w:eastAsia="sv-SE"/>
        </w:rPr>
        <w:t>kombinationen</w:t>
      </w:r>
      <w:r w:rsidRPr="00C669F0">
        <w:rPr>
          <w:lang w:eastAsia="sv-SE"/>
        </w:rPr>
        <w:t xml:space="preserve"> ljud och vandring, exempelvis genom att använda tal som guide för en person genom en stad full av sevärdheter. Avsikten är att användaren ska kunna gå en förutbestämd vandring och kunna uppleva att ljud och plats stämmer överens. </w:t>
      </w:r>
    </w:p>
    <w:p w14:paraId="5DC78A7B" w14:textId="77777777" w:rsidR="00C669F0" w:rsidRPr="00C669F0" w:rsidRDefault="00C669F0" w:rsidP="00C669F0">
      <w:pPr>
        <w:rPr>
          <w:rFonts w:ascii="Times New Roman" w:hAnsi="Times New Roman" w:cs="Times New Roman"/>
          <w:lang w:eastAsia="sv-SE"/>
        </w:rPr>
      </w:pPr>
    </w:p>
    <w:p w14:paraId="0622612B" w14:textId="7D2EC540" w:rsidR="00C669F0" w:rsidRDefault="00C669F0" w:rsidP="00C669F0">
      <w:pPr>
        <w:pStyle w:val="Rubrik3"/>
        <w:numPr>
          <w:ilvl w:val="2"/>
          <w:numId w:val="4"/>
        </w:numPr>
        <w:rPr>
          <w:rFonts w:eastAsia="Times New Roman"/>
          <w:lang w:eastAsia="sv-SE"/>
        </w:rPr>
      </w:pPr>
      <w:bookmarkStart w:id="13" w:name="_Toc511297902"/>
      <w:proofErr w:type="spellStart"/>
      <w:r w:rsidRPr="00C669F0">
        <w:rPr>
          <w:rFonts w:eastAsia="Times New Roman"/>
          <w:lang w:eastAsia="sv-SE"/>
        </w:rPr>
        <w:t>Geo</w:t>
      </w:r>
      <w:r>
        <w:rPr>
          <w:rFonts w:eastAsia="Times New Roman"/>
          <w:lang w:eastAsia="sv-SE"/>
        </w:rPr>
        <w:t>fe</w:t>
      </w:r>
      <w:r w:rsidRPr="00C669F0">
        <w:rPr>
          <w:rFonts w:eastAsia="Times New Roman"/>
          <w:lang w:eastAsia="sv-SE"/>
        </w:rPr>
        <w:t>nce</w:t>
      </w:r>
      <w:bookmarkEnd w:id="13"/>
      <w:proofErr w:type="spellEnd"/>
    </w:p>
    <w:p w14:paraId="065210DB" w14:textId="74A0CB6C" w:rsidR="006667E2" w:rsidRPr="006667E2" w:rsidRDefault="006667E2" w:rsidP="006667E2">
      <w:pPr>
        <w:rPr>
          <w:lang w:eastAsia="sv-SE"/>
        </w:rPr>
      </w:pPr>
      <w:r>
        <w:rPr>
          <w:noProof/>
          <w:lang w:eastAsia="sv-SE"/>
        </w:rPr>
        <w:drawing>
          <wp:inline distT="0" distB="0" distL="0" distR="0" wp14:anchorId="2ADF8425" wp14:editId="473A8A7F">
            <wp:extent cx="2552700" cy="2552700"/>
            <wp:effectExtent l="0" t="0" r="0" b="0"/>
            <wp:docPr id="1" name="Bildobjekt 1" descr="https://developer.android.com/images/training/geofenc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geofence@2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30F485BD" w14:textId="71458095" w:rsidR="00C669F0" w:rsidRPr="00C669F0" w:rsidRDefault="00C669F0" w:rsidP="00C669F0">
      <w:pPr>
        <w:rPr>
          <w:rFonts w:cs="Times New Roman"/>
          <w:lang w:eastAsia="sv-SE"/>
        </w:rPr>
      </w:pPr>
      <w:r w:rsidRPr="00C669F0">
        <w:rPr>
          <w:rFonts w:cs="Times New Roman"/>
          <w:i/>
          <w:iCs/>
          <w:shd w:val="clear" w:color="auto" w:fill="FFFFFF"/>
          <w:lang w:eastAsia="sv-SE"/>
        </w:rPr>
        <w:t>“</w:t>
      </w:r>
      <w:proofErr w:type="spellStart"/>
      <w:r w:rsidRPr="00C669F0">
        <w:rPr>
          <w:i/>
        </w:rPr>
        <w:t>Geofencing</w:t>
      </w:r>
      <w:proofErr w:type="spellEnd"/>
      <w:r w:rsidRPr="00C669F0">
        <w:rPr>
          <w:i/>
        </w:rPr>
        <w:t xml:space="preserve"> </w:t>
      </w:r>
      <w:proofErr w:type="spellStart"/>
      <w:r w:rsidRPr="00C669F0">
        <w:rPr>
          <w:i/>
        </w:rPr>
        <w:t>combines</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current</w:t>
      </w:r>
      <w:proofErr w:type="spellEnd"/>
      <w:r w:rsidRPr="00C669F0">
        <w:rPr>
          <w:i/>
        </w:rPr>
        <w:t xml:space="preserve"> </w:t>
      </w:r>
      <w:proofErr w:type="spellStart"/>
      <w:r w:rsidRPr="00C669F0">
        <w:rPr>
          <w:i/>
        </w:rPr>
        <w:t>location</w:t>
      </w:r>
      <w:proofErr w:type="spellEnd"/>
      <w:r w:rsidRPr="00C669F0">
        <w:rPr>
          <w:i/>
        </w:rPr>
        <w:t xml:space="preserve"> </w:t>
      </w:r>
      <w:proofErr w:type="spellStart"/>
      <w:r w:rsidRPr="00C669F0">
        <w:rPr>
          <w:i/>
        </w:rPr>
        <w:t>with</w:t>
      </w:r>
      <w:proofErr w:type="spellEnd"/>
      <w:r w:rsidRPr="00C669F0">
        <w:rPr>
          <w:i/>
        </w:rPr>
        <w:t xml:space="preserve"> </w:t>
      </w:r>
      <w:proofErr w:type="spellStart"/>
      <w:r w:rsidRPr="00C669F0">
        <w:rPr>
          <w:i/>
        </w:rPr>
        <w:t>awareness</w:t>
      </w:r>
      <w:proofErr w:type="spellEnd"/>
      <w:r w:rsidRPr="00C669F0">
        <w:rPr>
          <w:i/>
        </w:rPr>
        <w:t xml:space="preserve"> </w:t>
      </w:r>
      <w:proofErr w:type="spellStart"/>
      <w:r w:rsidRPr="00C669F0">
        <w:rPr>
          <w:i/>
        </w:rPr>
        <w:t>of</w:t>
      </w:r>
      <w:proofErr w:type="spellEnd"/>
      <w:r w:rsidRPr="00C669F0">
        <w:rPr>
          <w:i/>
        </w:rPr>
        <w:t xml:space="preserve"> the </w:t>
      </w:r>
      <w:proofErr w:type="spellStart"/>
      <w:r w:rsidRPr="00C669F0">
        <w:rPr>
          <w:i/>
        </w:rPr>
        <w:t>user's</w:t>
      </w:r>
      <w:proofErr w:type="spellEnd"/>
      <w:r w:rsidRPr="00C669F0">
        <w:rPr>
          <w:i/>
        </w:rPr>
        <w:t xml:space="preserve"> </w:t>
      </w:r>
      <w:proofErr w:type="spellStart"/>
      <w:r w:rsidRPr="00C669F0">
        <w:rPr>
          <w:i/>
        </w:rPr>
        <w:t>proximity</w:t>
      </w:r>
      <w:proofErr w:type="spellEnd"/>
      <w:r w:rsidRPr="00C669F0">
        <w:rPr>
          <w:i/>
        </w:rPr>
        <w:t xml:space="preserve"> to </w:t>
      </w:r>
      <w:proofErr w:type="spellStart"/>
      <w:r w:rsidRPr="00C669F0">
        <w:rPr>
          <w:i/>
        </w:rPr>
        <w:t>locations</w:t>
      </w:r>
      <w:proofErr w:type="spellEnd"/>
      <w:r w:rsidRPr="00C669F0">
        <w:rPr>
          <w:i/>
        </w:rPr>
        <w:t xml:space="preserve"> </w:t>
      </w:r>
      <w:proofErr w:type="spellStart"/>
      <w:r w:rsidRPr="00C669F0">
        <w:rPr>
          <w:i/>
        </w:rPr>
        <w:t>that</w:t>
      </w:r>
      <w:proofErr w:type="spellEnd"/>
      <w:r w:rsidRPr="00C669F0">
        <w:rPr>
          <w:i/>
        </w:rPr>
        <w:t xml:space="preserve"> </w:t>
      </w:r>
      <w:proofErr w:type="spellStart"/>
      <w:r w:rsidRPr="00C669F0">
        <w:rPr>
          <w:i/>
        </w:rPr>
        <w:t>may</w:t>
      </w:r>
      <w:proofErr w:type="spellEnd"/>
      <w:r w:rsidRPr="00C669F0">
        <w:rPr>
          <w:i/>
        </w:rPr>
        <w:t xml:space="preserve"> be </w:t>
      </w:r>
      <w:proofErr w:type="spellStart"/>
      <w:r w:rsidRPr="00C669F0">
        <w:rPr>
          <w:i/>
        </w:rPr>
        <w:t>of</w:t>
      </w:r>
      <w:proofErr w:type="spellEnd"/>
      <w:r w:rsidRPr="00C669F0">
        <w:rPr>
          <w:i/>
        </w:rPr>
        <w:t xml:space="preserve"> </w:t>
      </w:r>
      <w:proofErr w:type="spellStart"/>
      <w:r w:rsidRPr="00C669F0">
        <w:rPr>
          <w:i/>
        </w:rPr>
        <w:t>interest</w:t>
      </w:r>
      <w:proofErr w:type="spellEnd"/>
      <w:r w:rsidRPr="00C669F0">
        <w:rPr>
          <w:i/>
        </w:rPr>
        <w:t>”</w:t>
      </w:r>
      <w:r w:rsidRPr="00C669F0">
        <w:t xml:space="preserve"> [Android </w:t>
      </w:r>
      <w:proofErr w:type="spellStart"/>
      <w:r w:rsidRPr="00C669F0">
        <w:t>Geofence</w:t>
      </w:r>
      <w:proofErr w:type="spellEnd"/>
      <w:r w:rsidRPr="00C669F0">
        <w:t xml:space="preserve">]. </w:t>
      </w:r>
      <w:proofErr w:type="spellStart"/>
      <w:r w:rsidRPr="00C669F0">
        <w:t>Geofence</w:t>
      </w:r>
      <w:proofErr w:type="spellEnd"/>
      <w:r w:rsidRPr="00C669F0">
        <w:t xml:space="preserve"> är ett geografiskt markerat område. Genom en GPS-enhet kan man avgöra om en</w:t>
      </w:r>
      <w:r w:rsidRPr="00C669F0">
        <w:rPr>
          <w:rFonts w:cs="Times New Roman"/>
          <w:shd w:val="clear" w:color="auto" w:fill="FFFFFF"/>
          <w:lang w:eastAsia="sv-SE"/>
        </w:rPr>
        <w:t xml:space="preserve"> användare går in</w:t>
      </w:r>
      <w:r w:rsidR="00B2059D">
        <w:rPr>
          <w:rFonts w:cs="Times New Roman"/>
          <w:shd w:val="clear" w:color="auto" w:fill="FFFFFF"/>
          <w:lang w:eastAsia="sv-SE"/>
        </w:rPr>
        <w:t>,</w:t>
      </w:r>
      <w:r w:rsidRPr="00C669F0">
        <w:rPr>
          <w:rFonts w:cs="Times New Roman"/>
          <w:shd w:val="clear" w:color="auto" w:fill="FFFFFF"/>
          <w:lang w:eastAsia="sv-SE"/>
        </w:rPr>
        <w:t xml:space="preserve"> alternativt går ut ur ett </w:t>
      </w:r>
      <w:proofErr w:type="spellStart"/>
      <w:r w:rsidRPr="00C669F0">
        <w:rPr>
          <w:rFonts w:cs="Times New Roman"/>
          <w:shd w:val="clear" w:color="auto" w:fill="FFFFFF"/>
          <w:lang w:eastAsia="sv-SE"/>
        </w:rPr>
        <w:t>geofenceområde</w:t>
      </w:r>
      <w:proofErr w:type="spellEnd"/>
      <w:r w:rsidRPr="00C669F0">
        <w:rPr>
          <w:rFonts w:cs="Times New Roman"/>
          <w:shd w:val="clear" w:color="auto" w:fill="FFFFFF"/>
          <w:lang w:eastAsia="sv-SE"/>
        </w:rPr>
        <w:t>. Med den informationen kan man sedan utföra händelser i enheten.</w:t>
      </w:r>
    </w:p>
    <w:p w14:paraId="60CDBDA2" w14:textId="77777777" w:rsidR="00C669F0" w:rsidRPr="00C669F0" w:rsidRDefault="00C669F0" w:rsidP="00C669F0"/>
    <w:p w14:paraId="7D00A751" w14:textId="04CFA3C1" w:rsidR="00C669F0" w:rsidRPr="0003578D" w:rsidRDefault="00C669F0" w:rsidP="0003578D">
      <w:r>
        <w:br w:type="page"/>
      </w:r>
    </w:p>
    <w:p w14:paraId="0B140FB1" w14:textId="7796421B" w:rsidR="000D5C90" w:rsidRDefault="000D5C90" w:rsidP="000D5C90">
      <w:pPr>
        <w:pStyle w:val="Rubrik2"/>
        <w:numPr>
          <w:ilvl w:val="1"/>
          <w:numId w:val="3"/>
        </w:numPr>
      </w:pPr>
      <w:bookmarkStart w:id="14" w:name="_Toc511130648"/>
      <w:bookmarkStart w:id="15" w:name="_Toc511297903"/>
      <w:r>
        <w:lastRenderedPageBreak/>
        <w:t>Relaterat arbete</w:t>
      </w:r>
      <w:bookmarkEnd w:id="14"/>
      <w:bookmarkEnd w:id="15"/>
    </w:p>
    <w:p w14:paraId="621C4BBD" w14:textId="20823ED8" w:rsidR="00F00231" w:rsidRDefault="00F00231">
      <w:r>
        <w:br w:type="page"/>
      </w:r>
    </w:p>
    <w:p w14:paraId="3FB1B804" w14:textId="1FED393D" w:rsidR="00F00231" w:rsidRDefault="00F00231">
      <w:r>
        <w:lastRenderedPageBreak/>
        <w:br w:type="page"/>
      </w:r>
    </w:p>
    <w:p w14:paraId="6AB98D15" w14:textId="77777777" w:rsidR="00F00231" w:rsidRPr="000D5C90" w:rsidRDefault="00F00231" w:rsidP="000D5C90"/>
    <w:sectPr w:rsidR="00F00231" w:rsidRPr="000D5C90" w:rsidSect="00F00231">
      <w:footerReference w:type="default" r:id="rId12"/>
      <w:headerReference w:type="first" r:id="rId13"/>
      <w:footerReference w:type="first" r:id="rId14"/>
      <w:pgSz w:w="11906" w:h="16838"/>
      <w:pgMar w:top="1417" w:right="1417" w:bottom="1417" w:left="1417" w:header="624" w:footer="34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047FC" w14:textId="77777777" w:rsidR="00764EF6" w:rsidRDefault="00764EF6" w:rsidP="000B37D9">
      <w:pPr>
        <w:spacing w:after="0" w:line="240" w:lineRule="auto"/>
      </w:pPr>
      <w:r>
        <w:separator/>
      </w:r>
    </w:p>
  </w:endnote>
  <w:endnote w:type="continuationSeparator" w:id="0">
    <w:p w14:paraId="47D9BA4C" w14:textId="77777777" w:rsidR="00764EF6" w:rsidRDefault="00764EF6" w:rsidP="000B3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29A03" w14:textId="4DDE44F3" w:rsidR="00F00231" w:rsidRDefault="00F00231">
    <w:pPr>
      <w:pStyle w:val="Sidfot"/>
      <w:jc w:val="center"/>
    </w:pPr>
  </w:p>
  <w:p w14:paraId="7330F5C5" w14:textId="77777777" w:rsidR="00A06F6B" w:rsidRDefault="00A06F6B">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570C9" w14:textId="375A62F9" w:rsidR="00F00231" w:rsidRDefault="00F00231">
    <w:pPr>
      <w:pStyle w:val="Sidfot"/>
      <w:jc w:val="center"/>
    </w:pPr>
  </w:p>
  <w:p w14:paraId="3D57F440" w14:textId="77777777" w:rsidR="00F00231" w:rsidRDefault="00F00231">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96093"/>
      <w:docPartObj>
        <w:docPartGallery w:val="Page Numbers (Bottom of Page)"/>
        <w:docPartUnique/>
      </w:docPartObj>
    </w:sdtPr>
    <w:sdtEndPr/>
    <w:sdtContent>
      <w:p w14:paraId="535BCE3A" w14:textId="13641CE5" w:rsidR="00F00231" w:rsidRDefault="00F00231">
        <w:pPr>
          <w:pStyle w:val="Sidfot"/>
          <w:jc w:val="center"/>
        </w:pPr>
        <w:r>
          <w:fldChar w:fldCharType="begin"/>
        </w:r>
        <w:r>
          <w:instrText>PAGE   \* MERGEFORMAT</w:instrText>
        </w:r>
        <w:r>
          <w:fldChar w:fldCharType="separate"/>
        </w:r>
        <w:r w:rsidR="00B2059D">
          <w:rPr>
            <w:noProof/>
          </w:rPr>
          <w:t>4</w:t>
        </w:r>
        <w:r>
          <w:fldChar w:fldCharType="end"/>
        </w:r>
      </w:p>
    </w:sdtContent>
  </w:sdt>
  <w:p w14:paraId="3E2AB45A" w14:textId="77777777" w:rsidR="00F00231" w:rsidRDefault="00F00231">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3152671"/>
      <w:docPartObj>
        <w:docPartGallery w:val="Page Numbers (Bottom of Page)"/>
        <w:docPartUnique/>
      </w:docPartObj>
    </w:sdtPr>
    <w:sdtEndPr/>
    <w:sdtContent>
      <w:p w14:paraId="201405EE" w14:textId="77777777" w:rsidR="00F00231" w:rsidRDefault="00F00231">
        <w:pPr>
          <w:pStyle w:val="Sidfot"/>
          <w:jc w:val="center"/>
        </w:pPr>
        <w:r>
          <w:fldChar w:fldCharType="begin"/>
        </w:r>
        <w:r>
          <w:instrText>PAGE   \* MERGEFORMAT</w:instrText>
        </w:r>
        <w:r>
          <w:fldChar w:fldCharType="separate"/>
        </w:r>
        <w:r w:rsidR="00B2059D">
          <w:rPr>
            <w:noProof/>
          </w:rPr>
          <w:t>1</w:t>
        </w:r>
        <w:r>
          <w:fldChar w:fldCharType="end"/>
        </w:r>
      </w:p>
    </w:sdtContent>
  </w:sdt>
  <w:p w14:paraId="3B343C6D" w14:textId="77777777" w:rsidR="00F00231" w:rsidRDefault="00F00231">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1479" w14:textId="77777777" w:rsidR="00764EF6" w:rsidRDefault="00764EF6" w:rsidP="000B37D9">
      <w:pPr>
        <w:spacing w:after="0" w:line="240" w:lineRule="auto"/>
      </w:pPr>
      <w:r>
        <w:separator/>
      </w:r>
    </w:p>
  </w:footnote>
  <w:footnote w:type="continuationSeparator" w:id="0">
    <w:p w14:paraId="44021407" w14:textId="77777777" w:rsidR="00764EF6" w:rsidRDefault="00764EF6" w:rsidP="000B37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050D9" w14:textId="74E898F3" w:rsidR="000B37D9" w:rsidRDefault="000B37D9">
    <w:pPr>
      <w:pStyle w:val="Sidhuvud"/>
    </w:pPr>
    <w:r>
      <w:rPr>
        <w:noProof/>
        <w:lang w:eastAsia="sv-SE"/>
      </w:rPr>
      <w:drawing>
        <wp:anchor distT="0" distB="0" distL="114300" distR="114300" simplePos="0" relativeHeight="251659264" behindDoc="0" locked="0" layoutInCell="1" allowOverlap="1" wp14:anchorId="44D7CA9B" wp14:editId="754B1158">
          <wp:simplePos x="0" y="0"/>
          <wp:positionH relativeFrom="column">
            <wp:posOffset>-342900</wp:posOffset>
          </wp:positionH>
          <wp:positionV relativeFrom="paragraph">
            <wp:posOffset>-635</wp:posOffset>
          </wp:positionV>
          <wp:extent cx="970915" cy="1143000"/>
          <wp:effectExtent l="0" t="0" r="0" b="0"/>
          <wp:wrapNone/>
          <wp:docPr id="3" name="Picture 2147483646"/>
          <wp:cNvGraphicFramePr/>
          <a:graphic xmlns:a="http://schemas.openxmlformats.org/drawingml/2006/main">
            <a:graphicData uri="http://schemas.openxmlformats.org/drawingml/2006/picture">
              <pic:pic xmlns:pic="http://schemas.openxmlformats.org/drawingml/2006/picture">
                <pic:nvPicPr>
                  <pic:cNvPr id="2147483645" name="Picture 2147483645"/>
                  <pic:cNvPicPr/>
                </pic:nvPicPr>
                <pic:blipFill>
                  <a:blip r:embed="rId1" cstate="print"/>
                  <a:stretch>
                    <a:fillRect/>
                  </a:stretch>
                </pic:blipFill>
                <pic:spPr>
                  <a:xfrm>
                    <a:off x="0" y="0"/>
                    <a:ext cx="970915" cy="11430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3BC5A" w14:textId="58FF6412" w:rsidR="00AA30F9" w:rsidRDefault="00AA30F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328D"/>
    <w:multiLevelType w:val="hybridMultilevel"/>
    <w:tmpl w:val="BE44EF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3E8822DF"/>
    <w:multiLevelType w:val="hybridMultilevel"/>
    <w:tmpl w:val="1E84F8B0"/>
    <w:lvl w:ilvl="0" w:tplc="216A48AA">
      <w:start w:val="1"/>
      <w:numFmt w:val="decimal"/>
      <w:lvlText w:val="%1"/>
      <w:lvlJc w:val="left"/>
      <w:pPr>
        <w:ind w:left="1665" w:hanging="1305"/>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CC73321"/>
    <w:multiLevelType w:val="multilevel"/>
    <w:tmpl w:val="49AA5C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7B1348B"/>
    <w:multiLevelType w:val="multilevel"/>
    <w:tmpl w:val="CF6E5D1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EFD"/>
    <w:rsid w:val="0003578D"/>
    <w:rsid w:val="00085174"/>
    <w:rsid w:val="000B37D9"/>
    <w:rsid w:val="000D5C90"/>
    <w:rsid w:val="000F2FA8"/>
    <w:rsid w:val="000F575F"/>
    <w:rsid w:val="001C0FEA"/>
    <w:rsid w:val="003729A9"/>
    <w:rsid w:val="00423EFD"/>
    <w:rsid w:val="00477BAF"/>
    <w:rsid w:val="005176CB"/>
    <w:rsid w:val="005A492D"/>
    <w:rsid w:val="006667E2"/>
    <w:rsid w:val="00764EF6"/>
    <w:rsid w:val="008A59C1"/>
    <w:rsid w:val="009A7ADD"/>
    <w:rsid w:val="00A06F6B"/>
    <w:rsid w:val="00AA30F9"/>
    <w:rsid w:val="00B2059D"/>
    <w:rsid w:val="00C669F0"/>
    <w:rsid w:val="00E034AD"/>
    <w:rsid w:val="00E74CA8"/>
    <w:rsid w:val="00EC4297"/>
    <w:rsid w:val="00F0023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1457A"/>
  <w15:chartTrackingRefBased/>
  <w15:docId w15:val="{0C0695FB-8900-48EA-800C-E5B9D8C4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7D9"/>
    <w:rPr>
      <w:rFonts w:ascii="Century Schoolbook" w:hAnsi="Century Schoolbook"/>
    </w:rPr>
  </w:style>
  <w:style w:type="paragraph" w:styleId="Rubrik1">
    <w:name w:val="heading 1"/>
    <w:basedOn w:val="Normal"/>
    <w:next w:val="Normal"/>
    <w:link w:val="Rubrik1Char"/>
    <w:uiPriority w:val="9"/>
    <w:qFormat/>
    <w:rsid w:val="000B37D9"/>
    <w:pPr>
      <w:keepNext/>
      <w:keepLines/>
      <w:spacing w:before="240" w:after="0"/>
      <w:outlineLvl w:val="0"/>
    </w:pPr>
    <w:rPr>
      <w:rFonts w:eastAsiaTheme="majorEastAsia" w:cstheme="majorBidi"/>
      <w:sz w:val="36"/>
      <w:szCs w:val="32"/>
    </w:rPr>
  </w:style>
  <w:style w:type="paragraph" w:styleId="Rubrik2">
    <w:name w:val="heading 2"/>
    <w:basedOn w:val="Normal"/>
    <w:next w:val="Normal"/>
    <w:link w:val="Rubrik2Char"/>
    <w:uiPriority w:val="9"/>
    <w:unhideWhenUsed/>
    <w:qFormat/>
    <w:rsid w:val="000B37D9"/>
    <w:pPr>
      <w:keepNext/>
      <w:keepLines/>
      <w:spacing w:before="40" w:after="0"/>
      <w:outlineLvl w:val="1"/>
    </w:pPr>
    <w:rPr>
      <w:rFonts w:eastAsiaTheme="majorEastAsia" w:cstheme="majorBidi"/>
      <w:sz w:val="28"/>
      <w:szCs w:val="26"/>
    </w:rPr>
  </w:style>
  <w:style w:type="paragraph" w:styleId="Rubrik3">
    <w:name w:val="heading 3"/>
    <w:basedOn w:val="Normal"/>
    <w:next w:val="Normal"/>
    <w:link w:val="Rubrik3Char"/>
    <w:uiPriority w:val="9"/>
    <w:unhideWhenUsed/>
    <w:qFormat/>
    <w:rsid w:val="00C669F0"/>
    <w:pPr>
      <w:keepNext/>
      <w:keepLines/>
      <w:spacing w:before="40" w:after="0"/>
      <w:outlineLvl w:val="2"/>
    </w:pPr>
    <w:rPr>
      <w:rFonts w:eastAsiaTheme="majorEastAsia" w:cstheme="majorBidi"/>
      <w:color w:val="000000" w:themeColor="text1"/>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0B37D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B37D9"/>
  </w:style>
  <w:style w:type="paragraph" w:styleId="Sidfot">
    <w:name w:val="footer"/>
    <w:basedOn w:val="Normal"/>
    <w:link w:val="SidfotChar"/>
    <w:uiPriority w:val="99"/>
    <w:unhideWhenUsed/>
    <w:rsid w:val="000B37D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B37D9"/>
  </w:style>
  <w:style w:type="character" w:customStyle="1" w:styleId="Rubrik1Char">
    <w:name w:val="Rubrik 1 Char"/>
    <w:basedOn w:val="Standardstycketeckensnitt"/>
    <w:link w:val="Rubrik1"/>
    <w:uiPriority w:val="9"/>
    <w:rsid w:val="000B37D9"/>
    <w:rPr>
      <w:rFonts w:ascii="Century Schoolbook" w:eastAsiaTheme="majorEastAsia" w:hAnsi="Century Schoolbook" w:cstheme="majorBidi"/>
      <w:sz w:val="36"/>
      <w:szCs w:val="32"/>
    </w:rPr>
  </w:style>
  <w:style w:type="character" w:customStyle="1" w:styleId="Rubrik2Char">
    <w:name w:val="Rubrik 2 Char"/>
    <w:basedOn w:val="Standardstycketeckensnitt"/>
    <w:link w:val="Rubrik2"/>
    <w:uiPriority w:val="9"/>
    <w:rsid w:val="000B37D9"/>
    <w:rPr>
      <w:rFonts w:ascii="Century Schoolbook" w:eastAsiaTheme="majorEastAsia" w:hAnsi="Century Schoolbook" w:cstheme="majorBidi"/>
      <w:sz w:val="28"/>
      <w:szCs w:val="26"/>
    </w:rPr>
  </w:style>
  <w:style w:type="paragraph" w:styleId="Innehllsfrteckningsrubrik">
    <w:name w:val="TOC Heading"/>
    <w:basedOn w:val="Rubrik1"/>
    <w:next w:val="Normal"/>
    <w:uiPriority w:val="39"/>
    <w:unhideWhenUsed/>
    <w:qFormat/>
    <w:rsid w:val="000D5C90"/>
    <w:pPr>
      <w:outlineLvl w:val="9"/>
    </w:pPr>
    <w:rPr>
      <w:rFonts w:asciiTheme="majorHAnsi" w:hAnsiTheme="majorHAnsi"/>
      <w:color w:val="2F5496" w:themeColor="accent1" w:themeShade="BF"/>
      <w:sz w:val="32"/>
      <w:lang w:eastAsia="sv-SE"/>
    </w:rPr>
  </w:style>
  <w:style w:type="paragraph" w:styleId="Innehll1">
    <w:name w:val="toc 1"/>
    <w:basedOn w:val="Normal"/>
    <w:next w:val="Normal"/>
    <w:autoRedefine/>
    <w:uiPriority w:val="39"/>
    <w:unhideWhenUsed/>
    <w:rsid w:val="000D5C90"/>
    <w:pPr>
      <w:spacing w:after="100"/>
    </w:pPr>
  </w:style>
  <w:style w:type="character" w:styleId="Hyperlnk">
    <w:name w:val="Hyperlink"/>
    <w:basedOn w:val="Standardstycketeckensnitt"/>
    <w:uiPriority w:val="99"/>
    <w:unhideWhenUsed/>
    <w:rsid w:val="000D5C90"/>
    <w:rPr>
      <w:color w:val="0563C1" w:themeColor="hyperlink"/>
      <w:u w:val="single"/>
    </w:rPr>
  </w:style>
  <w:style w:type="paragraph" w:styleId="Liststycke">
    <w:name w:val="List Paragraph"/>
    <w:basedOn w:val="Normal"/>
    <w:uiPriority w:val="34"/>
    <w:qFormat/>
    <w:rsid w:val="000D5C90"/>
    <w:pPr>
      <w:ind w:left="720"/>
      <w:contextualSpacing/>
    </w:pPr>
  </w:style>
  <w:style w:type="paragraph" w:styleId="Innehll2">
    <w:name w:val="toc 2"/>
    <w:basedOn w:val="Normal"/>
    <w:next w:val="Normal"/>
    <w:autoRedefine/>
    <w:uiPriority w:val="39"/>
    <w:unhideWhenUsed/>
    <w:rsid w:val="00A06F6B"/>
    <w:pPr>
      <w:spacing w:after="100"/>
      <w:ind w:left="220"/>
    </w:pPr>
  </w:style>
  <w:style w:type="paragraph" w:styleId="Ballongtext">
    <w:name w:val="Balloon Text"/>
    <w:basedOn w:val="Normal"/>
    <w:link w:val="BallongtextChar"/>
    <w:uiPriority w:val="99"/>
    <w:semiHidden/>
    <w:unhideWhenUsed/>
    <w:rsid w:val="005A492D"/>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A492D"/>
    <w:rPr>
      <w:rFonts w:ascii="Segoe UI" w:hAnsi="Segoe UI" w:cs="Segoe UI"/>
      <w:sz w:val="18"/>
      <w:szCs w:val="18"/>
    </w:rPr>
  </w:style>
  <w:style w:type="paragraph" w:styleId="Normalwebb">
    <w:name w:val="Normal (Web)"/>
    <w:basedOn w:val="Normal"/>
    <w:uiPriority w:val="99"/>
    <w:semiHidden/>
    <w:unhideWhenUsed/>
    <w:rsid w:val="001C0FEA"/>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C669F0"/>
    <w:rPr>
      <w:rFonts w:ascii="Century Schoolbook" w:eastAsiaTheme="majorEastAsia" w:hAnsi="Century Schoolbook" w:cstheme="majorBidi"/>
      <w:color w:val="000000" w:themeColor="text1"/>
      <w:sz w:val="24"/>
      <w:szCs w:val="24"/>
    </w:rPr>
  </w:style>
  <w:style w:type="paragraph" w:styleId="Innehll3">
    <w:name w:val="toc 3"/>
    <w:basedOn w:val="Normal"/>
    <w:next w:val="Normal"/>
    <w:autoRedefine/>
    <w:uiPriority w:val="39"/>
    <w:unhideWhenUsed/>
    <w:rsid w:val="00C669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58782">
      <w:bodyDiv w:val="1"/>
      <w:marLeft w:val="0"/>
      <w:marRight w:val="0"/>
      <w:marTop w:val="0"/>
      <w:marBottom w:val="0"/>
      <w:divBdr>
        <w:top w:val="none" w:sz="0" w:space="0" w:color="auto"/>
        <w:left w:val="none" w:sz="0" w:space="0" w:color="auto"/>
        <w:bottom w:val="none" w:sz="0" w:space="0" w:color="auto"/>
        <w:right w:val="none" w:sz="0" w:space="0" w:color="auto"/>
      </w:divBdr>
    </w:div>
    <w:div w:id="281497620">
      <w:bodyDiv w:val="1"/>
      <w:marLeft w:val="0"/>
      <w:marRight w:val="0"/>
      <w:marTop w:val="0"/>
      <w:marBottom w:val="0"/>
      <w:divBdr>
        <w:top w:val="none" w:sz="0" w:space="0" w:color="auto"/>
        <w:left w:val="none" w:sz="0" w:space="0" w:color="auto"/>
        <w:bottom w:val="none" w:sz="0" w:space="0" w:color="auto"/>
        <w:right w:val="none" w:sz="0" w:space="0" w:color="auto"/>
      </w:divBdr>
    </w:div>
    <w:div w:id="947391829">
      <w:bodyDiv w:val="1"/>
      <w:marLeft w:val="0"/>
      <w:marRight w:val="0"/>
      <w:marTop w:val="0"/>
      <w:marBottom w:val="0"/>
      <w:divBdr>
        <w:top w:val="none" w:sz="0" w:space="0" w:color="auto"/>
        <w:left w:val="none" w:sz="0" w:space="0" w:color="auto"/>
        <w:bottom w:val="none" w:sz="0" w:space="0" w:color="auto"/>
        <w:right w:val="none" w:sz="0" w:space="0" w:color="auto"/>
      </w:divBdr>
    </w:div>
    <w:div w:id="192120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E86C73-97B1-4A65-A0F2-F380A077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661</Words>
  <Characters>3504</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zetterström</dc:creator>
  <cp:keywords/>
  <dc:description/>
  <cp:lastModifiedBy>Oskar zetterström</cp:lastModifiedBy>
  <cp:revision>8</cp:revision>
  <dcterms:created xsi:type="dcterms:W3CDTF">2018-04-10T11:03:00Z</dcterms:created>
  <dcterms:modified xsi:type="dcterms:W3CDTF">2018-04-13T07:40:00Z</dcterms:modified>
</cp:coreProperties>
</file>