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3CAD5" w14:textId="77777777" w:rsidR="00450482" w:rsidRPr="00450482" w:rsidRDefault="00450482" w:rsidP="00450482">
      <w:pPr>
        <w:spacing w:after="60" w:line="240" w:lineRule="auto"/>
        <w:jc w:val="center"/>
        <w:rPr>
          <w:rFonts w:eastAsia="Times New Roman" w:cs="Times New Roman"/>
          <w:sz w:val="24"/>
          <w:szCs w:val="24"/>
          <w:lang w:eastAsia="sv-SE"/>
        </w:rPr>
      </w:pPr>
      <w:r w:rsidRPr="00450482">
        <w:rPr>
          <w:rFonts w:eastAsia="Times New Roman" w:cs="Arial"/>
          <w:color w:val="000000"/>
          <w:sz w:val="52"/>
          <w:szCs w:val="52"/>
          <w:lang w:eastAsia="sv-SE"/>
        </w:rPr>
        <w:t>Systematisk litteraturstudie</w:t>
      </w:r>
    </w:p>
    <w:p w14:paraId="32A93C20" w14:textId="59426A03" w:rsidR="00450482" w:rsidRDefault="00450482" w:rsidP="00450482">
      <w:pPr>
        <w:spacing w:after="240" w:line="240" w:lineRule="auto"/>
        <w:rPr>
          <w:rFonts w:eastAsia="Times New Roman" w:cs="Times New Roman"/>
          <w:sz w:val="24"/>
          <w:szCs w:val="24"/>
          <w:lang w:eastAsia="sv-SE"/>
        </w:rPr>
      </w:pPr>
    </w:p>
    <w:p w14:paraId="63E9ED6C" w14:textId="3C137849" w:rsidR="006B109C" w:rsidRPr="00450482" w:rsidRDefault="006B109C" w:rsidP="00450482">
      <w:pPr>
        <w:spacing w:after="240" w:line="240" w:lineRule="auto"/>
        <w:rPr>
          <w:rFonts w:eastAsia="Times New Roman" w:cs="Times New Roman"/>
          <w:sz w:val="24"/>
          <w:szCs w:val="24"/>
          <w:lang w:eastAsia="sv-SE"/>
        </w:rPr>
      </w:pPr>
      <w:r>
        <w:rPr>
          <w:rFonts w:eastAsia="Times New Roman" w:cs="Times New Roman"/>
          <w:sz w:val="24"/>
          <w:szCs w:val="24"/>
          <w:lang w:eastAsia="sv-SE"/>
        </w:rPr>
        <w:t xml:space="preserve">AV: Oskar Zetterström &amp; </w:t>
      </w:r>
      <w:proofErr w:type="spellStart"/>
      <w:r>
        <w:rPr>
          <w:rFonts w:eastAsia="Times New Roman" w:cs="Times New Roman"/>
          <w:sz w:val="24"/>
          <w:szCs w:val="24"/>
          <w:lang w:eastAsia="sv-SE"/>
        </w:rPr>
        <w:t>Amar</w:t>
      </w:r>
      <w:proofErr w:type="spellEnd"/>
      <w:r>
        <w:rPr>
          <w:rFonts w:eastAsia="Times New Roman" w:cs="Times New Roman"/>
          <w:sz w:val="24"/>
          <w:szCs w:val="24"/>
          <w:lang w:eastAsia="sv-SE"/>
        </w:rPr>
        <w:t xml:space="preserve"> </w:t>
      </w:r>
      <w:proofErr w:type="spellStart"/>
      <w:r>
        <w:rPr>
          <w:rFonts w:eastAsia="Times New Roman" w:cs="Times New Roman"/>
          <w:sz w:val="24"/>
          <w:szCs w:val="24"/>
          <w:lang w:eastAsia="sv-SE"/>
        </w:rPr>
        <w:t>Sadikovic</w:t>
      </w:r>
      <w:proofErr w:type="spellEnd"/>
    </w:p>
    <w:p w14:paraId="21745D16"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w:t>
      </w:r>
    </w:p>
    <w:p w14:paraId="0823D715"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MALL</w:t>
      </w:r>
    </w:p>
    <w:tbl>
      <w:tblPr>
        <w:tblW w:w="9026" w:type="dxa"/>
        <w:tblCellMar>
          <w:top w:w="15" w:type="dxa"/>
          <w:left w:w="15" w:type="dxa"/>
          <w:bottom w:w="15" w:type="dxa"/>
          <w:right w:w="15" w:type="dxa"/>
        </w:tblCellMar>
        <w:tblLook w:val="04A0" w:firstRow="1" w:lastRow="0" w:firstColumn="1" w:lastColumn="0" w:noHBand="0" w:noVBand="1"/>
      </w:tblPr>
      <w:tblGrid>
        <w:gridCol w:w="5814"/>
        <w:gridCol w:w="1654"/>
        <w:gridCol w:w="1558"/>
      </w:tblGrid>
      <w:tr w:rsidR="00450482" w:rsidRPr="00450482" w14:paraId="42B74D9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FC0C" w14:textId="77777777" w:rsidR="00450482" w:rsidRPr="00450482" w:rsidRDefault="00450482" w:rsidP="00450482">
            <w:pPr>
              <w:spacing w:after="0" w:line="240" w:lineRule="auto"/>
              <w:rPr>
                <w:rFonts w:eastAsia="Times New Roman" w:cs="Times New Roman"/>
                <w:sz w:val="24"/>
                <w:szCs w:val="24"/>
                <w:lang w:eastAsia="sv-SE"/>
              </w:rPr>
            </w:pPr>
            <w:proofErr w:type="spellStart"/>
            <w:r w:rsidRPr="00450482">
              <w:rPr>
                <w:rFonts w:eastAsia="Times New Roman" w:cs="Arial"/>
                <w:b/>
                <w:bCs/>
                <w:color w:val="000000"/>
                <w:lang w:eastAsia="sv-SE"/>
              </w:rPr>
              <w:t>Inclusion</w:t>
            </w:r>
            <w:proofErr w:type="spellEnd"/>
            <w:r w:rsidRPr="00450482">
              <w:rPr>
                <w:rFonts w:eastAsia="Times New Roman" w:cs="Arial"/>
                <w:b/>
                <w:bCs/>
                <w:color w:val="000000"/>
                <w:lang w:eastAsia="sv-SE"/>
              </w:rPr>
              <w:t>/</w:t>
            </w:r>
            <w:proofErr w:type="spellStart"/>
            <w:r w:rsidRPr="00450482">
              <w:rPr>
                <w:rFonts w:eastAsia="Times New Roman" w:cs="Arial"/>
                <w:b/>
                <w:bCs/>
                <w:color w:val="000000"/>
                <w:lang w:eastAsia="sv-SE"/>
              </w:rPr>
              <w:t>exclusion</w:t>
            </w:r>
            <w:proofErr w:type="spellEnd"/>
            <w:r w:rsidRPr="00450482">
              <w:rPr>
                <w:rFonts w:eastAsia="Times New Roman" w:cs="Arial"/>
                <w:b/>
                <w:bCs/>
                <w:color w:val="000000"/>
                <w:lang w:eastAsia="sv-SE"/>
              </w:rPr>
              <w:t xml:space="preserve"> </w:t>
            </w:r>
            <w:proofErr w:type="spellStart"/>
            <w:r w:rsidRPr="00450482">
              <w:rPr>
                <w:rFonts w:eastAsia="Times New Roman" w:cs="Arial"/>
                <w:b/>
                <w:bCs/>
                <w:color w:val="000000"/>
                <w:lang w:eastAsia="sv-SE"/>
              </w:rPr>
              <w:t>criteria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33C6" w14:textId="77777777" w:rsidR="00450482" w:rsidRPr="00450482" w:rsidRDefault="00450482" w:rsidP="00450482">
            <w:pPr>
              <w:spacing w:after="0" w:line="240" w:lineRule="auto"/>
              <w:rPr>
                <w:rFonts w:eastAsia="Times New Roman" w:cs="Times New Roman"/>
                <w:sz w:val="24"/>
                <w:szCs w:val="24"/>
                <w:lang w:eastAsia="sv-SE"/>
              </w:rPr>
            </w:pPr>
            <w:proofErr w:type="spellStart"/>
            <w:r w:rsidRPr="00450482">
              <w:rPr>
                <w:rFonts w:eastAsia="Times New Roman" w:cs="Arial"/>
                <w:b/>
                <w:bCs/>
                <w:color w:val="000000"/>
                <w:lang w:eastAsia="sv-SE"/>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6FD7C"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450482" w:rsidRPr="00450482" w14:paraId="062C2279"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A2DC"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 </w:t>
            </w:r>
            <w:proofErr w:type="spellStart"/>
            <w:r w:rsidRPr="00450482">
              <w:rPr>
                <w:rFonts w:eastAsia="Times New Roman" w:cs="Arial"/>
                <w:color w:val="000000"/>
                <w:lang w:eastAsia="sv-SE"/>
              </w:rPr>
              <w:t>databases</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keywords</w:t>
            </w:r>
            <w:proofErr w:type="spellEnd"/>
            <w:r w:rsidRPr="00450482">
              <w:rPr>
                <w:rFonts w:eastAsia="Times New Roman" w:cs="Arial"/>
                <w:color w:val="000000"/>
                <w:lang w:eastAsia="sv-SE"/>
              </w:rPr>
              <w:t xml:space="preserve"> and </w:t>
            </w:r>
            <w:proofErr w:type="spellStart"/>
            <w:r w:rsidRPr="00450482">
              <w:rPr>
                <w:rFonts w:eastAsia="Times New Roman" w:cs="Arial"/>
                <w:color w:val="000000"/>
                <w:lang w:eastAsia="sv-SE"/>
              </w:rPr>
              <w:t>publication</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7A16" w14:textId="77777777" w:rsidR="00450482" w:rsidRPr="00450482" w:rsidRDefault="00450482" w:rsidP="00450482">
            <w:pPr>
              <w:spacing w:after="0" w:line="240" w:lineRule="auto"/>
              <w:rPr>
                <w:rFonts w:eastAsia="Times New Roman" w:cs="Times New Roman"/>
                <w:sz w:val="24"/>
                <w:szCs w:val="24"/>
                <w:lang w:eastAsia="sv-S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5F42" w14:textId="77777777" w:rsidR="00450482" w:rsidRPr="00450482" w:rsidRDefault="00450482" w:rsidP="00450482">
            <w:pPr>
              <w:spacing w:after="0" w:line="240" w:lineRule="auto"/>
              <w:rPr>
                <w:rFonts w:eastAsia="Times New Roman" w:cs="Times New Roman"/>
                <w:sz w:val="24"/>
                <w:szCs w:val="24"/>
                <w:lang w:eastAsia="sv-SE"/>
              </w:rPr>
            </w:pPr>
          </w:p>
        </w:tc>
      </w:tr>
      <w:tr w:rsidR="00450482" w:rsidRPr="00450482" w14:paraId="16B497E3"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37F9" w14:textId="77777777" w:rsidR="00450482" w:rsidRPr="00450482" w:rsidRDefault="00450482" w:rsidP="00450482">
            <w:pPr>
              <w:spacing w:after="0" w:line="240" w:lineRule="auto"/>
              <w:rPr>
                <w:rFonts w:eastAsia="Times New Roman" w:cs="Times New Roman"/>
                <w:sz w:val="24"/>
                <w:szCs w:val="24"/>
                <w:lang w:eastAsia="sv-SE"/>
              </w:rPr>
            </w:pPr>
            <w:proofErr w:type="spellStart"/>
            <w:r w:rsidRPr="00450482">
              <w:rPr>
                <w:rFonts w:eastAsia="Times New Roman" w:cs="Arial"/>
                <w:color w:val="000000"/>
                <w:lang w:eastAsia="sv-SE"/>
              </w:rPr>
              <w:t>Publication</w:t>
            </w:r>
            <w:proofErr w:type="spellEnd"/>
            <w:r w:rsidRPr="00450482">
              <w:rPr>
                <w:rFonts w:eastAsia="Times New Roman" w:cs="Arial"/>
                <w:color w:val="000000"/>
                <w:lang w:eastAsia="sv-SE"/>
              </w:rPr>
              <w:t xml:space="preserve">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3840" w14:textId="77777777" w:rsidR="00450482" w:rsidRPr="00450482" w:rsidRDefault="00450482" w:rsidP="00450482">
            <w:pPr>
              <w:spacing w:after="0" w:line="240" w:lineRule="auto"/>
              <w:rPr>
                <w:rFonts w:eastAsia="Times New Roman" w:cs="Times New Roman"/>
                <w:sz w:val="24"/>
                <w:szCs w:val="24"/>
                <w:lang w:eastAsia="sv-S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5E591" w14:textId="77777777" w:rsidR="00450482" w:rsidRPr="00450482" w:rsidRDefault="00450482" w:rsidP="00450482">
            <w:pPr>
              <w:spacing w:after="0" w:line="240" w:lineRule="auto"/>
              <w:rPr>
                <w:rFonts w:eastAsia="Times New Roman" w:cs="Times New Roman"/>
                <w:sz w:val="24"/>
                <w:szCs w:val="24"/>
                <w:lang w:eastAsia="sv-SE"/>
              </w:rPr>
            </w:pPr>
          </w:p>
        </w:tc>
      </w:tr>
      <w:tr w:rsidR="00450482" w:rsidRPr="00450482" w14:paraId="734153BE"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9963"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Abstract </w:t>
            </w:r>
            <w:proofErr w:type="spellStart"/>
            <w:r w:rsidRPr="00450482">
              <w:rPr>
                <w:rFonts w:eastAsia="Times New Roman" w:cs="Arial"/>
                <w:color w:val="000000"/>
                <w:lang w:eastAsia="sv-SE"/>
              </w:rPr>
              <w:t>content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02E1A" w14:textId="77777777" w:rsidR="00450482" w:rsidRPr="00450482" w:rsidRDefault="00450482" w:rsidP="00450482">
            <w:pPr>
              <w:spacing w:after="0" w:line="240" w:lineRule="auto"/>
              <w:rPr>
                <w:rFonts w:eastAsia="Times New Roman" w:cs="Times New Roman"/>
                <w:sz w:val="24"/>
                <w:szCs w:val="24"/>
                <w:lang w:eastAsia="sv-S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56BB2" w14:textId="77777777" w:rsidR="00450482" w:rsidRPr="00450482" w:rsidRDefault="00450482" w:rsidP="00450482">
            <w:pPr>
              <w:spacing w:after="0" w:line="240" w:lineRule="auto"/>
              <w:rPr>
                <w:rFonts w:eastAsia="Times New Roman" w:cs="Times New Roman"/>
                <w:sz w:val="24"/>
                <w:szCs w:val="24"/>
                <w:lang w:eastAsia="sv-SE"/>
              </w:rPr>
            </w:pPr>
          </w:p>
        </w:tc>
      </w:tr>
      <w:tr w:rsidR="00450482" w:rsidRPr="00450482" w14:paraId="5C8E1B74"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9630" w14:textId="77777777" w:rsidR="00450482" w:rsidRPr="00450482" w:rsidRDefault="00450482" w:rsidP="00450482">
            <w:pPr>
              <w:spacing w:after="0" w:line="240" w:lineRule="auto"/>
              <w:rPr>
                <w:rFonts w:eastAsia="Times New Roman" w:cs="Times New Roman"/>
                <w:sz w:val="24"/>
                <w:szCs w:val="24"/>
                <w:lang w:eastAsia="sv-SE"/>
              </w:rPr>
            </w:pPr>
            <w:proofErr w:type="spellStart"/>
            <w:r w:rsidRPr="00450482">
              <w:rPr>
                <w:rFonts w:eastAsia="Times New Roman" w:cs="Arial"/>
                <w:color w:val="000000"/>
                <w:lang w:eastAsia="sv-SE"/>
              </w:rPr>
              <w:t>Duplication</w:t>
            </w:r>
            <w:proofErr w:type="spellEnd"/>
            <w:r w:rsidRPr="00450482">
              <w:rPr>
                <w:rFonts w:eastAsia="Times New Roman" w:cs="Arial"/>
                <w:color w:val="000000"/>
                <w:lang w:eastAsia="sv-SE"/>
              </w:rPr>
              <w:t xml:space="preserve"> elimination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7426" w14:textId="77777777" w:rsidR="00450482" w:rsidRPr="00450482" w:rsidRDefault="00450482" w:rsidP="00450482">
            <w:pPr>
              <w:spacing w:after="0" w:line="240" w:lineRule="auto"/>
              <w:rPr>
                <w:rFonts w:eastAsia="Times New Roman" w:cs="Times New Roman"/>
                <w:sz w:val="24"/>
                <w:szCs w:val="24"/>
                <w:lang w:eastAsia="sv-S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09EEF" w14:textId="77777777" w:rsidR="00450482" w:rsidRPr="00450482" w:rsidRDefault="00450482" w:rsidP="00450482">
            <w:pPr>
              <w:spacing w:after="0" w:line="240" w:lineRule="auto"/>
              <w:rPr>
                <w:rFonts w:eastAsia="Times New Roman" w:cs="Times New Roman"/>
                <w:sz w:val="24"/>
                <w:szCs w:val="24"/>
                <w:lang w:eastAsia="sv-SE"/>
              </w:rPr>
            </w:pPr>
          </w:p>
        </w:tc>
      </w:tr>
      <w:tr w:rsidR="00450482" w:rsidRPr="00450482" w14:paraId="6DBD749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08CE"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Full text </w:t>
            </w:r>
            <w:proofErr w:type="spellStart"/>
            <w:r w:rsidRPr="00450482">
              <w:rPr>
                <w:rFonts w:eastAsia="Times New Roman" w:cs="Arial"/>
                <w:color w:val="000000"/>
                <w:lang w:eastAsia="sv-SE"/>
              </w:rPr>
              <w:t>content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EB49C" w14:textId="77777777" w:rsidR="00450482" w:rsidRPr="00450482" w:rsidRDefault="00450482" w:rsidP="00450482">
            <w:pPr>
              <w:spacing w:after="0" w:line="240" w:lineRule="auto"/>
              <w:rPr>
                <w:rFonts w:eastAsia="Times New Roman" w:cs="Times New Roman"/>
                <w:sz w:val="24"/>
                <w:szCs w:val="24"/>
                <w:lang w:eastAsia="sv-S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37C1F" w14:textId="77777777" w:rsidR="00450482" w:rsidRPr="00450482" w:rsidRDefault="00450482" w:rsidP="00450482">
            <w:pPr>
              <w:spacing w:after="0" w:line="240" w:lineRule="auto"/>
              <w:rPr>
                <w:rFonts w:eastAsia="Times New Roman" w:cs="Times New Roman"/>
                <w:sz w:val="24"/>
                <w:szCs w:val="24"/>
                <w:lang w:eastAsia="sv-SE"/>
              </w:rPr>
            </w:pPr>
          </w:p>
        </w:tc>
      </w:tr>
    </w:tbl>
    <w:p w14:paraId="182FDCEB"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7297"/>
        <w:gridCol w:w="1729"/>
      </w:tblGrid>
      <w:tr w:rsidR="00450482" w:rsidRPr="00450482" w14:paraId="735AC627"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DF3C" w14:textId="77777777" w:rsidR="00450482" w:rsidRPr="00450482" w:rsidRDefault="00450482" w:rsidP="00450482">
            <w:pPr>
              <w:spacing w:after="0" w:line="240" w:lineRule="auto"/>
              <w:rPr>
                <w:rFonts w:eastAsia="Times New Roman" w:cs="Times New Roman"/>
                <w:sz w:val="24"/>
                <w:szCs w:val="24"/>
                <w:lang w:eastAsia="sv-SE"/>
              </w:rPr>
            </w:pPr>
            <w:proofErr w:type="spellStart"/>
            <w:r w:rsidRPr="00450482">
              <w:rPr>
                <w:rFonts w:eastAsia="Times New Roman" w:cs="Arial"/>
                <w:b/>
                <w:bCs/>
                <w:color w:val="000000"/>
                <w:lang w:eastAsia="sv-SE"/>
              </w:rPr>
              <w:t>Inclusion</w:t>
            </w:r>
            <w:proofErr w:type="spellEnd"/>
            <w:r w:rsidRPr="00450482">
              <w:rPr>
                <w:rFonts w:eastAsia="Times New Roman" w:cs="Arial"/>
                <w:b/>
                <w:bCs/>
                <w:color w:val="000000"/>
                <w:lang w:eastAsia="sv-SE"/>
              </w:rPr>
              <w:t>/</w:t>
            </w:r>
            <w:proofErr w:type="spellStart"/>
            <w:r w:rsidRPr="00450482">
              <w:rPr>
                <w:rFonts w:eastAsia="Times New Roman" w:cs="Arial"/>
                <w:b/>
                <w:bCs/>
                <w:color w:val="000000"/>
                <w:lang w:eastAsia="sv-SE"/>
              </w:rPr>
              <w:t>exclusion</w:t>
            </w:r>
            <w:proofErr w:type="spellEnd"/>
            <w:r w:rsidRPr="00450482">
              <w:rPr>
                <w:rFonts w:eastAsia="Times New Roman" w:cs="Arial"/>
                <w:b/>
                <w:bCs/>
                <w:color w:val="000000"/>
                <w:lang w:eastAsia="sv-SE"/>
              </w:rPr>
              <w:t xml:space="preserve"> </w:t>
            </w:r>
            <w:proofErr w:type="spellStart"/>
            <w:r w:rsidRPr="00450482">
              <w:rPr>
                <w:rFonts w:eastAsia="Times New Roman" w:cs="Arial"/>
                <w:b/>
                <w:bCs/>
                <w:color w:val="000000"/>
                <w:lang w:eastAsia="sv-SE"/>
              </w:rPr>
              <w:t>criteria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0606" w14:textId="77777777" w:rsidR="00450482" w:rsidRPr="00450482" w:rsidRDefault="00450482" w:rsidP="00450482">
            <w:pPr>
              <w:spacing w:after="0" w:line="240" w:lineRule="auto"/>
              <w:rPr>
                <w:rFonts w:eastAsia="Times New Roman" w:cs="Times New Roman"/>
                <w:sz w:val="24"/>
                <w:szCs w:val="24"/>
                <w:lang w:eastAsia="sv-SE"/>
              </w:rPr>
            </w:pPr>
            <w:proofErr w:type="spellStart"/>
            <w:r w:rsidRPr="00450482">
              <w:rPr>
                <w:rFonts w:eastAsia="Times New Roman" w:cs="Arial"/>
                <w:b/>
                <w:bCs/>
                <w:color w:val="000000"/>
                <w:lang w:eastAsia="sv-SE"/>
              </w:rPr>
              <w:t>Items</w:t>
            </w:r>
            <w:proofErr w:type="spellEnd"/>
            <w:r w:rsidRPr="00450482">
              <w:rPr>
                <w:rFonts w:eastAsia="Times New Roman" w:cs="Arial"/>
                <w:b/>
                <w:bCs/>
                <w:color w:val="000000"/>
                <w:lang w:eastAsia="sv-SE"/>
              </w:rPr>
              <w:t xml:space="preserve"> </w:t>
            </w:r>
            <w:proofErr w:type="spellStart"/>
            <w:r w:rsidRPr="00450482">
              <w:rPr>
                <w:rFonts w:eastAsia="Times New Roman" w:cs="Arial"/>
                <w:b/>
                <w:bCs/>
                <w:color w:val="000000"/>
                <w:lang w:eastAsia="sv-SE"/>
              </w:rPr>
              <w:t>left</w:t>
            </w:r>
            <w:proofErr w:type="spellEnd"/>
          </w:p>
        </w:tc>
      </w:tr>
      <w:tr w:rsidR="00450482" w:rsidRPr="00450482" w14:paraId="3075DDA5"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CC49"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 </w:t>
            </w:r>
            <w:proofErr w:type="spellStart"/>
            <w:r w:rsidRPr="00450482">
              <w:rPr>
                <w:rFonts w:eastAsia="Times New Roman" w:cs="Arial"/>
                <w:color w:val="000000"/>
                <w:lang w:eastAsia="sv-SE"/>
              </w:rPr>
              <w:t>databases</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keywords</w:t>
            </w:r>
            <w:proofErr w:type="spellEnd"/>
            <w:r w:rsidRPr="00450482">
              <w:rPr>
                <w:rFonts w:eastAsia="Times New Roman" w:cs="Arial"/>
                <w:color w:val="000000"/>
                <w:lang w:eastAsia="sv-SE"/>
              </w:rPr>
              <w:t xml:space="preserve"> and </w:t>
            </w:r>
            <w:proofErr w:type="spellStart"/>
            <w:r w:rsidRPr="00450482">
              <w:rPr>
                <w:rFonts w:eastAsia="Times New Roman" w:cs="Arial"/>
                <w:color w:val="000000"/>
                <w:lang w:eastAsia="sv-SE"/>
              </w:rPr>
              <w:t>publication</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121F" w14:textId="77777777" w:rsidR="00450482" w:rsidRPr="00450482" w:rsidRDefault="00450482" w:rsidP="00450482">
            <w:pPr>
              <w:spacing w:after="0" w:line="240" w:lineRule="auto"/>
              <w:rPr>
                <w:rFonts w:eastAsia="Times New Roman" w:cs="Times New Roman"/>
                <w:sz w:val="24"/>
                <w:szCs w:val="24"/>
                <w:lang w:eastAsia="sv-SE"/>
              </w:rPr>
            </w:pPr>
          </w:p>
        </w:tc>
      </w:tr>
      <w:tr w:rsidR="00450482" w:rsidRPr="00450482" w14:paraId="3F200381"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C721" w14:textId="77777777" w:rsidR="00450482" w:rsidRPr="00450482" w:rsidRDefault="00450482" w:rsidP="00450482">
            <w:pPr>
              <w:spacing w:after="0" w:line="240" w:lineRule="auto"/>
              <w:rPr>
                <w:rFonts w:eastAsia="Times New Roman" w:cs="Times New Roman"/>
                <w:sz w:val="24"/>
                <w:szCs w:val="24"/>
                <w:lang w:eastAsia="sv-SE"/>
              </w:rPr>
            </w:pPr>
            <w:proofErr w:type="spellStart"/>
            <w:r w:rsidRPr="00450482">
              <w:rPr>
                <w:rFonts w:eastAsia="Times New Roman" w:cs="Arial"/>
                <w:color w:val="000000"/>
                <w:lang w:eastAsia="sv-SE"/>
              </w:rPr>
              <w:t>Publication</w:t>
            </w:r>
            <w:proofErr w:type="spellEnd"/>
            <w:r w:rsidRPr="00450482">
              <w:rPr>
                <w:rFonts w:eastAsia="Times New Roman" w:cs="Arial"/>
                <w:color w:val="000000"/>
                <w:lang w:eastAsia="sv-SE"/>
              </w:rPr>
              <w:t xml:space="preserve">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7FBB3" w14:textId="77777777" w:rsidR="00450482" w:rsidRPr="00450482" w:rsidRDefault="00450482" w:rsidP="00450482">
            <w:pPr>
              <w:spacing w:after="0" w:line="240" w:lineRule="auto"/>
              <w:rPr>
                <w:rFonts w:eastAsia="Times New Roman" w:cs="Times New Roman"/>
                <w:sz w:val="24"/>
                <w:szCs w:val="24"/>
                <w:lang w:eastAsia="sv-SE"/>
              </w:rPr>
            </w:pPr>
          </w:p>
        </w:tc>
      </w:tr>
      <w:tr w:rsidR="00450482" w:rsidRPr="00450482" w14:paraId="663DB233"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40E8"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Abstract </w:t>
            </w:r>
            <w:proofErr w:type="spellStart"/>
            <w:r w:rsidRPr="00450482">
              <w:rPr>
                <w:rFonts w:eastAsia="Times New Roman" w:cs="Arial"/>
                <w:color w:val="000000"/>
                <w:lang w:eastAsia="sv-SE"/>
              </w:rPr>
              <w:t>content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DE457" w14:textId="77777777" w:rsidR="00450482" w:rsidRPr="00450482" w:rsidRDefault="00450482" w:rsidP="00450482">
            <w:pPr>
              <w:spacing w:after="0" w:line="240" w:lineRule="auto"/>
              <w:rPr>
                <w:rFonts w:eastAsia="Times New Roman" w:cs="Times New Roman"/>
                <w:sz w:val="24"/>
                <w:szCs w:val="24"/>
                <w:lang w:eastAsia="sv-SE"/>
              </w:rPr>
            </w:pPr>
          </w:p>
        </w:tc>
      </w:tr>
      <w:tr w:rsidR="00450482" w:rsidRPr="00450482" w14:paraId="30CAF2A2"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A2B23" w14:textId="77777777" w:rsidR="00450482" w:rsidRPr="00450482" w:rsidRDefault="00450482" w:rsidP="00450482">
            <w:pPr>
              <w:spacing w:after="0" w:line="240" w:lineRule="auto"/>
              <w:rPr>
                <w:rFonts w:eastAsia="Times New Roman" w:cs="Times New Roman"/>
                <w:sz w:val="24"/>
                <w:szCs w:val="24"/>
                <w:lang w:eastAsia="sv-SE"/>
              </w:rPr>
            </w:pPr>
            <w:proofErr w:type="spellStart"/>
            <w:r w:rsidRPr="00450482">
              <w:rPr>
                <w:rFonts w:eastAsia="Times New Roman" w:cs="Arial"/>
                <w:color w:val="000000"/>
                <w:lang w:eastAsia="sv-SE"/>
              </w:rPr>
              <w:t>Duplication</w:t>
            </w:r>
            <w:proofErr w:type="spellEnd"/>
            <w:r w:rsidRPr="00450482">
              <w:rPr>
                <w:rFonts w:eastAsia="Times New Roman" w:cs="Arial"/>
                <w:color w:val="000000"/>
                <w:lang w:eastAsia="sv-SE"/>
              </w:rPr>
              <w:t xml:space="preserve"> elimination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5CB0A" w14:textId="77777777" w:rsidR="00450482" w:rsidRPr="00450482" w:rsidRDefault="00450482" w:rsidP="00450482">
            <w:pPr>
              <w:spacing w:after="0" w:line="240" w:lineRule="auto"/>
              <w:rPr>
                <w:rFonts w:eastAsia="Times New Roman" w:cs="Times New Roman"/>
                <w:sz w:val="24"/>
                <w:szCs w:val="24"/>
                <w:lang w:eastAsia="sv-SE"/>
              </w:rPr>
            </w:pPr>
          </w:p>
        </w:tc>
      </w:tr>
      <w:tr w:rsidR="00450482" w:rsidRPr="00450482" w14:paraId="4B740791"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0CEF"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Full text </w:t>
            </w:r>
            <w:proofErr w:type="spellStart"/>
            <w:r w:rsidRPr="00450482">
              <w:rPr>
                <w:rFonts w:eastAsia="Times New Roman" w:cs="Arial"/>
                <w:color w:val="000000"/>
                <w:lang w:eastAsia="sv-SE"/>
              </w:rPr>
              <w:t>content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3618" w14:textId="77777777" w:rsidR="00450482" w:rsidRPr="00450482" w:rsidRDefault="00450482" w:rsidP="00450482">
            <w:pPr>
              <w:spacing w:after="0" w:line="240" w:lineRule="auto"/>
              <w:rPr>
                <w:rFonts w:eastAsia="Times New Roman" w:cs="Times New Roman"/>
                <w:sz w:val="24"/>
                <w:szCs w:val="24"/>
                <w:lang w:eastAsia="sv-SE"/>
              </w:rPr>
            </w:pPr>
          </w:p>
        </w:tc>
      </w:tr>
    </w:tbl>
    <w:p w14:paraId="1CCAD6C7" w14:textId="77777777" w:rsidR="00450482" w:rsidRPr="006B109C" w:rsidRDefault="00450482" w:rsidP="00450482">
      <w:pPr>
        <w:spacing w:after="240" w:line="240" w:lineRule="auto"/>
        <w:rPr>
          <w:rFonts w:eastAsia="Times New Roman" w:cs="Times New Roman"/>
          <w:sz w:val="24"/>
          <w:szCs w:val="24"/>
          <w:lang w:eastAsia="sv-SE"/>
        </w:rPr>
      </w:pPr>
    </w:p>
    <w:p w14:paraId="3D531F24" w14:textId="3A78023B" w:rsidR="00450482" w:rsidRPr="00450482" w:rsidRDefault="00450482" w:rsidP="00450482">
      <w:pPr>
        <w:rPr>
          <w:rFonts w:eastAsia="Times New Roman" w:cs="Times New Roman"/>
          <w:sz w:val="24"/>
          <w:szCs w:val="24"/>
          <w:lang w:eastAsia="sv-SE"/>
        </w:rPr>
      </w:pPr>
      <w:r w:rsidRPr="006B109C">
        <w:rPr>
          <w:rFonts w:eastAsia="Times New Roman" w:cs="Times New Roman"/>
          <w:sz w:val="24"/>
          <w:szCs w:val="24"/>
          <w:lang w:eastAsia="sv-SE"/>
        </w:rPr>
        <w:br w:type="page"/>
      </w:r>
    </w:p>
    <w:tbl>
      <w:tblPr>
        <w:tblW w:w="9026" w:type="dxa"/>
        <w:tblCellMar>
          <w:top w:w="15" w:type="dxa"/>
          <w:left w:w="15" w:type="dxa"/>
          <w:bottom w:w="15" w:type="dxa"/>
          <w:right w:w="15" w:type="dxa"/>
        </w:tblCellMar>
        <w:tblLook w:val="04A0" w:firstRow="1" w:lastRow="0" w:firstColumn="1" w:lastColumn="0" w:noHBand="0" w:noVBand="1"/>
      </w:tblPr>
      <w:tblGrid>
        <w:gridCol w:w="2359"/>
        <w:gridCol w:w="2942"/>
        <w:gridCol w:w="3725"/>
      </w:tblGrid>
      <w:tr w:rsidR="00F9094C" w:rsidRPr="006B109C" w14:paraId="143AF09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E7D46"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lastRenderedPageBreak/>
              <w:t>Kriterier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8AE1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682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F9094C" w:rsidRPr="006B109C" w14:paraId="18FC7974"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C3AD" w14:textId="27ACE05A"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89B5D"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Databas</w:t>
            </w:r>
            <w:r w:rsidRPr="00450482">
              <w:rPr>
                <w:rFonts w:eastAsia="Times New Roman" w:cs="Arial"/>
                <w:color w:val="000000"/>
                <w:lang w:eastAsia="sv-SE"/>
              </w:rPr>
              <w:t xml:space="preserve">: ACM, </w:t>
            </w:r>
            <w:r w:rsidRPr="00450482">
              <w:rPr>
                <w:rFonts w:eastAsia="Times New Roman" w:cs="Arial"/>
                <w:b/>
                <w:bCs/>
                <w:color w:val="000000"/>
                <w:lang w:eastAsia="sv-SE"/>
              </w:rPr>
              <w:t>Nyckelord</w:t>
            </w:r>
            <w:r w:rsidRPr="00450482">
              <w:rPr>
                <w:rFonts w:eastAsia="Times New Roman" w:cs="Arial"/>
                <w:color w:val="000000"/>
                <w:lang w:eastAsia="sv-SE"/>
              </w:rPr>
              <w:t xml:space="preserve">: (Android OR smartphone OR </w:t>
            </w:r>
            <w:proofErr w:type="spellStart"/>
            <w:r w:rsidRPr="00450482">
              <w:rPr>
                <w:rFonts w:eastAsia="Times New Roman" w:cs="Arial"/>
                <w:color w:val="000000"/>
                <w:lang w:eastAsia="sv-SE"/>
              </w:rPr>
              <w:t>iphone</w:t>
            </w:r>
            <w:proofErr w:type="spellEnd"/>
            <w:r w:rsidRPr="00450482">
              <w:rPr>
                <w:rFonts w:eastAsia="Times New Roman" w:cs="Arial"/>
                <w:color w:val="000000"/>
                <w:lang w:eastAsia="sv-SE"/>
              </w:rPr>
              <w:t>) AND (</w:t>
            </w:r>
            <w:proofErr w:type="spellStart"/>
            <w:r w:rsidRPr="00450482">
              <w:rPr>
                <w:rFonts w:eastAsia="Times New Roman" w:cs="Arial"/>
                <w:color w:val="000000"/>
                <w:lang w:eastAsia="sv-SE"/>
              </w:rPr>
              <w:t>geofence</w:t>
            </w:r>
            <w:proofErr w:type="spellEnd"/>
            <w:r w:rsidRPr="00450482">
              <w:rPr>
                <w:rFonts w:eastAsia="Times New Roman" w:cs="Arial"/>
                <w:color w:val="000000"/>
                <w:lang w:eastAsia="sv-SE"/>
              </w:rPr>
              <w:t xml:space="preserve"> OR geo-</w:t>
            </w:r>
            <w:proofErr w:type="spellStart"/>
            <w:r w:rsidRPr="00450482">
              <w:rPr>
                <w:rFonts w:eastAsia="Times New Roman" w:cs="Arial"/>
                <w:color w:val="000000"/>
                <w:lang w:eastAsia="sv-SE"/>
              </w:rPr>
              <w:t>fence</w:t>
            </w:r>
            <w:proofErr w:type="spellEnd"/>
            <w:r w:rsidRPr="00450482">
              <w:rPr>
                <w:rFonts w:eastAsia="Times New Roman" w:cs="Arial"/>
                <w:color w:val="000000"/>
                <w:lang w:eastAsia="sv-S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1E9E" w14:textId="0F3C554F"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Relevanta sökord för forskningen</w:t>
            </w:r>
            <w:r w:rsidR="00F9094C" w:rsidRPr="006B109C">
              <w:rPr>
                <w:rFonts w:eastAsia="Times New Roman" w:cs="Arial"/>
                <w:color w:val="000000"/>
                <w:lang w:eastAsia="sv-SE"/>
              </w:rPr>
              <w:t xml:space="preserve">. Letar efter smartphoneapplikationer som använder sig utav </w:t>
            </w:r>
            <w:proofErr w:type="spellStart"/>
            <w:r w:rsidR="00F9094C" w:rsidRPr="006B109C">
              <w:rPr>
                <w:rFonts w:eastAsia="Times New Roman" w:cs="Arial"/>
                <w:color w:val="000000"/>
                <w:lang w:eastAsia="sv-SE"/>
              </w:rPr>
              <w:t>geofencing</w:t>
            </w:r>
            <w:proofErr w:type="spellEnd"/>
            <w:r w:rsidR="00F9094C" w:rsidRPr="006B109C">
              <w:rPr>
                <w:rFonts w:eastAsia="Times New Roman" w:cs="Arial"/>
                <w:color w:val="000000"/>
                <w:lang w:eastAsia="sv-SE"/>
              </w:rPr>
              <w:t>.</w:t>
            </w:r>
          </w:p>
        </w:tc>
      </w:tr>
      <w:tr w:rsidR="00F9094C" w:rsidRPr="006B109C" w14:paraId="537ECA0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C19E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86B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EA9F" w14:textId="402DB62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00F9094C" w:rsidRPr="006B109C">
              <w:rPr>
                <w:rFonts w:eastAsia="Times New Roman" w:cs="Arial"/>
                <w:color w:val="000000"/>
                <w:lang w:eastAsia="sv-SE"/>
              </w:rPr>
              <w:t>periodisk</w:t>
            </w:r>
            <w:r w:rsidRPr="00450482">
              <w:rPr>
                <w:rFonts w:eastAsia="Times New Roman" w:cs="Arial"/>
                <w:color w:val="000000"/>
                <w:lang w:eastAsia="sv-SE"/>
              </w:rPr>
              <w:t>.</w:t>
            </w:r>
          </w:p>
        </w:tc>
      </w:tr>
      <w:tr w:rsidR="00F9094C" w:rsidRPr="006B109C" w14:paraId="17719AA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2AF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2232"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Artiklar som inte använder </w:t>
            </w:r>
            <w:proofErr w:type="spellStart"/>
            <w:r w:rsidRPr="00450482">
              <w:rPr>
                <w:rFonts w:eastAsia="Times New Roman" w:cs="Arial"/>
                <w:color w:val="000000"/>
                <w:lang w:eastAsia="sv-SE"/>
              </w:rPr>
              <w:t>geofence</w:t>
            </w:r>
            <w:proofErr w:type="spellEnd"/>
            <w:r w:rsidRPr="00450482">
              <w:rPr>
                <w:rFonts w:eastAsia="Times New Roman" w:cs="Arial"/>
                <w:color w:val="000000"/>
                <w:lang w:eastAsia="sv-SE"/>
              </w:rPr>
              <w:t xml:space="preserve"> på ett liknande sätt som vår forskning.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912F"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inte liknar vår forskning exkluderas.</w:t>
            </w:r>
          </w:p>
        </w:tc>
      </w:tr>
      <w:tr w:rsidR="00F9094C" w:rsidRPr="006B109C" w14:paraId="1B6C4236" w14:textId="77777777" w:rsidTr="0045048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EC16" w14:textId="11D53B3B" w:rsidR="00F9094C" w:rsidRPr="00450482" w:rsidRDefault="00D9057F" w:rsidP="006B109C">
            <w:pPr>
              <w:rPr>
                <w:rFonts w:cs="Times New Roman"/>
                <w:sz w:val="24"/>
                <w:szCs w:val="24"/>
                <w:lang w:eastAsia="sv-SE"/>
              </w:rPr>
            </w:pPr>
            <w:r w:rsidRPr="006B109C">
              <w:rPr>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8F0E4" w14:textId="5FB44506" w:rsidR="00F9094C" w:rsidRPr="00450482" w:rsidRDefault="00F9094C" w:rsidP="006B109C">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E400F" w14:textId="6798D431" w:rsidR="00F9094C" w:rsidRPr="00450482" w:rsidRDefault="00F9094C" w:rsidP="006B109C">
            <w:pPr>
              <w:rPr>
                <w:lang w:eastAsia="sv-SE"/>
              </w:rPr>
            </w:pPr>
            <w:r w:rsidRPr="006B109C">
              <w:rPr>
                <w:lang w:eastAsia="sv-SE"/>
              </w:rPr>
              <w:t>Inte använda samma forskning flera gånger</w:t>
            </w:r>
          </w:p>
        </w:tc>
      </w:tr>
      <w:tr w:rsidR="00F9094C" w:rsidRPr="006B109C" w14:paraId="6072DC76"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4E564"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E3A7"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4B99"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31807754"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450482" w:rsidRPr="00450482" w14:paraId="497AE23B"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EB0E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54A29"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Kvarstående träffar</w:t>
            </w:r>
          </w:p>
        </w:tc>
      </w:tr>
      <w:tr w:rsidR="00450482" w:rsidRPr="00450482" w14:paraId="1210C355"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5DB63" w14:textId="1EEC3105"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124C"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79</w:t>
            </w:r>
          </w:p>
        </w:tc>
      </w:tr>
      <w:tr w:rsidR="00450482" w:rsidRPr="00450482" w14:paraId="5EB6BDB1"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3F9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D4D2E"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66</w:t>
            </w:r>
          </w:p>
        </w:tc>
      </w:tr>
      <w:tr w:rsidR="00450482" w:rsidRPr="00450482" w14:paraId="62CDA9FB"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234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AE9E" w14:textId="02E7279E"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13</w:t>
            </w:r>
          </w:p>
        </w:tc>
      </w:tr>
      <w:tr w:rsidR="00450482" w:rsidRPr="00450482" w14:paraId="05B411A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E013" w14:textId="4EB0A7C5"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DCDD" w14:textId="30F3479D"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13</w:t>
            </w:r>
          </w:p>
        </w:tc>
      </w:tr>
      <w:tr w:rsidR="00450482" w:rsidRPr="00450482" w14:paraId="46CE9566" w14:textId="77777777" w:rsidTr="00450482">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722BD"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A764"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2</w:t>
            </w:r>
          </w:p>
        </w:tc>
      </w:tr>
    </w:tbl>
    <w:p w14:paraId="7E463D5F" w14:textId="77777777" w:rsidR="00450482" w:rsidRPr="00450482" w:rsidRDefault="00252921" w:rsidP="00450482">
      <w:pPr>
        <w:numPr>
          <w:ilvl w:val="0"/>
          <w:numId w:val="1"/>
        </w:numPr>
        <w:spacing w:after="0" w:line="240" w:lineRule="auto"/>
        <w:textAlignment w:val="baseline"/>
        <w:rPr>
          <w:rFonts w:eastAsia="Times New Roman" w:cs="Arial"/>
          <w:color w:val="000000"/>
          <w:lang w:eastAsia="sv-SE"/>
        </w:rPr>
      </w:pPr>
      <w:hyperlink r:id="rId6" w:history="1">
        <w:r w:rsidR="00450482" w:rsidRPr="006B109C">
          <w:rPr>
            <w:rFonts w:eastAsia="Times New Roman" w:cs="Arial"/>
            <w:color w:val="1155CC"/>
            <w:u w:val="single"/>
            <w:lang w:eastAsia="sv-SE"/>
          </w:rPr>
          <w:t>https://dl-acm-org.proxy.mah.se/citation.cfm?id=2661709</w:t>
        </w:r>
      </w:hyperlink>
      <w:r w:rsidR="00450482" w:rsidRPr="00450482">
        <w:rPr>
          <w:rFonts w:eastAsia="Times New Roman" w:cs="Arial"/>
          <w:color w:val="000000"/>
          <w:lang w:eastAsia="sv-SE"/>
        </w:rPr>
        <w:t xml:space="preserve"> [Ambulans]</w:t>
      </w:r>
    </w:p>
    <w:p w14:paraId="67AD651D" w14:textId="77777777" w:rsidR="00450482" w:rsidRPr="00450482" w:rsidRDefault="00252921" w:rsidP="00450482">
      <w:pPr>
        <w:numPr>
          <w:ilvl w:val="0"/>
          <w:numId w:val="1"/>
        </w:numPr>
        <w:spacing w:after="0" w:line="240" w:lineRule="auto"/>
        <w:textAlignment w:val="baseline"/>
        <w:rPr>
          <w:rFonts w:eastAsia="Times New Roman" w:cs="Arial"/>
          <w:color w:val="000000"/>
          <w:lang w:eastAsia="sv-SE"/>
        </w:rPr>
      </w:pPr>
      <w:hyperlink r:id="rId7" w:history="1">
        <w:r w:rsidR="00450482" w:rsidRPr="006B109C">
          <w:rPr>
            <w:rFonts w:eastAsia="Times New Roman" w:cs="Arial"/>
            <w:color w:val="1155CC"/>
            <w:u w:val="single"/>
            <w:lang w:eastAsia="sv-SE"/>
          </w:rPr>
          <w:t>https://dl-acm-org.proxy.mah.se/citation.cfm?id=3056695</w:t>
        </w:r>
      </w:hyperlink>
      <w:r w:rsidR="00450482" w:rsidRPr="00450482">
        <w:rPr>
          <w:rFonts w:eastAsia="Times New Roman" w:cs="Arial"/>
          <w:color w:val="000000"/>
          <w:lang w:eastAsia="sv-SE"/>
        </w:rPr>
        <w:t xml:space="preserve"> [Malang]</w:t>
      </w:r>
    </w:p>
    <w:p w14:paraId="12E2BB11" w14:textId="1F2F3DB7" w:rsidR="00450482" w:rsidRPr="00450482" w:rsidRDefault="00450482" w:rsidP="00450482">
      <w:pPr>
        <w:rPr>
          <w:rFonts w:eastAsia="Times New Roman" w:cs="Times New Roman"/>
          <w:sz w:val="24"/>
          <w:szCs w:val="24"/>
          <w:lang w:eastAsia="sv-SE"/>
        </w:rPr>
      </w:pPr>
      <w:r w:rsidRPr="006B109C">
        <w:rPr>
          <w:rFonts w:eastAsia="Times New Roman" w:cs="Times New Roman"/>
          <w:sz w:val="24"/>
          <w:szCs w:val="24"/>
          <w:lang w:eastAsia="sv-SE"/>
        </w:rPr>
        <w:br w:type="page"/>
      </w:r>
    </w:p>
    <w:tbl>
      <w:tblPr>
        <w:tblW w:w="9026" w:type="dxa"/>
        <w:tblCellMar>
          <w:top w:w="15" w:type="dxa"/>
          <w:left w:w="15" w:type="dxa"/>
          <w:bottom w:w="15" w:type="dxa"/>
          <w:right w:w="15" w:type="dxa"/>
        </w:tblCellMar>
        <w:tblLook w:val="04A0" w:firstRow="1" w:lastRow="0" w:firstColumn="1" w:lastColumn="0" w:noHBand="0" w:noVBand="1"/>
      </w:tblPr>
      <w:tblGrid>
        <w:gridCol w:w="2707"/>
        <w:gridCol w:w="3068"/>
        <w:gridCol w:w="3251"/>
      </w:tblGrid>
      <w:tr w:rsidR="00A525A2" w:rsidRPr="006B109C" w14:paraId="0FD8BBD7"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A154E"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lastRenderedPageBreak/>
              <w:t>Kriterier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01873"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A65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A525A2" w:rsidRPr="006B109C" w14:paraId="756B654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E53A" w14:textId="66215453"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8570" w14:textId="6800CC0F"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 xml:space="preserve">Databas: </w:t>
            </w:r>
            <w:r w:rsidRPr="00450482">
              <w:rPr>
                <w:rFonts w:eastAsia="Times New Roman" w:cs="Arial"/>
                <w:color w:val="000000"/>
                <w:lang w:eastAsia="sv-SE"/>
              </w:rPr>
              <w:t xml:space="preserve">IEEE, </w:t>
            </w:r>
            <w:r w:rsidRPr="00450482">
              <w:rPr>
                <w:rFonts w:eastAsia="Times New Roman" w:cs="Arial"/>
                <w:b/>
                <w:bCs/>
                <w:color w:val="000000"/>
                <w:lang w:eastAsia="sv-SE"/>
              </w:rPr>
              <w:t>Nyckelord:</w:t>
            </w:r>
            <w:r w:rsidRPr="00450482">
              <w:rPr>
                <w:rFonts w:eastAsia="Times New Roman" w:cs="Arial"/>
                <w:color w:val="000000"/>
                <w:lang w:eastAsia="sv-SE"/>
              </w:rPr>
              <w:t xml:space="preserve"> "</w:t>
            </w:r>
            <w:proofErr w:type="spellStart"/>
            <w:r w:rsidRPr="00450482">
              <w:rPr>
                <w:rFonts w:eastAsia="Times New Roman" w:cs="Arial"/>
                <w:color w:val="000000"/>
                <w:lang w:eastAsia="sv-SE"/>
              </w:rPr>
              <w:t>context</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aware</w:t>
            </w:r>
            <w:proofErr w:type="spellEnd"/>
            <w:r w:rsidRPr="00450482">
              <w:rPr>
                <w:rFonts w:eastAsia="Times New Roman" w:cs="Arial"/>
                <w:color w:val="000000"/>
                <w:lang w:eastAsia="sv-SE"/>
              </w:rPr>
              <w:t xml:space="preserve">" </w:t>
            </w:r>
            <w:proofErr w:type="spellStart"/>
            <w:r w:rsidR="00A525A2" w:rsidRPr="006B109C">
              <w:rPr>
                <w:rFonts w:eastAsia="Times New Roman" w:cs="Arial"/>
                <w:color w:val="000000"/>
                <w:lang w:eastAsia="sv-SE"/>
              </w:rPr>
              <w:t>location</w:t>
            </w:r>
            <w:proofErr w:type="spellEnd"/>
            <w:r w:rsidR="00A525A2" w:rsidRPr="006B109C">
              <w:rPr>
                <w:rFonts w:eastAsia="Times New Roman" w:cs="Arial"/>
                <w:color w:val="000000"/>
                <w:lang w:eastAsia="sv-SE"/>
              </w:rPr>
              <w:t xml:space="preserve"> </w:t>
            </w:r>
            <w:r w:rsidRPr="00450482">
              <w:rPr>
                <w:rFonts w:eastAsia="Times New Roman" w:cs="Arial"/>
                <w:color w:val="000000"/>
                <w:lang w:eastAsia="sv-SE"/>
              </w:rPr>
              <w:t>guide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E955" w14:textId="20166625" w:rsidR="00450482" w:rsidRPr="00450482" w:rsidRDefault="00A525A2" w:rsidP="00450482">
            <w:pPr>
              <w:spacing w:after="0" w:line="240" w:lineRule="auto"/>
              <w:rPr>
                <w:rFonts w:eastAsia="Times New Roman" w:cs="Times New Roman"/>
                <w:sz w:val="24"/>
                <w:szCs w:val="24"/>
                <w:lang w:eastAsia="sv-SE"/>
              </w:rPr>
            </w:pPr>
            <w:r w:rsidRPr="006B109C">
              <w:rPr>
                <w:rFonts w:eastAsia="Times New Roman" w:cs="Times New Roman"/>
                <w:sz w:val="24"/>
                <w:szCs w:val="24"/>
                <w:lang w:eastAsia="sv-SE"/>
              </w:rPr>
              <w:t xml:space="preserve">Ute efter kontextmedvetna </w:t>
            </w:r>
            <w:proofErr w:type="spellStart"/>
            <w:r w:rsidRPr="006B109C">
              <w:rPr>
                <w:rFonts w:eastAsia="Times New Roman" w:cs="Times New Roman"/>
                <w:sz w:val="24"/>
                <w:szCs w:val="24"/>
                <w:lang w:eastAsia="sv-SE"/>
              </w:rPr>
              <w:t>guidapplikationer</w:t>
            </w:r>
            <w:proofErr w:type="spellEnd"/>
          </w:p>
        </w:tc>
      </w:tr>
      <w:tr w:rsidR="00A525A2" w:rsidRPr="006B109C" w14:paraId="08790C29"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BE4"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29979"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6BA62" w14:textId="104C96D5"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Pr="006B109C">
              <w:rPr>
                <w:rFonts w:eastAsia="Times New Roman" w:cs="Arial"/>
                <w:color w:val="000000"/>
                <w:lang w:eastAsia="sv-SE"/>
              </w:rPr>
              <w:t>periodisk</w:t>
            </w:r>
          </w:p>
        </w:tc>
      </w:tr>
      <w:tr w:rsidR="00A525A2" w:rsidRPr="006B109C" w14:paraId="3BB28DA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2A1B"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23E7" w14:textId="5A383314" w:rsidR="00F9094C" w:rsidRPr="00450482" w:rsidRDefault="00D9057F" w:rsidP="006B109C">
            <w:pPr>
              <w:rPr>
                <w:lang w:eastAsia="sv-SE"/>
              </w:rPr>
            </w:pPr>
            <w:r w:rsidRPr="006B109C">
              <w:rPr>
                <w:lang w:eastAsia="sv-SE"/>
              </w:rPr>
              <w:t>Kontextmedvetna guideapplikationer som delvis liknar vår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2371" w14:textId="4738699B" w:rsidR="00F9094C" w:rsidRPr="00450482" w:rsidRDefault="00D9057F" w:rsidP="006B109C">
            <w:pPr>
              <w:rPr>
                <w:lang w:eastAsia="sv-SE"/>
              </w:rPr>
            </w:pPr>
            <w:r w:rsidRPr="006B109C">
              <w:rPr>
                <w:lang w:eastAsia="sv-SE"/>
              </w:rPr>
              <w:t>De som inte passar till vår forskning exkluderas</w:t>
            </w:r>
          </w:p>
        </w:tc>
      </w:tr>
      <w:tr w:rsidR="00A525A2" w:rsidRPr="006B109C" w14:paraId="409E3FBC" w14:textId="77777777" w:rsidTr="0045048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207B4" w14:textId="062341A2" w:rsidR="00F9094C" w:rsidRPr="00450482" w:rsidRDefault="00D9057F" w:rsidP="00F9094C">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66C6" w14:textId="2A9A3032" w:rsidR="00F9094C" w:rsidRPr="00450482" w:rsidRDefault="00D9057F" w:rsidP="006B109C">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805C" w14:textId="5D986D8D" w:rsidR="00F9094C" w:rsidRPr="00450482" w:rsidRDefault="00D9057F" w:rsidP="006B109C">
            <w:pPr>
              <w:rPr>
                <w:lang w:eastAsia="sv-SE"/>
              </w:rPr>
            </w:pPr>
            <w:r w:rsidRPr="006B109C">
              <w:rPr>
                <w:lang w:eastAsia="sv-SE"/>
              </w:rPr>
              <w:t>Inte använda samma forskning flera gånger</w:t>
            </w:r>
          </w:p>
        </w:tc>
      </w:tr>
      <w:tr w:rsidR="00D930EC" w:rsidRPr="006B109C" w14:paraId="2D8B0DD2"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FE1F2" w14:textId="77777777"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C1CE" w14:textId="0C1719BA"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BADA" w14:textId="41C9F812"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4A9DF5D9"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450482" w:rsidRPr="00450482" w14:paraId="537F41A8"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6764"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42DD6"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Kvarstående träffar</w:t>
            </w:r>
          </w:p>
        </w:tc>
      </w:tr>
      <w:tr w:rsidR="00450482" w:rsidRPr="00450482" w14:paraId="676CC29A"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BED8" w14:textId="0B56E06B"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4521" w14:textId="7479D057" w:rsidR="00450482" w:rsidRPr="00450482" w:rsidRDefault="00340FED" w:rsidP="00450482">
            <w:pPr>
              <w:spacing w:after="0" w:line="240" w:lineRule="auto"/>
              <w:rPr>
                <w:rFonts w:eastAsia="Times New Roman" w:cs="Times New Roman"/>
                <w:sz w:val="24"/>
                <w:szCs w:val="24"/>
                <w:lang w:eastAsia="sv-SE"/>
              </w:rPr>
            </w:pPr>
            <w:r w:rsidRPr="006B109C">
              <w:rPr>
                <w:rFonts w:eastAsia="Times New Roman" w:cs="Times New Roman"/>
                <w:sz w:val="24"/>
                <w:szCs w:val="24"/>
                <w:lang w:eastAsia="sv-SE"/>
              </w:rPr>
              <w:t>36</w:t>
            </w:r>
          </w:p>
        </w:tc>
      </w:tr>
      <w:tr w:rsidR="00450482" w:rsidRPr="00450482" w14:paraId="583984C5"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26FF3"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D99" w14:textId="77E850AA" w:rsidR="00450482" w:rsidRPr="00450482" w:rsidRDefault="00340FED" w:rsidP="006B109C">
            <w:pPr>
              <w:rPr>
                <w:lang w:eastAsia="sv-SE"/>
              </w:rPr>
            </w:pPr>
            <w:r w:rsidRPr="006B109C">
              <w:rPr>
                <w:lang w:eastAsia="sv-SE"/>
              </w:rPr>
              <w:t>32</w:t>
            </w:r>
          </w:p>
        </w:tc>
      </w:tr>
      <w:tr w:rsidR="00450482" w:rsidRPr="00450482" w14:paraId="1CA622E4"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70A1"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9C03" w14:textId="11F277F8"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9</w:t>
            </w:r>
          </w:p>
        </w:tc>
      </w:tr>
      <w:tr w:rsidR="00450482" w:rsidRPr="00450482" w14:paraId="0944E3B1"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4BC9" w14:textId="24C39A44"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3861" w14:textId="43EF7A3B"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9</w:t>
            </w:r>
          </w:p>
        </w:tc>
      </w:tr>
      <w:tr w:rsidR="00450482" w:rsidRPr="00450482" w14:paraId="4200BAC8"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B9E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C4430" w14:textId="6B1E2AC1" w:rsidR="00450482" w:rsidRPr="00450482" w:rsidRDefault="00573F89" w:rsidP="006B109C">
            <w:pPr>
              <w:rPr>
                <w:lang w:eastAsia="sv-SE"/>
              </w:rPr>
            </w:pPr>
            <w:r w:rsidRPr="006B109C">
              <w:rPr>
                <w:lang w:eastAsia="sv-SE"/>
              </w:rPr>
              <w:t>4</w:t>
            </w:r>
          </w:p>
        </w:tc>
      </w:tr>
    </w:tbl>
    <w:p w14:paraId="310A603A" w14:textId="2D1B95C5" w:rsidR="00450482" w:rsidRPr="006B109C" w:rsidRDefault="00450482" w:rsidP="00450482">
      <w:pPr>
        <w:spacing w:after="240" w:line="240" w:lineRule="auto"/>
        <w:rPr>
          <w:rFonts w:eastAsia="Times New Roman" w:cs="Times New Roman"/>
          <w:sz w:val="24"/>
          <w:szCs w:val="24"/>
          <w:lang w:eastAsia="sv-SE"/>
        </w:rPr>
      </w:pPr>
    </w:p>
    <w:p w14:paraId="164D6EF3" w14:textId="6948655C" w:rsidR="00450482" w:rsidRPr="006B109C" w:rsidRDefault="00252921" w:rsidP="00A525A2">
      <w:pPr>
        <w:pStyle w:val="Liststycke"/>
        <w:numPr>
          <w:ilvl w:val="0"/>
          <w:numId w:val="1"/>
        </w:numPr>
        <w:rPr>
          <w:rFonts w:eastAsia="Times New Roman" w:cs="Times New Roman"/>
          <w:sz w:val="24"/>
          <w:szCs w:val="24"/>
          <w:lang w:eastAsia="sv-SE"/>
        </w:rPr>
      </w:pPr>
      <w:hyperlink r:id="rId8" w:history="1">
        <w:r w:rsidR="00A525A2" w:rsidRPr="006B109C">
          <w:rPr>
            <w:rStyle w:val="Hyperlnk"/>
            <w:rFonts w:eastAsia="Times New Roman" w:cs="Times New Roman"/>
            <w:sz w:val="24"/>
            <w:szCs w:val="24"/>
            <w:lang w:eastAsia="sv-SE"/>
          </w:rPr>
          <w:t>https://ieeexplore-ieee-org.proxy.mau.se/document/6718484/</w:t>
        </w:r>
      </w:hyperlink>
      <w:r w:rsidR="00A525A2" w:rsidRPr="006B109C">
        <w:rPr>
          <w:rFonts w:eastAsia="Times New Roman" w:cs="Times New Roman"/>
          <w:sz w:val="24"/>
          <w:szCs w:val="24"/>
          <w:lang w:eastAsia="sv-SE"/>
        </w:rPr>
        <w:t xml:space="preserve"> [</w:t>
      </w:r>
      <w:proofErr w:type="spellStart"/>
      <w:r w:rsidR="00A525A2" w:rsidRPr="006B109C">
        <w:rPr>
          <w:rFonts w:eastAsia="Times New Roman" w:cs="Times New Roman"/>
          <w:sz w:val="24"/>
          <w:szCs w:val="24"/>
          <w:lang w:eastAsia="sv-SE"/>
        </w:rPr>
        <w:t>dissimentation</w:t>
      </w:r>
      <w:proofErr w:type="spellEnd"/>
      <w:r w:rsidR="00A525A2" w:rsidRPr="006B109C">
        <w:rPr>
          <w:rFonts w:eastAsia="Times New Roman" w:cs="Times New Roman"/>
          <w:sz w:val="24"/>
          <w:szCs w:val="24"/>
          <w:lang w:eastAsia="sv-SE"/>
        </w:rPr>
        <w:t>]</w:t>
      </w:r>
    </w:p>
    <w:p w14:paraId="53C793DA" w14:textId="5DB98080" w:rsidR="00A525A2" w:rsidRPr="006B109C" w:rsidRDefault="00252921" w:rsidP="00A525A2">
      <w:pPr>
        <w:pStyle w:val="Liststycke"/>
        <w:numPr>
          <w:ilvl w:val="0"/>
          <w:numId w:val="1"/>
        </w:numPr>
        <w:rPr>
          <w:rFonts w:eastAsia="Times New Roman" w:cs="Times New Roman"/>
          <w:sz w:val="24"/>
          <w:szCs w:val="24"/>
          <w:lang w:eastAsia="sv-SE"/>
        </w:rPr>
      </w:pPr>
      <w:hyperlink r:id="rId9" w:history="1">
        <w:r w:rsidR="00A525A2" w:rsidRPr="006B109C">
          <w:rPr>
            <w:rStyle w:val="Hyperlnk"/>
            <w:rFonts w:eastAsia="Times New Roman" w:cs="Times New Roman"/>
            <w:sz w:val="24"/>
            <w:szCs w:val="24"/>
            <w:lang w:eastAsia="sv-SE"/>
          </w:rPr>
          <w:t>https://ieeexplore-ieee-org.proxy.mau.se/document/4420242/</w:t>
        </w:r>
      </w:hyperlink>
      <w:r w:rsidR="00A525A2" w:rsidRPr="006B109C">
        <w:rPr>
          <w:rFonts w:eastAsia="Times New Roman" w:cs="Times New Roman"/>
          <w:sz w:val="24"/>
          <w:szCs w:val="24"/>
          <w:lang w:eastAsia="sv-SE"/>
        </w:rPr>
        <w:t xml:space="preserve"> [old </w:t>
      </w:r>
      <w:proofErr w:type="spellStart"/>
      <w:r w:rsidR="00A525A2" w:rsidRPr="006B109C">
        <w:rPr>
          <w:rFonts w:eastAsia="Times New Roman" w:cs="Times New Roman"/>
          <w:sz w:val="24"/>
          <w:szCs w:val="24"/>
          <w:lang w:eastAsia="sv-SE"/>
        </w:rPr>
        <w:t>palace</w:t>
      </w:r>
      <w:proofErr w:type="spellEnd"/>
      <w:r w:rsidR="00A525A2" w:rsidRPr="006B109C">
        <w:rPr>
          <w:rFonts w:eastAsia="Times New Roman" w:cs="Times New Roman"/>
          <w:sz w:val="24"/>
          <w:szCs w:val="24"/>
          <w:lang w:eastAsia="sv-SE"/>
        </w:rPr>
        <w:t>]</w:t>
      </w:r>
    </w:p>
    <w:p w14:paraId="3083A171" w14:textId="0F5B4664" w:rsidR="00340FED" w:rsidRPr="006B109C" w:rsidRDefault="00252921" w:rsidP="00340FED">
      <w:pPr>
        <w:pStyle w:val="Liststycke"/>
        <w:numPr>
          <w:ilvl w:val="0"/>
          <w:numId w:val="1"/>
        </w:numPr>
        <w:rPr>
          <w:rFonts w:eastAsia="Times New Roman" w:cs="Times New Roman"/>
          <w:sz w:val="24"/>
          <w:szCs w:val="24"/>
          <w:lang w:eastAsia="sv-SE"/>
        </w:rPr>
      </w:pPr>
      <w:hyperlink r:id="rId10" w:history="1">
        <w:r w:rsidR="00340FED" w:rsidRPr="006B109C">
          <w:rPr>
            <w:rStyle w:val="Hyperlnk"/>
            <w:rFonts w:eastAsia="Times New Roman" w:cs="Times New Roman"/>
            <w:sz w:val="24"/>
            <w:szCs w:val="24"/>
            <w:lang w:eastAsia="sv-SE"/>
          </w:rPr>
          <w:t>https://ieeexplore-ieee-org.proxy.mau.se/document/6497973/</w:t>
        </w:r>
      </w:hyperlink>
      <w:r w:rsidR="00340FED" w:rsidRPr="006B109C">
        <w:rPr>
          <w:rFonts w:eastAsia="Times New Roman" w:cs="Times New Roman"/>
          <w:sz w:val="24"/>
          <w:szCs w:val="24"/>
          <w:lang w:eastAsia="sv-SE"/>
        </w:rPr>
        <w:t xml:space="preserve"> [</w:t>
      </w:r>
      <w:proofErr w:type="spellStart"/>
      <w:r w:rsidR="00340FED" w:rsidRPr="006B109C">
        <w:rPr>
          <w:rFonts w:eastAsia="Times New Roman" w:cs="Times New Roman"/>
          <w:sz w:val="24"/>
          <w:szCs w:val="24"/>
          <w:lang w:eastAsia="sv-SE"/>
        </w:rPr>
        <w:t>virtual</w:t>
      </w:r>
      <w:proofErr w:type="spellEnd"/>
      <w:r w:rsidR="00340FED" w:rsidRPr="006B109C">
        <w:rPr>
          <w:rFonts w:eastAsia="Times New Roman" w:cs="Times New Roman"/>
          <w:sz w:val="24"/>
          <w:szCs w:val="24"/>
          <w:lang w:eastAsia="sv-SE"/>
        </w:rPr>
        <w:t xml:space="preserve"> RFID]</w:t>
      </w:r>
    </w:p>
    <w:p w14:paraId="3BA8315C" w14:textId="1CF5CC94" w:rsidR="00573F89" w:rsidRPr="006B109C" w:rsidRDefault="00252921" w:rsidP="00573F89">
      <w:pPr>
        <w:pStyle w:val="Liststycke"/>
        <w:numPr>
          <w:ilvl w:val="0"/>
          <w:numId w:val="1"/>
        </w:numPr>
        <w:rPr>
          <w:rFonts w:eastAsia="Times New Roman" w:cs="Times New Roman"/>
          <w:sz w:val="24"/>
          <w:szCs w:val="24"/>
          <w:lang w:eastAsia="sv-SE"/>
        </w:rPr>
      </w:pPr>
      <w:hyperlink r:id="rId11" w:history="1">
        <w:r w:rsidR="00573F89" w:rsidRPr="006B109C">
          <w:rPr>
            <w:rStyle w:val="Hyperlnk"/>
            <w:rFonts w:eastAsia="Times New Roman" w:cs="Times New Roman"/>
            <w:sz w:val="24"/>
            <w:szCs w:val="24"/>
            <w:lang w:eastAsia="sv-SE"/>
          </w:rPr>
          <w:t>https://ieeexplore-ieee-org.proxy.mau.se/document/4682140/</w:t>
        </w:r>
      </w:hyperlink>
      <w:r w:rsidR="00573F89" w:rsidRPr="006B109C">
        <w:rPr>
          <w:rFonts w:eastAsia="Times New Roman" w:cs="Times New Roman"/>
          <w:sz w:val="24"/>
          <w:szCs w:val="24"/>
          <w:lang w:eastAsia="sv-SE"/>
        </w:rPr>
        <w:t xml:space="preserve"> [buss]</w:t>
      </w:r>
    </w:p>
    <w:p w14:paraId="7BA838A8" w14:textId="7F92848E" w:rsidR="00A525A2" w:rsidRPr="006B109C" w:rsidRDefault="00A525A2" w:rsidP="00A525A2">
      <w:pPr>
        <w:rPr>
          <w:rFonts w:eastAsia="Times New Roman" w:cs="Times New Roman"/>
          <w:sz w:val="24"/>
          <w:szCs w:val="24"/>
          <w:lang w:eastAsia="sv-SE"/>
        </w:rPr>
      </w:pPr>
      <w:r w:rsidRPr="006B109C">
        <w:rPr>
          <w:rFonts w:eastAsia="Times New Roman" w:cs="Times New Roman"/>
          <w:sz w:val="24"/>
          <w:szCs w:val="24"/>
          <w:lang w:eastAsia="sv-SE"/>
        </w:rPr>
        <w:br w:type="page"/>
      </w:r>
    </w:p>
    <w:p w14:paraId="4E339D05" w14:textId="77777777" w:rsidR="00450482" w:rsidRPr="00450482" w:rsidRDefault="00450482" w:rsidP="00450482">
      <w:pPr>
        <w:spacing w:after="24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2592"/>
        <w:gridCol w:w="2844"/>
        <w:gridCol w:w="3590"/>
      </w:tblGrid>
      <w:tr w:rsidR="00F9094C" w:rsidRPr="006B109C" w14:paraId="15CF7F6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552D" w14:textId="7A5F3FE8"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Kriterier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2A3D2" w14:textId="747DBCCF"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8E85" w14:textId="0997D53F"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F9094C" w:rsidRPr="006B109C" w14:paraId="16A861DE"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3CDB" w14:textId="2AE36BF8"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899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Databas</w:t>
            </w:r>
            <w:r w:rsidRPr="00450482">
              <w:rPr>
                <w:rFonts w:eastAsia="Times New Roman" w:cs="Arial"/>
                <w:color w:val="000000"/>
                <w:lang w:eastAsia="sv-SE"/>
              </w:rPr>
              <w:t xml:space="preserve">: ACM, </w:t>
            </w:r>
            <w:r w:rsidRPr="00450482">
              <w:rPr>
                <w:rFonts w:eastAsia="Times New Roman" w:cs="Arial"/>
                <w:b/>
                <w:bCs/>
                <w:color w:val="000000"/>
                <w:lang w:eastAsia="sv-SE"/>
              </w:rPr>
              <w:t>Nyckelord</w:t>
            </w:r>
            <w:r w:rsidRPr="00450482">
              <w:rPr>
                <w:rFonts w:eastAsia="Times New Roman" w:cs="Arial"/>
                <w:color w:val="000000"/>
                <w:lang w:eastAsia="sv-SE"/>
              </w:rPr>
              <w:t xml:space="preserve">: </w:t>
            </w:r>
          </w:p>
          <w:p w14:paraId="6662D64C"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("audio guide" OR guide) AND ("</w:t>
            </w:r>
            <w:proofErr w:type="spellStart"/>
            <w:r w:rsidRPr="00450482">
              <w:rPr>
                <w:rFonts w:eastAsia="Times New Roman" w:cs="Arial"/>
                <w:color w:val="000000"/>
                <w:lang w:eastAsia="sv-SE"/>
              </w:rPr>
              <w:t>location</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tracking</w:t>
            </w:r>
            <w:proofErr w:type="spellEnd"/>
            <w:r w:rsidRPr="00450482">
              <w:rPr>
                <w:rFonts w:eastAsia="Times New Roman" w:cs="Arial"/>
                <w:color w:val="000000"/>
                <w:lang w:eastAsia="sv-SE"/>
              </w:rPr>
              <w:t>" OR GPS)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1D63" w14:textId="024F350A" w:rsidR="00450482" w:rsidRPr="00450482" w:rsidRDefault="00F9094C" w:rsidP="006B109C">
            <w:pPr>
              <w:rPr>
                <w:lang w:eastAsia="sv-SE"/>
              </w:rPr>
            </w:pPr>
            <w:r w:rsidRPr="006B109C">
              <w:rPr>
                <w:lang w:eastAsia="sv-SE"/>
              </w:rPr>
              <w:t>Ett försök i att hitta guide eller positionsbaserade applikationsforskningar</w:t>
            </w:r>
          </w:p>
        </w:tc>
      </w:tr>
      <w:tr w:rsidR="00F9094C" w:rsidRPr="006B109C" w14:paraId="52DEE74A"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F41B6" w14:textId="16F44107"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C892" w14:textId="61F89CC9"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60A2" w14:textId="5B2F89CC"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Pr="006B109C">
              <w:rPr>
                <w:rFonts w:eastAsia="Times New Roman" w:cs="Arial"/>
                <w:color w:val="000000"/>
                <w:lang w:eastAsia="sv-SE"/>
              </w:rPr>
              <w:t>periodisk</w:t>
            </w:r>
          </w:p>
        </w:tc>
      </w:tr>
      <w:tr w:rsidR="00F9094C" w:rsidRPr="006B109C" w14:paraId="414DE430"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BE3D0" w14:textId="32993693"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Abstrakt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8BE9" w14:textId="0B0E16AD"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Artiklar som inte </w:t>
            </w:r>
            <w:r w:rsidRPr="006B109C">
              <w:rPr>
                <w:rFonts w:eastAsia="Times New Roman" w:cs="Arial"/>
                <w:color w:val="000000"/>
                <w:lang w:eastAsia="sv-SE"/>
              </w:rPr>
              <w:t>är ljudguider och använder GPS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5252" w14:textId="65844856"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inte liknar vår forskning exkluderas</w:t>
            </w:r>
          </w:p>
        </w:tc>
      </w:tr>
      <w:tr w:rsidR="00F9094C" w:rsidRPr="006B109C" w14:paraId="250515A6"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7DB74" w14:textId="3A908419"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ADF0F" w14:textId="4E982EAC" w:rsidR="00450482" w:rsidRPr="00450482" w:rsidRDefault="00F9094C" w:rsidP="006B109C">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2E32" w14:textId="182958E0" w:rsidR="00450482" w:rsidRPr="00450482" w:rsidRDefault="00F9094C" w:rsidP="006B109C">
            <w:pPr>
              <w:rPr>
                <w:lang w:eastAsia="sv-SE"/>
              </w:rPr>
            </w:pPr>
            <w:r w:rsidRPr="006B109C">
              <w:rPr>
                <w:lang w:eastAsia="sv-SE"/>
              </w:rPr>
              <w:t>Inte använda samma forskning flera gånger</w:t>
            </w:r>
          </w:p>
        </w:tc>
      </w:tr>
      <w:tr w:rsidR="00F9094C" w:rsidRPr="006B109C" w14:paraId="5ECCF426"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C40D8" w14:textId="30C8C45E"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07983" w14:textId="2B99FDD9"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23E4D" w14:textId="5BF8896F" w:rsidR="00450482" w:rsidRPr="00450482" w:rsidRDefault="00F9094C"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77BF5062"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450482" w:rsidRPr="00450482" w14:paraId="2C68DA4E"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C61A" w14:textId="4BB6C425"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88B9" w14:textId="22A16434" w:rsidR="00450482" w:rsidRPr="00450482" w:rsidRDefault="00D930EC"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Kvarstående träffar</w:t>
            </w:r>
          </w:p>
        </w:tc>
      </w:tr>
      <w:tr w:rsidR="00450482" w:rsidRPr="00450482" w14:paraId="2A4E27D0"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B10B" w14:textId="4E02F786"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D139"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80</w:t>
            </w:r>
          </w:p>
        </w:tc>
      </w:tr>
      <w:tr w:rsidR="00450482" w:rsidRPr="00450482" w14:paraId="76362AB0"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A2192" w14:textId="51A9A1FD"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6A1B4" w14:textId="07F49523" w:rsidR="00450482" w:rsidRPr="00450482" w:rsidRDefault="00F9094C" w:rsidP="006B109C">
            <w:pPr>
              <w:rPr>
                <w:lang w:eastAsia="sv-SE"/>
              </w:rPr>
            </w:pPr>
            <w:r w:rsidRPr="006B109C">
              <w:rPr>
                <w:lang w:eastAsia="sv-SE"/>
              </w:rPr>
              <w:t>72</w:t>
            </w:r>
          </w:p>
        </w:tc>
      </w:tr>
      <w:tr w:rsidR="00450482" w:rsidRPr="00450482" w14:paraId="0435CF0B"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099E7" w14:textId="5B0555E0"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Abstrakt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CDF0C" w14:textId="628A794D" w:rsidR="00450482" w:rsidRPr="00450482" w:rsidRDefault="00F9094C" w:rsidP="006B109C">
            <w:pPr>
              <w:rPr>
                <w:lang w:eastAsia="sv-SE"/>
              </w:rPr>
            </w:pPr>
            <w:r w:rsidRPr="006B109C">
              <w:rPr>
                <w:lang w:eastAsia="sv-SE"/>
              </w:rPr>
              <w:t>7</w:t>
            </w:r>
          </w:p>
        </w:tc>
      </w:tr>
      <w:tr w:rsidR="00450482" w:rsidRPr="00450482" w14:paraId="31FC97F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479E4" w14:textId="73060CD5"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4EFB5" w14:textId="73F8A786" w:rsidR="00450482" w:rsidRPr="00450482" w:rsidRDefault="00F9094C" w:rsidP="006B109C">
            <w:pPr>
              <w:rPr>
                <w:lang w:eastAsia="sv-SE"/>
              </w:rPr>
            </w:pPr>
            <w:r w:rsidRPr="006B109C">
              <w:rPr>
                <w:lang w:eastAsia="sv-SE"/>
              </w:rPr>
              <w:t>7</w:t>
            </w:r>
          </w:p>
        </w:tc>
      </w:tr>
      <w:tr w:rsidR="00450482" w:rsidRPr="00450482" w14:paraId="05F80C3B"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CFAD" w14:textId="7271D1DF" w:rsidR="00450482" w:rsidRPr="00450482" w:rsidRDefault="00D9057F"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F08F8"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2</w:t>
            </w:r>
          </w:p>
        </w:tc>
      </w:tr>
    </w:tbl>
    <w:p w14:paraId="0DB0E01C" w14:textId="03F40B97" w:rsidR="00450482" w:rsidRPr="006B109C" w:rsidRDefault="00450482" w:rsidP="00450482"/>
    <w:p w14:paraId="446D54D4" w14:textId="003D3D4E" w:rsidR="00450482" w:rsidRPr="006B109C" w:rsidRDefault="00252921" w:rsidP="00450482">
      <w:pPr>
        <w:pStyle w:val="Liststycke"/>
        <w:numPr>
          <w:ilvl w:val="0"/>
          <w:numId w:val="1"/>
        </w:numPr>
      </w:pPr>
      <w:hyperlink r:id="rId12" w:history="1">
        <w:r w:rsidR="00450482" w:rsidRPr="006B109C">
          <w:rPr>
            <w:rStyle w:val="Hyperlnk"/>
          </w:rPr>
          <w:t>https://dl-acm-org.proxy.mah.se/citation.cfm?id=2858189</w:t>
        </w:r>
      </w:hyperlink>
      <w:r w:rsidR="00A525A2" w:rsidRPr="006B109C">
        <w:t xml:space="preserve"> [museum]</w:t>
      </w:r>
    </w:p>
    <w:p w14:paraId="696AB945" w14:textId="4A82BB48" w:rsidR="00450482" w:rsidRPr="006B109C" w:rsidRDefault="00252921" w:rsidP="00450482">
      <w:pPr>
        <w:pStyle w:val="Liststycke"/>
        <w:numPr>
          <w:ilvl w:val="0"/>
          <w:numId w:val="1"/>
        </w:numPr>
      </w:pPr>
      <w:hyperlink r:id="rId13" w:history="1">
        <w:r w:rsidR="00450482" w:rsidRPr="006B109C">
          <w:rPr>
            <w:rStyle w:val="Hyperlnk"/>
          </w:rPr>
          <w:t>https://dl-acm-org.proxy.mah.se/citation.cfm?id=2581438</w:t>
        </w:r>
      </w:hyperlink>
      <w:r w:rsidR="00A525A2" w:rsidRPr="006B109C">
        <w:t xml:space="preserve"> [task </w:t>
      </w:r>
      <w:proofErr w:type="spellStart"/>
      <w:r w:rsidR="00A525A2" w:rsidRPr="006B109C">
        <w:t>reminder</w:t>
      </w:r>
      <w:proofErr w:type="spellEnd"/>
      <w:r w:rsidR="00A525A2" w:rsidRPr="006B109C">
        <w:t>]</w:t>
      </w:r>
    </w:p>
    <w:p w14:paraId="1FDB08F7" w14:textId="6E519088" w:rsidR="00450482" w:rsidRDefault="00450482">
      <w:r>
        <w:br w:type="page"/>
      </w:r>
    </w:p>
    <w:p w14:paraId="29B2C138" w14:textId="21EE97CD" w:rsidR="00450482" w:rsidRDefault="006B109C" w:rsidP="006B109C">
      <w:pPr>
        <w:pStyle w:val="Rubrik1"/>
      </w:pPr>
      <w:r>
        <w:lastRenderedPageBreak/>
        <w:t>Systematisk Litteraturstudie</w:t>
      </w:r>
    </w:p>
    <w:p w14:paraId="49AB5723" w14:textId="77777777" w:rsidR="00450482" w:rsidRDefault="00450482" w:rsidP="00450482"/>
    <w:p w14:paraId="7883DECD" w14:textId="2F6C0504" w:rsidR="00450482" w:rsidRDefault="00252921" w:rsidP="00E86880">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Content>
          <w:r>
            <w:fldChar w:fldCharType="begin"/>
          </w:r>
          <w:r>
            <w:instrText xml:space="preserve"> CITATION Museum \l 1053 </w:instrText>
          </w:r>
          <w:r>
            <w:fldChar w:fldCharType="separate"/>
          </w:r>
          <w:r>
            <w:rPr>
              <w:noProof/>
            </w:rPr>
            <w:t xml:space="preserve"> </w:t>
          </w:r>
          <w:r w:rsidRPr="00252921">
            <w:rPr>
              <w:noProof/>
            </w:rPr>
            <w:t>[1]</w:t>
          </w:r>
          <w:r>
            <w:fldChar w:fldCharType="end"/>
          </w:r>
        </w:sdtContent>
      </w:sdt>
      <w:sdt>
        <w:sdtPr>
          <w:id w:val="-100886469"/>
          <w:citation/>
        </w:sdtPr>
        <w:sdtContent>
          <w:r>
            <w:fldChar w:fldCharType="begin"/>
          </w:r>
          <w:r>
            <w:instrText xml:space="preserve"> CITATION Par07 \l 1053 </w:instrText>
          </w:r>
          <w:r>
            <w:fldChar w:fldCharType="separate"/>
          </w:r>
          <w:r>
            <w:rPr>
              <w:noProof/>
            </w:rPr>
            <w:t xml:space="preserve"> </w:t>
          </w:r>
          <w:r w:rsidRPr="00252921">
            <w:rPr>
              <w:noProof/>
            </w:rPr>
            <w:t>[2]</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Content>
          <w:r>
            <w:fldChar w:fldCharType="begin"/>
          </w:r>
          <w:r>
            <w:instrText xml:space="preserve"> CITATION buss \l 1053 </w:instrText>
          </w:r>
          <w:r>
            <w:fldChar w:fldCharType="separate"/>
          </w:r>
          <w:r>
            <w:rPr>
              <w:noProof/>
            </w:rPr>
            <w:t xml:space="preserve"> </w:t>
          </w:r>
          <w:r w:rsidRPr="00252921">
            <w:rPr>
              <w:noProof/>
            </w:rPr>
            <w:t>[3]</w:t>
          </w:r>
          <w:r>
            <w:fldChar w:fldCharType="end"/>
          </w:r>
        </w:sdtContent>
      </w:sdt>
      <w:r>
        <w:t>.</w:t>
      </w:r>
      <w:r>
        <w:br/>
      </w:r>
      <w:r>
        <w:br/>
        <w:t xml:space="preserve">I en forskningsartikel som använder sig av </w:t>
      </w:r>
      <w:proofErr w:type="spellStart"/>
      <w:r>
        <w:t>geofencing</w:t>
      </w:r>
      <w:proofErr w:type="spellEnd"/>
      <w:r>
        <w:t xml:space="preserve"> designades en applikation för ambulanser </w:t>
      </w:r>
      <w:sdt>
        <w:sdtPr>
          <w:id w:val="-1660764323"/>
          <w:citation/>
        </w:sdtPr>
        <w:sdtContent>
          <w:r>
            <w:fldChar w:fldCharType="begin"/>
          </w:r>
          <w:r>
            <w:instrText xml:space="preserve"> CITATION Ambulans \l 1053 </w:instrText>
          </w:r>
          <w:r>
            <w:fldChar w:fldCharType="separate"/>
          </w:r>
          <w:r w:rsidRPr="00252921">
            <w:rPr>
              <w:noProof/>
            </w:rPr>
            <w:t>[4]</w:t>
          </w:r>
          <w:r>
            <w:fldChar w:fldCharType="end"/>
          </w:r>
        </w:sdtContent>
      </w:sdt>
      <w:r>
        <w:t xml:space="preserve">. Syftet var att få ambulanser att snabbare ta sig fram i trafiken genom att kombinera </w:t>
      </w:r>
      <w:proofErr w:type="spellStart"/>
      <w:r>
        <w:t>geofencing</w:t>
      </w:r>
      <w:proofErr w:type="spellEnd"/>
      <w:r>
        <w:t xml:space="preserve"> med trafikljus. När en </w:t>
      </w:r>
      <w:r w:rsidRPr="007F3405">
        <w:t>ambulans färdas in i ett</w:t>
      </w:r>
      <w:r>
        <w:t xml:space="preserve"> </w:t>
      </w:r>
      <w:proofErr w:type="spellStart"/>
      <w:r>
        <w:t>geofenceområde</w:t>
      </w:r>
      <w:proofErr w:type="spellEnd"/>
      <w:r>
        <w:t xml:space="preserve"> som kopplats till trafikljus så ska trafikljuset slå om till grönt för ambulansen och behålla grönt ljus tills ambulansen har lämnat </w:t>
      </w:r>
      <w:proofErr w:type="spellStart"/>
      <w:r>
        <w:t>geofenceområdet</w:t>
      </w:r>
      <w:proofErr w:type="spellEnd"/>
      <w:sdt>
        <w:sdtPr>
          <w:id w:val="1625877146"/>
          <w:citation/>
        </w:sdtPr>
        <w:sdtContent>
          <w:r>
            <w:fldChar w:fldCharType="begin"/>
          </w:r>
          <w:r>
            <w:instrText xml:space="preserve"> CITATION Ambulans \l 1053 </w:instrText>
          </w:r>
          <w:r>
            <w:fldChar w:fldCharType="separate"/>
          </w:r>
          <w:r>
            <w:rPr>
              <w:noProof/>
            </w:rPr>
            <w:t xml:space="preserve"> </w:t>
          </w:r>
          <w:r w:rsidRPr="00252921">
            <w:rPr>
              <w:noProof/>
            </w:rPr>
            <w:t>[4]</w:t>
          </w:r>
          <w:r>
            <w:fldChar w:fldCharType="end"/>
          </w:r>
        </w:sdtContent>
      </w:sdt>
      <w:r>
        <w:t xml:space="preserve">. </w:t>
      </w:r>
      <w:r>
        <w:br/>
      </w:r>
      <w:r w:rsidRPr="007F3405">
        <w:br/>
        <w:t>En liknande studie baserades på en turistapplikation som författarna utvecklade, där användaren kunde finna sevärdheter i närheten</w:t>
      </w:r>
      <w:sdt>
        <w:sdtPr>
          <w:id w:val="801808995"/>
          <w:citation/>
        </w:sdtPr>
        <w:sdtContent>
          <w:r w:rsidRPr="007F3405">
            <w:fldChar w:fldCharType="begin"/>
          </w:r>
          <w:r w:rsidRPr="007F3405">
            <w:instrText xml:space="preserve"> CITATION Malang \l 1053 </w:instrText>
          </w:r>
          <w:r w:rsidRPr="007F3405">
            <w:fldChar w:fldCharType="separate"/>
          </w:r>
          <w:r>
            <w:rPr>
              <w:noProof/>
            </w:rPr>
            <w:t xml:space="preserve"> </w:t>
          </w:r>
          <w:r w:rsidRPr="00252921">
            <w:rPr>
              <w:noProof/>
            </w:rPr>
            <w:t>[5]</w:t>
          </w:r>
          <w:r w:rsidRPr="007F3405">
            <w:fldChar w:fldCharType="end"/>
          </w:r>
        </w:sdtContent>
      </w:sdt>
      <w:r w:rsidRPr="007F3405">
        <w:t>. För att ringa in en ”</w:t>
      </w:r>
      <w:proofErr w:type="spellStart"/>
      <w:r w:rsidRPr="007F3405">
        <w:t>point</w:t>
      </w:r>
      <w:proofErr w:type="spellEnd"/>
      <w:r w:rsidRPr="007F3405">
        <w:t xml:space="preserve"> </w:t>
      </w:r>
      <w:proofErr w:type="spellStart"/>
      <w:r w:rsidRPr="007F3405">
        <w:t>of</w:t>
      </w:r>
      <w:proofErr w:type="spellEnd"/>
      <w:r w:rsidRPr="007F3405">
        <w:t xml:space="preserve"> </w:t>
      </w:r>
      <w:proofErr w:type="spellStart"/>
      <w:r w:rsidRPr="007F3405">
        <w:t>interest</w:t>
      </w:r>
      <w:proofErr w:type="spellEnd"/>
      <w:r w:rsidRPr="007F3405">
        <w:t xml:space="preserve">” (POI) så användes </w:t>
      </w:r>
      <w:proofErr w:type="spellStart"/>
      <w:r w:rsidRPr="007F3405">
        <w:t>geofencing</w:t>
      </w:r>
      <w:proofErr w:type="spellEnd"/>
      <w:r w:rsidRPr="007F3405">
        <w:t xml:space="preserve"> för att avgöra när en användare befann sig i området. När användaren gick in i området spelades ett ljudklipp upp som var specifikt för en sevärdhet. Genom </w:t>
      </w:r>
      <w:proofErr w:type="spellStart"/>
      <w:r w:rsidRPr="007F3405">
        <w:t>geofencing</w:t>
      </w:r>
      <w:proofErr w:type="spellEnd"/>
      <w:r w:rsidRPr="007F3405">
        <w:t xml:space="preserve"> erhölls en träffsäkerhet på 100 % med en marginal på 5 till 15 meter från </w:t>
      </w:r>
      <w:proofErr w:type="spellStart"/>
      <w:r w:rsidRPr="007F3405">
        <w:t>geofenceområdet</w:t>
      </w:r>
      <w:proofErr w:type="spellEnd"/>
      <w:sdt>
        <w:sdtPr>
          <w:id w:val="1087970067"/>
          <w:citation/>
        </w:sdtPr>
        <w:sdtContent>
          <w:r w:rsidRPr="007F3405">
            <w:fldChar w:fldCharType="begin"/>
          </w:r>
          <w:r w:rsidRPr="007F3405">
            <w:instrText xml:space="preserve"> CITATION Malang \l 1053 </w:instrText>
          </w:r>
          <w:r w:rsidRPr="007F3405">
            <w:fldChar w:fldCharType="separate"/>
          </w:r>
          <w:r>
            <w:rPr>
              <w:noProof/>
            </w:rPr>
            <w:t xml:space="preserve"> </w:t>
          </w:r>
          <w:r w:rsidRPr="00252921">
            <w:rPr>
              <w:noProof/>
            </w:rPr>
            <w:t>[5]</w:t>
          </w:r>
          <w:r w:rsidRPr="007F3405">
            <w:fldChar w:fldCharType="end"/>
          </w:r>
        </w:sdtContent>
      </w:sdt>
      <w:r w:rsidRPr="007F3405">
        <w:t xml:space="preserve">. </w:t>
      </w:r>
      <w:r w:rsidRPr="007F3405">
        <w:br/>
      </w:r>
      <w:r w:rsidRPr="007F3405">
        <w:br/>
        <w:t xml:space="preserve">Att använda sig av just </w:t>
      </w:r>
      <w:proofErr w:type="spellStart"/>
      <w:r w:rsidRPr="007F3405">
        <w:t>POI’s</w:t>
      </w:r>
      <w:proofErr w:type="spellEnd"/>
      <w:r w:rsidRPr="007F3405">
        <w:t xml:space="preserve"> utforskades även i en annan forskningsartikel där man designade en applikation som låter användaren placera ut sina egna </w:t>
      </w:r>
      <w:proofErr w:type="spellStart"/>
      <w:r w:rsidRPr="007F3405">
        <w:t>POI’s</w:t>
      </w:r>
      <w:proofErr w:type="spellEnd"/>
      <w:r w:rsidRPr="007F3405">
        <w:t xml:space="preserve"> på en karta</w:t>
      </w:r>
      <w:sdt>
        <w:sdtPr>
          <w:id w:val="-1690985807"/>
          <w:citation/>
        </w:sdtPr>
        <w:sdtContent>
          <w:r w:rsidRPr="007F3405">
            <w:fldChar w:fldCharType="begin"/>
          </w:r>
          <w:r w:rsidRPr="007F3405">
            <w:instrText xml:space="preserve"> CITATION POIs \l 1053 </w:instrText>
          </w:r>
          <w:r w:rsidRPr="007F3405">
            <w:fldChar w:fldCharType="separate"/>
          </w:r>
          <w:r>
            <w:rPr>
              <w:noProof/>
            </w:rPr>
            <w:t xml:space="preserve"> </w:t>
          </w:r>
          <w:r w:rsidRPr="00252921">
            <w:rPr>
              <w:noProof/>
            </w:rPr>
            <w:t>[6]</w:t>
          </w:r>
          <w:r w:rsidRPr="007F3405">
            <w:fldChar w:fldCharType="end"/>
          </w:r>
        </w:sdtContent>
      </w:sdt>
      <w:r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Content>
          <w:r w:rsidRPr="007F3405">
            <w:fldChar w:fldCharType="begin"/>
          </w:r>
          <w:r w:rsidRPr="007F3405">
            <w:instrText xml:space="preserve"> CITATION Malang \l 1053 </w:instrText>
          </w:r>
          <w:r w:rsidRPr="007F3405">
            <w:fldChar w:fldCharType="separate"/>
          </w:r>
          <w:r w:rsidRPr="00252921">
            <w:rPr>
              <w:noProof/>
            </w:rPr>
            <w:t>[5]</w:t>
          </w:r>
          <w:r w:rsidRPr="007F3405">
            <w:fldChar w:fldCharType="end"/>
          </w:r>
        </w:sdtContent>
      </w:sdt>
      <w:r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proofErr w:type="gramStart"/>
      <w:r w:rsidRPr="007F3405">
        <w:t>POIs</w:t>
      </w:r>
      <w:proofErr w:type="spellEnd"/>
      <w:proofErr w:type="gramEnd"/>
      <w:r w:rsidRPr="007F3405">
        <w:t xml:space="preserve"> </w:t>
      </w:r>
      <w:sdt>
        <w:sdtPr>
          <w:id w:val="-123476788"/>
          <w:citation/>
        </w:sdtPr>
        <w:sdtContent>
          <w:r w:rsidRPr="007F3405">
            <w:fldChar w:fldCharType="begin"/>
          </w:r>
          <w:r w:rsidRPr="007F3405">
            <w:instrText xml:space="preserve"> CITATION POIs \l 1053 </w:instrText>
          </w:r>
          <w:r w:rsidRPr="007F3405">
            <w:fldChar w:fldCharType="separate"/>
          </w:r>
          <w:r w:rsidRPr="00252921">
            <w:rPr>
              <w:noProof/>
            </w:rPr>
            <w:t>[6]</w:t>
          </w:r>
          <w:r w:rsidRPr="007F3405">
            <w:fldChar w:fldCharType="end"/>
          </w:r>
        </w:sdtContent>
      </w:sdt>
      <w:r w:rsidRPr="007F3405">
        <w:t>.</w:t>
      </w:r>
      <w:r w:rsidRPr="007F3405">
        <w:br/>
      </w:r>
      <w:r w:rsidRPr="007F3405">
        <w:br/>
        <w:t>Man har även undersökt vad användare tycker om olika metoder att presentera ljud och utställningsföremål</w:t>
      </w:r>
      <w:sdt>
        <w:sdtPr>
          <w:id w:val="382906920"/>
          <w:citation/>
        </w:sdtPr>
        <w:sdtContent>
          <w:r w:rsidRPr="007F3405">
            <w:fldChar w:fldCharType="begin"/>
          </w:r>
          <w:r w:rsidRPr="007F3405">
            <w:instrText xml:space="preserve"> CITATION Museum \l 1053 </w:instrText>
          </w:r>
          <w:r w:rsidRPr="007F3405">
            <w:fldChar w:fldCharType="separate"/>
          </w:r>
          <w:r>
            <w:rPr>
              <w:noProof/>
            </w:rPr>
            <w:t xml:space="preserve"> </w:t>
          </w:r>
          <w:r w:rsidRPr="00252921">
            <w:rPr>
              <w:noProof/>
            </w:rPr>
            <w:t>[1]</w:t>
          </w:r>
          <w:r w:rsidRPr="007F3405">
            <w:fldChar w:fldCharType="end"/>
          </w:r>
        </w:sdtContent>
      </w:sdt>
      <w:r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Content>
          <w:bookmarkStart w:id="0" w:name="_GoBack"/>
          <w:r w:rsidRPr="007F3405">
            <w:fldChar w:fldCharType="begin"/>
          </w:r>
          <w:r w:rsidRPr="007F3405">
            <w:instrText xml:space="preserve"> CITATION Museum \l 1053 </w:instrText>
          </w:r>
          <w:r w:rsidRPr="007F3405">
            <w:fldChar w:fldCharType="separate"/>
          </w:r>
          <w:r>
            <w:rPr>
              <w:noProof/>
            </w:rPr>
            <w:t xml:space="preserve"> </w:t>
          </w:r>
          <w:r w:rsidRPr="00252921">
            <w:rPr>
              <w:noProof/>
            </w:rPr>
            <w:t>[1]</w:t>
          </w:r>
          <w:r w:rsidRPr="007F3405">
            <w:fldChar w:fldCharType="end"/>
          </w:r>
          <w:bookmarkEnd w:id="0"/>
        </w:sdtContent>
      </w:sdt>
      <w:r w:rsidRPr="007F3405">
        <w:t>.</w:t>
      </w:r>
      <w:r>
        <w:t xml:space="preserve"> Ett annat sätt för att presentera utställningsföremål på museum är att använda sig utav RFID teknik för att lokalisera användarens position</w:t>
      </w:r>
      <w:sdt>
        <w:sdtPr>
          <w:id w:val="-2012132782"/>
          <w:citation/>
        </w:sdtPr>
        <w:sdtContent>
          <w:r>
            <w:fldChar w:fldCharType="begin"/>
          </w:r>
          <w:r>
            <w:instrText xml:space="preserve"> CITATION DSa13 \l 1053 </w:instrText>
          </w:r>
          <w:r>
            <w:fldChar w:fldCharType="separate"/>
          </w:r>
          <w:r>
            <w:rPr>
              <w:noProof/>
            </w:rPr>
            <w:t xml:space="preserve"> </w:t>
          </w:r>
          <w:r w:rsidRPr="00252921">
            <w:rPr>
              <w:noProof/>
            </w:rPr>
            <w:t>[7]</w:t>
          </w:r>
          <w:r>
            <w:fldChar w:fldCharType="end"/>
          </w:r>
        </w:sdtContent>
      </w:sdt>
      <w:r>
        <w:t>. I denna forskning har även språkmöjligheter inkluderats för att användare ifrån olika länder ska kunna ta del av information</w:t>
      </w:r>
      <w:sdt>
        <w:sdtPr>
          <w:id w:val="-2087608166"/>
          <w:citation/>
        </w:sdtPr>
        <w:sdtContent>
          <w:r>
            <w:fldChar w:fldCharType="begin"/>
          </w:r>
          <w:r>
            <w:instrText xml:space="preserve"> CITATION DSa13 \l 1053 </w:instrText>
          </w:r>
          <w:r>
            <w:fldChar w:fldCharType="separate"/>
          </w:r>
          <w:r>
            <w:rPr>
              <w:noProof/>
            </w:rPr>
            <w:t xml:space="preserve"> </w:t>
          </w:r>
          <w:r w:rsidRPr="00252921">
            <w:rPr>
              <w:noProof/>
            </w:rPr>
            <w:t>[7]</w:t>
          </w:r>
          <w:r>
            <w:fldChar w:fldCharType="end"/>
          </w:r>
        </w:sdtContent>
      </w:sdt>
      <w:r>
        <w:t>.</w:t>
      </w:r>
      <w:r w:rsidRPr="007F3405">
        <w:br/>
      </w:r>
      <w:r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Content>
          <w:r w:rsidRPr="007F3405">
            <w:fldChar w:fldCharType="begin"/>
          </w:r>
          <w:r w:rsidRPr="007F3405">
            <w:instrText xml:space="preserve"> CITATION Lin14 \l 1053 </w:instrText>
          </w:r>
          <w:r w:rsidRPr="007F3405">
            <w:fldChar w:fldCharType="separate"/>
          </w:r>
          <w:r>
            <w:rPr>
              <w:noProof/>
            </w:rPr>
            <w:t xml:space="preserve"> </w:t>
          </w:r>
          <w:r w:rsidRPr="00252921">
            <w:rPr>
              <w:noProof/>
            </w:rPr>
            <w:t>[8]</w:t>
          </w:r>
          <w:r w:rsidRPr="007F3405">
            <w:fldChar w:fldCharType="end"/>
          </w:r>
        </w:sdtContent>
      </w:sdt>
      <w:r w:rsidRPr="007F3405">
        <w:t>. När användaren befinner sig i närheten av platsen så skickas en notis ut till användarens Android-smartphone för att påminna om en tidigare notis användaren valt att lägga till</w:t>
      </w:r>
      <w:sdt>
        <w:sdtPr>
          <w:id w:val="-403371907"/>
          <w:citation/>
        </w:sdtPr>
        <w:sdtContent>
          <w:r w:rsidRPr="007F3405">
            <w:fldChar w:fldCharType="begin"/>
          </w:r>
          <w:r w:rsidRPr="007F3405">
            <w:instrText xml:space="preserve"> CITATION Lin14 \l 1053 </w:instrText>
          </w:r>
          <w:r w:rsidRPr="007F3405">
            <w:fldChar w:fldCharType="separate"/>
          </w:r>
          <w:r>
            <w:rPr>
              <w:noProof/>
            </w:rPr>
            <w:t xml:space="preserve"> </w:t>
          </w:r>
          <w:r w:rsidRPr="00252921">
            <w:rPr>
              <w:noProof/>
            </w:rPr>
            <w:t>[8]</w:t>
          </w:r>
          <w:r w:rsidRPr="007F3405">
            <w:fldChar w:fldCharType="end"/>
          </w:r>
        </w:sdtContent>
      </w:sdt>
      <w:r w:rsidRPr="007F3405">
        <w:t>.</w:t>
      </w:r>
      <w:r>
        <w:br/>
      </w:r>
      <w:r w:rsidRPr="007F3405">
        <w:lastRenderedPageBreak/>
        <w:br/>
        <w:t xml:space="preserve">Det finns en hel del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platsbaseradinformation. Det som inte framgår i tidigare nämnd forskning är hur en kontextmedveten ljudvandring kan skapas. I denna</w:t>
      </w:r>
      <w:r>
        <w:t xml:space="preserve"> studie presenteras ett sätt att konstruera en kontextmedveten ljudvandring genom användning utav </w:t>
      </w:r>
      <w:proofErr w:type="spellStart"/>
      <w:r>
        <w:t>geofencing</w:t>
      </w:r>
      <w:proofErr w:type="spellEnd"/>
      <w:r>
        <w:t>-teknik. En ljudvandring kan fungera som en guidad vandring genom en stad för en besökare som vill utforska den och samtidigt få en bra upplevelse. Det kan också vara ett sätt för användare att skapa sina egna vandringar och dela med vänner. Vännerna kan då få uppleva vandringen på ett liknande sätt som när skaparen gick den men också höra vad som sagts under vandringen.</w:t>
      </w:r>
      <w:r w:rsidR="00450482">
        <w:br w:type="page"/>
      </w:r>
    </w:p>
    <w:sdt>
      <w:sdtPr>
        <w:rPr>
          <w:rFonts w:eastAsiaTheme="minorHAnsi" w:cstheme="minorBidi"/>
          <w:sz w:val="22"/>
          <w:szCs w:val="22"/>
        </w:rPr>
        <w:id w:val="1624191356"/>
        <w:docPartObj>
          <w:docPartGallery w:val="Bibliographies"/>
          <w:docPartUnique/>
        </w:docPartObj>
      </w:sdtPr>
      <w:sdtEndPr/>
      <w:sdtContent>
        <w:p w14:paraId="4EC0AE6C" w14:textId="29DEA023" w:rsidR="00450482" w:rsidRDefault="00450482">
          <w:pPr>
            <w:pStyle w:val="Rubrik1"/>
          </w:pPr>
          <w:r>
            <w:t>Referenser</w:t>
          </w:r>
        </w:p>
        <w:sdt>
          <w:sdtPr>
            <w:id w:val="-573587230"/>
            <w:bibliography/>
          </w:sdtPr>
          <w:sdtEndPr/>
          <w:sdtContent>
            <w:p w14:paraId="69131D93" w14:textId="77777777" w:rsidR="00252921" w:rsidRDefault="00450482">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8"/>
              </w:tblGrid>
              <w:tr w:rsidR="00252921" w14:paraId="3F1CFE2A" w14:textId="77777777">
                <w:trPr>
                  <w:divId w:val="82335945"/>
                  <w:tblCellSpacing w:w="15" w:type="dxa"/>
                </w:trPr>
                <w:tc>
                  <w:tcPr>
                    <w:tcW w:w="50" w:type="pct"/>
                    <w:hideMark/>
                  </w:tcPr>
                  <w:p w14:paraId="39DBA5E8" w14:textId="04DB387F" w:rsidR="00252921" w:rsidRDefault="00252921">
                    <w:pPr>
                      <w:pStyle w:val="Litteraturfrteckning"/>
                      <w:rPr>
                        <w:noProof/>
                        <w:sz w:val="24"/>
                        <w:szCs w:val="24"/>
                      </w:rPr>
                    </w:pPr>
                    <w:r>
                      <w:rPr>
                        <w:noProof/>
                      </w:rPr>
                      <w:t xml:space="preserve">[1] </w:t>
                    </w:r>
                  </w:p>
                </w:tc>
                <w:tc>
                  <w:tcPr>
                    <w:tcW w:w="0" w:type="auto"/>
                    <w:hideMark/>
                  </w:tcPr>
                  <w:p w14:paraId="3A7895F0" w14:textId="77777777" w:rsidR="00252921" w:rsidRDefault="00252921">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252921" w14:paraId="14E32E97" w14:textId="77777777">
                <w:trPr>
                  <w:divId w:val="82335945"/>
                  <w:tblCellSpacing w:w="15" w:type="dxa"/>
                </w:trPr>
                <w:tc>
                  <w:tcPr>
                    <w:tcW w:w="50" w:type="pct"/>
                    <w:hideMark/>
                  </w:tcPr>
                  <w:p w14:paraId="564F7343" w14:textId="77777777" w:rsidR="00252921" w:rsidRDefault="00252921">
                    <w:pPr>
                      <w:pStyle w:val="Litteraturfrteckning"/>
                      <w:rPr>
                        <w:noProof/>
                      </w:rPr>
                    </w:pPr>
                    <w:r>
                      <w:rPr>
                        <w:noProof/>
                      </w:rPr>
                      <w:t xml:space="preserve">[2] </w:t>
                    </w:r>
                  </w:p>
                </w:tc>
                <w:tc>
                  <w:tcPr>
                    <w:tcW w:w="0" w:type="auto"/>
                    <w:hideMark/>
                  </w:tcPr>
                  <w:p w14:paraId="4105C1A8" w14:textId="77777777" w:rsidR="00252921" w:rsidRDefault="00252921">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252921" w14:paraId="0F10F3F4" w14:textId="77777777">
                <w:trPr>
                  <w:divId w:val="82335945"/>
                  <w:tblCellSpacing w:w="15" w:type="dxa"/>
                </w:trPr>
                <w:tc>
                  <w:tcPr>
                    <w:tcW w:w="50" w:type="pct"/>
                    <w:hideMark/>
                  </w:tcPr>
                  <w:p w14:paraId="6A7F0130" w14:textId="77777777" w:rsidR="00252921" w:rsidRDefault="00252921">
                    <w:pPr>
                      <w:pStyle w:val="Litteraturfrteckning"/>
                      <w:rPr>
                        <w:noProof/>
                      </w:rPr>
                    </w:pPr>
                    <w:r>
                      <w:rPr>
                        <w:noProof/>
                      </w:rPr>
                      <w:t xml:space="preserve">[3] </w:t>
                    </w:r>
                  </w:p>
                </w:tc>
                <w:tc>
                  <w:tcPr>
                    <w:tcW w:w="0" w:type="auto"/>
                    <w:hideMark/>
                  </w:tcPr>
                  <w:p w14:paraId="255D8055" w14:textId="77777777" w:rsidR="00252921" w:rsidRDefault="00252921">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252921" w14:paraId="5A990F1C" w14:textId="77777777">
                <w:trPr>
                  <w:divId w:val="82335945"/>
                  <w:tblCellSpacing w:w="15" w:type="dxa"/>
                </w:trPr>
                <w:tc>
                  <w:tcPr>
                    <w:tcW w:w="50" w:type="pct"/>
                    <w:hideMark/>
                  </w:tcPr>
                  <w:p w14:paraId="186B9E87" w14:textId="77777777" w:rsidR="00252921" w:rsidRDefault="00252921">
                    <w:pPr>
                      <w:pStyle w:val="Litteraturfrteckning"/>
                      <w:rPr>
                        <w:noProof/>
                      </w:rPr>
                    </w:pPr>
                    <w:r>
                      <w:rPr>
                        <w:noProof/>
                      </w:rPr>
                      <w:t xml:space="preserve">[4] </w:t>
                    </w:r>
                  </w:p>
                </w:tc>
                <w:tc>
                  <w:tcPr>
                    <w:tcW w:w="0" w:type="auto"/>
                    <w:hideMark/>
                  </w:tcPr>
                  <w:p w14:paraId="73AD4E12" w14:textId="77777777" w:rsidR="00252921" w:rsidRDefault="00252921">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252921" w14:paraId="5EEF788B" w14:textId="77777777">
                <w:trPr>
                  <w:divId w:val="82335945"/>
                  <w:tblCellSpacing w:w="15" w:type="dxa"/>
                </w:trPr>
                <w:tc>
                  <w:tcPr>
                    <w:tcW w:w="50" w:type="pct"/>
                    <w:hideMark/>
                  </w:tcPr>
                  <w:p w14:paraId="3CE587B4" w14:textId="77777777" w:rsidR="00252921" w:rsidRDefault="00252921">
                    <w:pPr>
                      <w:pStyle w:val="Litteraturfrteckning"/>
                      <w:rPr>
                        <w:noProof/>
                      </w:rPr>
                    </w:pPr>
                    <w:r>
                      <w:rPr>
                        <w:noProof/>
                      </w:rPr>
                      <w:t xml:space="preserve">[5] </w:t>
                    </w:r>
                  </w:p>
                </w:tc>
                <w:tc>
                  <w:tcPr>
                    <w:tcW w:w="0" w:type="auto"/>
                    <w:hideMark/>
                  </w:tcPr>
                  <w:p w14:paraId="4C93D8C2" w14:textId="77777777" w:rsidR="00252921" w:rsidRDefault="00252921">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252921" w14:paraId="2C790FEE" w14:textId="77777777">
                <w:trPr>
                  <w:divId w:val="82335945"/>
                  <w:tblCellSpacing w:w="15" w:type="dxa"/>
                </w:trPr>
                <w:tc>
                  <w:tcPr>
                    <w:tcW w:w="50" w:type="pct"/>
                    <w:hideMark/>
                  </w:tcPr>
                  <w:p w14:paraId="23F0662F" w14:textId="77777777" w:rsidR="00252921" w:rsidRDefault="00252921">
                    <w:pPr>
                      <w:pStyle w:val="Litteraturfrteckning"/>
                      <w:rPr>
                        <w:noProof/>
                      </w:rPr>
                    </w:pPr>
                    <w:r>
                      <w:rPr>
                        <w:noProof/>
                      </w:rPr>
                      <w:t xml:space="preserve">[6] </w:t>
                    </w:r>
                  </w:p>
                </w:tc>
                <w:tc>
                  <w:tcPr>
                    <w:tcW w:w="0" w:type="auto"/>
                    <w:hideMark/>
                  </w:tcPr>
                  <w:p w14:paraId="588CCBF3" w14:textId="77777777" w:rsidR="00252921" w:rsidRDefault="00252921">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252921" w14:paraId="6CAD4DDB" w14:textId="77777777">
                <w:trPr>
                  <w:divId w:val="82335945"/>
                  <w:tblCellSpacing w:w="15" w:type="dxa"/>
                </w:trPr>
                <w:tc>
                  <w:tcPr>
                    <w:tcW w:w="50" w:type="pct"/>
                    <w:hideMark/>
                  </w:tcPr>
                  <w:p w14:paraId="3B64F175" w14:textId="77777777" w:rsidR="00252921" w:rsidRDefault="00252921">
                    <w:pPr>
                      <w:pStyle w:val="Litteraturfrteckning"/>
                      <w:rPr>
                        <w:noProof/>
                      </w:rPr>
                    </w:pPr>
                    <w:r>
                      <w:rPr>
                        <w:noProof/>
                      </w:rPr>
                      <w:t xml:space="preserve">[7] </w:t>
                    </w:r>
                  </w:p>
                </w:tc>
                <w:tc>
                  <w:tcPr>
                    <w:tcW w:w="0" w:type="auto"/>
                    <w:hideMark/>
                  </w:tcPr>
                  <w:p w14:paraId="2A8FE0BC" w14:textId="77777777" w:rsidR="00252921" w:rsidRDefault="00252921">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252921" w14:paraId="13A4D055" w14:textId="77777777">
                <w:trPr>
                  <w:divId w:val="82335945"/>
                  <w:tblCellSpacing w:w="15" w:type="dxa"/>
                </w:trPr>
                <w:tc>
                  <w:tcPr>
                    <w:tcW w:w="50" w:type="pct"/>
                    <w:hideMark/>
                  </w:tcPr>
                  <w:p w14:paraId="4F90C84A" w14:textId="77777777" w:rsidR="00252921" w:rsidRDefault="00252921">
                    <w:pPr>
                      <w:pStyle w:val="Litteraturfrteckning"/>
                      <w:rPr>
                        <w:noProof/>
                      </w:rPr>
                    </w:pPr>
                    <w:r>
                      <w:rPr>
                        <w:noProof/>
                      </w:rPr>
                      <w:t xml:space="preserve">[8] </w:t>
                    </w:r>
                  </w:p>
                </w:tc>
                <w:tc>
                  <w:tcPr>
                    <w:tcW w:w="0" w:type="auto"/>
                    <w:hideMark/>
                  </w:tcPr>
                  <w:p w14:paraId="006090EF" w14:textId="77777777" w:rsidR="00252921" w:rsidRDefault="00252921">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bl>
            <w:p w14:paraId="34D90680" w14:textId="77777777" w:rsidR="00252921" w:rsidRDefault="00252921">
              <w:pPr>
                <w:divId w:val="82335945"/>
                <w:rPr>
                  <w:rFonts w:eastAsia="Times New Roman"/>
                  <w:noProof/>
                </w:rPr>
              </w:pPr>
            </w:p>
            <w:p w14:paraId="50F039E7" w14:textId="78FD5624" w:rsidR="00450482" w:rsidRDefault="00450482">
              <w:r>
                <w:rPr>
                  <w:b/>
                  <w:bCs/>
                </w:rPr>
                <w:fldChar w:fldCharType="end"/>
              </w:r>
            </w:p>
          </w:sdtContent>
        </w:sdt>
      </w:sdtContent>
    </w:sdt>
    <w:p w14:paraId="5E4A28C8" w14:textId="77777777" w:rsidR="00450482" w:rsidRPr="00450482" w:rsidRDefault="00450482" w:rsidP="00450482">
      <w:pPr>
        <w:rPr>
          <w:rFonts w:cs="Arial"/>
          <w:color w:val="000000"/>
        </w:rPr>
      </w:pPr>
    </w:p>
    <w:p w14:paraId="3BFC2E08" w14:textId="77777777" w:rsidR="008A59C1" w:rsidRDefault="008A59C1"/>
    <w:sectPr w:rsidR="008A5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C047D"/>
    <w:multiLevelType w:val="multilevel"/>
    <w:tmpl w:val="DAC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55"/>
    <w:rsid w:val="00002F6B"/>
    <w:rsid w:val="00105D2D"/>
    <w:rsid w:val="00252921"/>
    <w:rsid w:val="00340FED"/>
    <w:rsid w:val="00450482"/>
    <w:rsid w:val="00573F89"/>
    <w:rsid w:val="006B109C"/>
    <w:rsid w:val="008A59C1"/>
    <w:rsid w:val="008A7D55"/>
    <w:rsid w:val="0097277F"/>
    <w:rsid w:val="00A525A2"/>
    <w:rsid w:val="00A60F8E"/>
    <w:rsid w:val="00D9057F"/>
    <w:rsid w:val="00D930EC"/>
    <w:rsid w:val="00E74CA8"/>
    <w:rsid w:val="00E86880"/>
    <w:rsid w:val="00F909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E9E9"/>
  <w15:chartTrackingRefBased/>
  <w15:docId w15:val="{02797CB2-395D-4E02-975B-BEED98DB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09C"/>
    <w:rPr>
      <w:rFonts w:ascii="Century Schoolbook" w:hAnsi="Century Schoolbook"/>
    </w:rPr>
  </w:style>
  <w:style w:type="paragraph" w:styleId="Rubrik1">
    <w:name w:val="heading 1"/>
    <w:basedOn w:val="Normal"/>
    <w:next w:val="Normal"/>
    <w:link w:val="Rubrik1Char"/>
    <w:uiPriority w:val="9"/>
    <w:qFormat/>
    <w:rsid w:val="006B109C"/>
    <w:pPr>
      <w:keepNext/>
      <w:keepLines/>
      <w:spacing w:before="240" w:after="0"/>
      <w:outlineLvl w:val="0"/>
    </w:pPr>
    <w:rPr>
      <w:rFonts w:eastAsiaTheme="majorEastAsia" w:cstheme="majorBidi"/>
      <w:sz w:val="32"/>
      <w:szCs w:val="32"/>
    </w:rPr>
  </w:style>
  <w:style w:type="paragraph" w:styleId="Rubrik2">
    <w:name w:val="heading 2"/>
    <w:basedOn w:val="Normal"/>
    <w:next w:val="Normal"/>
    <w:link w:val="Rubrik2Char"/>
    <w:uiPriority w:val="9"/>
    <w:unhideWhenUsed/>
    <w:qFormat/>
    <w:rsid w:val="00450482"/>
    <w:pPr>
      <w:keepNext/>
      <w:keepLines/>
      <w:spacing w:before="40" w:after="0"/>
      <w:outlineLvl w:val="1"/>
    </w:pPr>
    <w:rPr>
      <w:rFonts w:eastAsiaTheme="majorEastAsia" w:cstheme="majorBidi"/>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504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450482"/>
    <w:rPr>
      <w:color w:val="0000FF"/>
      <w:u w:val="single"/>
    </w:rPr>
  </w:style>
  <w:style w:type="character" w:customStyle="1" w:styleId="Rubrik2Char">
    <w:name w:val="Rubrik 2 Char"/>
    <w:basedOn w:val="Standardstycketeckensnitt"/>
    <w:link w:val="Rubrik2"/>
    <w:uiPriority w:val="9"/>
    <w:rsid w:val="00450482"/>
    <w:rPr>
      <w:rFonts w:ascii="Century Schoolbook" w:eastAsiaTheme="majorEastAsia" w:hAnsi="Century Schoolbook" w:cstheme="majorBidi"/>
      <w:sz w:val="28"/>
      <w:szCs w:val="26"/>
    </w:rPr>
  </w:style>
  <w:style w:type="character" w:customStyle="1" w:styleId="Rubrik1Char">
    <w:name w:val="Rubrik 1 Char"/>
    <w:basedOn w:val="Standardstycketeckensnitt"/>
    <w:link w:val="Rubrik1"/>
    <w:uiPriority w:val="9"/>
    <w:rsid w:val="006B109C"/>
    <w:rPr>
      <w:rFonts w:ascii="Century Schoolbook" w:eastAsiaTheme="majorEastAsia" w:hAnsi="Century Schoolbook" w:cstheme="majorBidi"/>
      <w:sz w:val="32"/>
      <w:szCs w:val="32"/>
    </w:rPr>
  </w:style>
  <w:style w:type="paragraph" w:styleId="Litteraturfrteckning">
    <w:name w:val="Bibliography"/>
    <w:basedOn w:val="Normal"/>
    <w:next w:val="Normal"/>
    <w:uiPriority w:val="37"/>
    <w:unhideWhenUsed/>
    <w:rsid w:val="00450482"/>
  </w:style>
  <w:style w:type="paragraph" w:styleId="Liststycke">
    <w:name w:val="List Paragraph"/>
    <w:basedOn w:val="Normal"/>
    <w:uiPriority w:val="34"/>
    <w:qFormat/>
    <w:rsid w:val="00450482"/>
    <w:pPr>
      <w:ind w:left="720"/>
      <w:contextualSpacing/>
    </w:pPr>
  </w:style>
  <w:style w:type="character" w:styleId="Olstomnmnande">
    <w:name w:val="Unresolved Mention"/>
    <w:basedOn w:val="Standardstycketeckensnitt"/>
    <w:uiPriority w:val="99"/>
    <w:semiHidden/>
    <w:unhideWhenUsed/>
    <w:rsid w:val="004504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482">
      <w:bodyDiv w:val="1"/>
      <w:marLeft w:val="0"/>
      <w:marRight w:val="0"/>
      <w:marTop w:val="0"/>
      <w:marBottom w:val="0"/>
      <w:divBdr>
        <w:top w:val="none" w:sz="0" w:space="0" w:color="auto"/>
        <w:left w:val="none" w:sz="0" w:space="0" w:color="auto"/>
        <w:bottom w:val="none" w:sz="0" w:space="0" w:color="auto"/>
        <w:right w:val="none" w:sz="0" w:space="0" w:color="auto"/>
      </w:divBdr>
    </w:div>
    <w:div w:id="19748255">
      <w:bodyDiv w:val="1"/>
      <w:marLeft w:val="0"/>
      <w:marRight w:val="0"/>
      <w:marTop w:val="0"/>
      <w:marBottom w:val="0"/>
      <w:divBdr>
        <w:top w:val="none" w:sz="0" w:space="0" w:color="auto"/>
        <w:left w:val="none" w:sz="0" w:space="0" w:color="auto"/>
        <w:bottom w:val="none" w:sz="0" w:space="0" w:color="auto"/>
        <w:right w:val="none" w:sz="0" w:space="0" w:color="auto"/>
      </w:divBdr>
    </w:div>
    <w:div w:id="33892390">
      <w:bodyDiv w:val="1"/>
      <w:marLeft w:val="0"/>
      <w:marRight w:val="0"/>
      <w:marTop w:val="0"/>
      <w:marBottom w:val="0"/>
      <w:divBdr>
        <w:top w:val="none" w:sz="0" w:space="0" w:color="auto"/>
        <w:left w:val="none" w:sz="0" w:space="0" w:color="auto"/>
        <w:bottom w:val="none" w:sz="0" w:space="0" w:color="auto"/>
        <w:right w:val="none" w:sz="0" w:space="0" w:color="auto"/>
      </w:divBdr>
    </w:div>
    <w:div w:id="82335945">
      <w:bodyDiv w:val="1"/>
      <w:marLeft w:val="0"/>
      <w:marRight w:val="0"/>
      <w:marTop w:val="0"/>
      <w:marBottom w:val="0"/>
      <w:divBdr>
        <w:top w:val="none" w:sz="0" w:space="0" w:color="auto"/>
        <w:left w:val="none" w:sz="0" w:space="0" w:color="auto"/>
        <w:bottom w:val="none" w:sz="0" w:space="0" w:color="auto"/>
        <w:right w:val="none" w:sz="0" w:space="0" w:color="auto"/>
      </w:divBdr>
    </w:div>
    <w:div w:id="136462257">
      <w:bodyDiv w:val="1"/>
      <w:marLeft w:val="0"/>
      <w:marRight w:val="0"/>
      <w:marTop w:val="0"/>
      <w:marBottom w:val="0"/>
      <w:divBdr>
        <w:top w:val="none" w:sz="0" w:space="0" w:color="auto"/>
        <w:left w:val="none" w:sz="0" w:space="0" w:color="auto"/>
        <w:bottom w:val="none" w:sz="0" w:space="0" w:color="auto"/>
        <w:right w:val="none" w:sz="0" w:space="0" w:color="auto"/>
      </w:divBdr>
    </w:div>
    <w:div w:id="171724288">
      <w:bodyDiv w:val="1"/>
      <w:marLeft w:val="0"/>
      <w:marRight w:val="0"/>
      <w:marTop w:val="0"/>
      <w:marBottom w:val="0"/>
      <w:divBdr>
        <w:top w:val="none" w:sz="0" w:space="0" w:color="auto"/>
        <w:left w:val="none" w:sz="0" w:space="0" w:color="auto"/>
        <w:bottom w:val="none" w:sz="0" w:space="0" w:color="auto"/>
        <w:right w:val="none" w:sz="0" w:space="0" w:color="auto"/>
      </w:divBdr>
    </w:div>
    <w:div w:id="181406615">
      <w:bodyDiv w:val="1"/>
      <w:marLeft w:val="0"/>
      <w:marRight w:val="0"/>
      <w:marTop w:val="0"/>
      <w:marBottom w:val="0"/>
      <w:divBdr>
        <w:top w:val="none" w:sz="0" w:space="0" w:color="auto"/>
        <w:left w:val="none" w:sz="0" w:space="0" w:color="auto"/>
        <w:bottom w:val="none" w:sz="0" w:space="0" w:color="auto"/>
        <w:right w:val="none" w:sz="0" w:space="0" w:color="auto"/>
      </w:divBdr>
    </w:div>
    <w:div w:id="183716928">
      <w:bodyDiv w:val="1"/>
      <w:marLeft w:val="0"/>
      <w:marRight w:val="0"/>
      <w:marTop w:val="0"/>
      <w:marBottom w:val="0"/>
      <w:divBdr>
        <w:top w:val="none" w:sz="0" w:space="0" w:color="auto"/>
        <w:left w:val="none" w:sz="0" w:space="0" w:color="auto"/>
        <w:bottom w:val="none" w:sz="0" w:space="0" w:color="auto"/>
        <w:right w:val="none" w:sz="0" w:space="0" w:color="auto"/>
      </w:divBdr>
    </w:div>
    <w:div w:id="202326264">
      <w:bodyDiv w:val="1"/>
      <w:marLeft w:val="0"/>
      <w:marRight w:val="0"/>
      <w:marTop w:val="0"/>
      <w:marBottom w:val="0"/>
      <w:divBdr>
        <w:top w:val="none" w:sz="0" w:space="0" w:color="auto"/>
        <w:left w:val="none" w:sz="0" w:space="0" w:color="auto"/>
        <w:bottom w:val="none" w:sz="0" w:space="0" w:color="auto"/>
        <w:right w:val="none" w:sz="0" w:space="0" w:color="auto"/>
      </w:divBdr>
    </w:div>
    <w:div w:id="204101387">
      <w:bodyDiv w:val="1"/>
      <w:marLeft w:val="0"/>
      <w:marRight w:val="0"/>
      <w:marTop w:val="0"/>
      <w:marBottom w:val="0"/>
      <w:divBdr>
        <w:top w:val="none" w:sz="0" w:space="0" w:color="auto"/>
        <w:left w:val="none" w:sz="0" w:space="0" w:color="auto"/>
        <w:bottom w:val="none" w:sz="0" w:space="0" w:color="auto"/>
        <w:right w:val="none" w:sz="0" w:space="0" w:color="auto"/>
      </w:divBdr>
    </w:div>
    <w:div w:id="242490912">
      <w:bodyDiv w:val="1"/>
      <w:marLeft w:val="0"/>
      <w:marRight w:val="0"/>
      <w:marTop w:val="0"/>
      <w:marBottom w:val="0"/>
      <w:divBdr>
        <w:top w:val="none" w:sz="0" w:space="0" w:color="auto"/>
        <w:left w:val="none" w:sz="0" w:space="0" w:color="auto"/>
        <w:bottom w:val="none" w:sz="0" w:space="0" w:color="auto"/>
        <w:right w:val="none" w:sz="0" w:space="0" w:color="auto"/>
      </w:divBdr>
    </w:div>
    <w:div w:id="309558798">
      <w:bodyDiv w:val="1"/>
      <w:marLeft w:val="0"/>
      <w:marRight w:val="0"/>
      <w:marTop w:val="0"/>
      <w:marBottom w:val="0"/>
      <w:divBdr>
        <w:top w:val="none" w:sz="0" w:space="0" w:color="auto"/>
        <w:left w:val="none" w:sz="0" w:space="0" w:color="auto"/>
        <w:bottom w:val="none" w:sz="0" w:space="0" w:color="auto"/>
        <w:right w:val="none" w:sz="0" w:space="0" w:color="auto"/>
      </w:divBdr>
    </w:div>
    <w:div w:id="310063283">
      <w:bodyDiv w:val="1"/>
      <w:marLeft w:val="0"/>
      <w:marRight w:val="0"/>
      <w:marTop w:val="0"/>
      <w:marBottom w:val="0"/>
      <w:divBdr>
        <w:top w:val="none" w:sz="0" w:space="0" w:color="auto"/>
        <w:left w:val="none" w:sz="0" w:space="0" w:color="auto"/>
        <w:bottom w:val="none" w:sz="0" w:space="0" w:color="auto"/>
        <w:right w:val="none" w:sz="0" w:space="0" w:color="auto"/>
      </w:divBdr>
    </w:div>
    <w:div w:id="337271541">
      <w:bodyDiv w:val="1"/>
      <w:marLeft w:val="0"/>
      <w:marRight w:val="0"/>
      <w:marTop w:val="0"/>
      <w:marBottom w:val="0"/>
      <w:divBdr>
        <w:top w:val="none" w:sz="0" w:space="0" w:color="auto"/>
        <w:left w:val="none" w:sz="0" w:space="0" w:color="auto"/>
        <w:bottom w:val="none" w:sz="0" w:space="0" w:color="auto"/>
        <w:right w:val="none" w:sz="0" w:space="0" w:color="auto"/>
      </w:divBdr>
    </w:div>
    <w:div w:id="342974960">
      <w:bodyDiv w:val="1"/>
      <w:marLeft w:val="0"/>
      <w:marRight w:val="0"/>
      <w:marTop w:val="0"/>
      <w:marBottom w:val="0"/>
      <w:divBdr>
        <w:top w:val="none" w:sz="0" w:space="0" w:color="auto"/>
        <w:left w:val="none" w:sz="0" w:space="0" w:color="auto"/>
        <w:bottom w:val="none" w:sz="0" w:space="0" w:color="auto"/>
        <w:right w:val="none" w:sz="0" w:space="0" w:color="auto"/>
      </w:divBdr>
    </w:div>
    <w:div w:id="378475129">
      <w:bodyDiv w:val="1"/>
      <w:marLeft w:val="0"/>
      <w:marRight w:val="0"/>
      <w:marTop w:val="0"/>
      <w:marBottom w:val="0"/>
      <w:divBdr>
        <w:top w:val="none" w:sz="0" w:space="0" w:color="auto"/>
        <w:left w:val="none" w:sz="0" w:space="0" w:color="auto"/>
        <w:bottom w:val="none" w:sz="0" w:space="0" w:color="auto"/>
        <w:right w:val="none" w:sz="0" w:space="0" w:color="auto"/>
      </w:divBdr>
    </w:div>
    <w:div w:id="413552490">
      <w:bodyDiv w:val="1"/>
      <w:marLeft w:val="0"/>
      <w:marRight w:val="0"/>
      <w:marTop w:val="0"/>
      <w:marBottom w:val="0"/>
      <w:divBdr>
        <w:top w:val="none" w:sz="0" w:space="0" w:color="auto"/>
        <w:left w:val="none" w:sz="0" w:space="0" w:color="auto"/>
        <w:bottom w:val="none" w:sz="0" w:space="0" w:color="auto"/>
        <w:right w:val="none" w:sz="0" w:space="0" w:color="auto"/>
      </w:divBdr>
    </w:div>
    <w:div w:id="438913568">
      <w:bodyDiv w:val="1"/>
      <w:marLeft w:val="0"/>
      <w:marRight w:val="0"/>
      <w:marTop w:val="0"/>
      <w:marBottom w:val="0"/>
      <w:divBdr>
        <w:top w:val="none" w:sz="0" w:space="0" w:color="auto"/>
        <w:left w:val="none" w:sz="0" w:space="0" w:color="auto"/>
        <w:bottom w:val="none" w:sz="0" w:space="0" w:color="auto"/>
        <w:right w:val="none" w:sz="0" w:space="0" w:color="auto"/>
      </w:divBdr>
    </w:div>
    <w:div w:id="462238249">
      <w:bodyDiv w:val="1"/>
      <w:marLeft w:val="0"/>
      <w:marRight w:val="0"/>
      <w:marTop w:val="0"/>
      <w:marBottom w:val="0"/>
      <w:divBdr>
        <w:top w:val="none" w:sz="0" w:space="0" w:color="auto"/>
        <w:left w:val="none" w:sz="0" w:space="0" w:color="auto"/>
        <w:bottom w:val="none" w:sz="0" w:space="0" w:color="auto"/>
        <w:right w:val="none" w:sz="0" w:space="0" w:color="auto"/>
      </w:divBdr>
      <w:divsChild>
        <w:div w:id="873074705">
          <w:marLeft w:val="0"/>
          <w:marRight w:val="0"/>
          <w:marTop w:val="0"/>
          <w:marBottom w:val="0"/>
          <w:divBdr>
            <w:top w:val="none" w:sz="0" w:space="0" w:color="auto"/>
            <w:left w:val="none" w:sz="0" w:space="0" w:color="auto"/>
            <w:bottom w:val="none" w:sz="0" w:space="0" w:color="auto"/>
            <w:right w:val="none" w:sz="0" w:space="0" w:color="auto"/>
          </w:divBdr>
        </w:div>
        <w:div w:id="1555580613">
          <w:marLeft w:val="0"/>
          <w:marRight w:val="0"/>
          <w:marTop w:val="0"/>
          <w:marBottom w:val="0"/>
          <w:divBdr>
            <w:top w:val="none" w:sz="0" w:space="0" w:color="auto"/>
            <w:left w:val="none" w:sz="0" w:space="0" w:color="auto"/>
            <w:bottom w:val="none" w:sz="0" w:space="0" w:color="auto"/>
            <w:right w:val="none" w:sz="0" w:space="0" w:color="auto"/>
          </w:divBdr>
        </w:div>
        <w:div w:id="505439084">
          <w:marLeft w:val="0"/>
          <w:marRight w:val="0"/>
          <w:marTop w:val="0"/>
          <w:marBottom w:val="0"/>
          <w:divBdr>
            <w:top w:val="none" w:sz="0" w:space="0" w:color="auto"/>
            <w:left w:val="none" w:sz="0" w:space="0" w:color="auto"/>
            <w:bottom w:val="none" w:sz="0" w:space="0" w:color="auto"/>
            <w:right w:val="none" w:sz="0" w:space="0" w:color="auto"/>
          </w:divBdr>
        </w:div>
        <w:div w:id="432016744">
          <w:marLeft w:val="0"/>
          <w:marRight w:val="0"/>
          <w:marTop w:val="0"/>
          <w:marBottom w:val="0"/>
          <w:divBdr>
            <w:top w:val="none" w:sz="0" w:space="0" w:color="auto"/>
            <w:left w:val="none" w:sz="0" w:space="0" w:color="auto"/>
            <w:bottom w:val="none" w:sz="0" w:space="0" w:color="auto"/>
            <w:right w:val="none" w:sz="0" w:space="0" w:color="auto"/>
          </w:divBdr>
        </w:div>
        <w:div w:id="1451977210">
          <w:marLeft w:val="0"/>
          <w:marRight w:val="0"/>
          <w:marTop w:val="0"/>
          <w:marBottom w:val="0"/>
          <w:divBdr>
            <w:top w:val="none" w:sz="0" w:space="0" w:color="auto"/>
            <w:left w:val="none" w:sz="0" w:space="0" w:color="auto"/>
            <w:bottom w:val="none" w:sz="0" w:space="0" w:color="auto"/>
            <w:right w:val="none" w:sz="0" w:space="0" w:color="auto"/>
          </w:divBdr>
        </w:div>
        <w:div w:id="1881042564">
          <w:marLeft w:val="0"/>
          <w:marRight w:val="0"/>
          <w:marTop w:val="0"/>
          <w:marBottom w:val="0"/>
          <w:divBdr>
            <w:top w:val="none" w:sz="0" w:space="0" w:color="auto"/>
            <w:left w:val="none" w:sz="0" w:space="0" w:color="auto"/>
            <w:bottom w:val="none" w:sz="0" w:space="0" w:color="auto"/>
            <w:right w:val="none" w:sz="0" w:space="0" w:color="auto"/>
          </w:divBdr>
        </w:div>
        <w:div w:id="1562868079">
          <w:marLeft w:val="0"/>
          <w:marRight w:val="0"/>
          <w:marTop w:val="0"/>
          <w:marBottom w:val="0"/>
          <w:divBdr>
            <w:top w:val="none" w:sz="0" w:space="0" w:color="auto"/>
            <w:left w:val="none" w:sz="0" w:space="0" w:color="auto"/>
            <w:bottom w:val="none" w:sz="0" w:space="0" w:color="auto"/>
            <w:right w:val="none" w:sz="0" w:space="0" w:color="auto"/>
          </w:divBdr>
        </w:div>
        <w:div w:id="1835991748">
          <w:marLeft w:val="0"/>
          <w:marRight w:val="0"/>
          <w:marTop w:val="0"/>
          <w:marBottom w:val="0"/>
          <w:divBdr>
            <w:top w:val="none" w:sz="0" w:space="0" w:color="auto"/>
            <w:left w:val="none" w:sz="0" w:space="0" w:color="auto"/>
            <w:bottom w:val="none" w:sz="0" w:space="0" w:color="auto"/>
            <w:right w:val="none" w:sz="0" w:space="0" w:color="auto"/>
          </w:divBdr>
        </w:div>
      </w:divsChild>
    </w:div>
    <w:div w:id="485359762">
      <w:bodyDiv w:val="1"/>
      <w:marLeft w:val="0"/>
      <w:marRight w:val="0"/>
      <w:marTop w:val="0"/>
      <w:marBottom w:val="0"/>
      <w:divBdr>
        <w:top w:val="none" w:sz="0" w:space="0" w:color="auto"/>
        <w:left w:val="none" w:sz="0" w:space="0" w:color="auto"/>
        <w:bottom w:val="none" w:sz="0" w:space="0" w:color="auto"/>
        <w:right w:val="none" w:sz="0" w:space="0" w:color="auto"/>
      </w:divBdr>
    </w:div>
    <w:div w:id="496270454">
      <w:bodyDiv w:val="1"/>
      <w:marLeft w:val="0"/>
      <w:marRight w:val="0"/>
      <w:marTop w:val="0"/>
      <w:marBottom w:val="0"/>
      <w:divBdr>
        <w:top w:val="none" w:sz="0" w:space="0" w:color="auto"/>
        <w:left w:val="none" w:sz="0" w:space="0" w:color="auto"/>
        <w:bottom w:val="none" w:sz="0" w:space="0" w:color="auto"/>
        <w:right w:val="none" w:sz="0" w:space="0" w:color="auto"/>
      </w:divBdr>
    </w:div>
    <w:div w:id="540561032">
      <w:bodyDiv w:val="1"/>
      <w:marLeft w:val="0"/>
      <w:marRight w:val="0"/>
      <w:marTop w:val="0"/>
      <w:marBottom w:val="0"/>
      <w:divBdr>
        <w:top w:val="none" w:sz="0" w:space="0" w:color="auto"/>
        <w:left w:val="none" w:sz="0" w:space="0" w:color="auto"/>
        <w:bottom w:val="none" w:sz="0" w:space="0" w:color="auto"/>
        <w:right w:val="none" w:sz="0" w:space="0" w:color="auto"/>
      </w:divBdr>
    </w:div>
    <w:div w:id="590312731">
      <w:bodyDiv w:val="1"/>
      <w:marLeft w:val="0"/>
      <w:marRight w:val="0"/>
      <w:marTop w:val="0"/>
      <w:marBottom w:val="0"/>
      <w:divBdr>
        <w:top w:val="none" w:sz="0" w:space="0" w:color="auto"/>
        <w:left w:val="none" w:sz="0" w:space="0" w:color="auto"/>
        <w:bottom w:val="none" w:sz="0" w:space="0" w:color="auto"/>
        <w:right w:val="none" w:sz="0" w:space="0" w:color="auto"/>
      </w:divBdr>
    </w:div>
    <w:div w:id="651326590">
      <w:bodyDiv w:val="1"/>
      <w:marLeft w:val="0"/>
      <w:marRight w:val="0"/>
      <w:marTop w:val="0"/>
      <w:marBottom w:val="0"/>
      <w:divBdr>
        <w:top w:val="none" w:sz="0" w:space="0" w:color="auto"/>
        <w:left w:val="none" w:sz="0" w:space="0" w:color="auto"/>
        <w:bottom w:val="none" w:sz="0" w:space="0" w:color="auto"/>
        <w:right w:val="none" w:sz="0" w:space="0" w:color="auto"/>
      </w:divBdr>
    </w:div>
    <w:div w:id="674772403">
      <w:bodyDiv w:val="1"/>
      <w:marLeft w:val="0"/>
      <w:marRight w:val="0"/>
      <w:marTop w:val="0"/>
      <w:marBottom w:val="0"/>
      <w:divBdr>
        <w:top w:val="none" w:sz="0" w:space="0" w:color="auto"/>
        <w:left w:val="none" w:sz="0" w:space="0" w:color="auto"/>
        <w:bottom w:val="none" w:sz="0" w:space="0" w:color="auto"/>
        <w:right w:val="none" w:sz="0" w:space="0" w:color="auto"/>
      </w:divBdr>
    </w:div>
    <w:div w:id="733544752">
      <w:bodyDiv w:val="1"/>
      <w:marLeft w:val="0"/>
      <w:marRight w:val="0"/>
      <w:marTop w:val="0"/>
      <w:marBottom w:val="0"/>
      <w:divBdr>
        <w:top w:val="none" w:sz="0" w:space="0" w:color="auto"/>
        <w:left w:val="none" w:sz="0" w:space="0" w:color="auto"/>
        <w:bottom w:val="none" w:sz="0" w:space="0" w:color="auto"/>
        <w:right w:val="none" w:sz="0" w:space="0" w:color="auto"/>
      </w:divBdr>
    </w:div>
    <w:div w:id="845025140">
      <w:bodyDiv w:val="1"/>
      <w:marLeft w:val="0"/>
      <w:marRight w:val="0"/>
      <w:marTop w:val="0"/>
      <w:marBottom w:val="0"/>
      <w:divBdr>
        <w:top w:val="none" w:sz="0" w:space="0" w:color="auto"/>
        <w:left w:val="none" w:sz="0" w:space="0" w:color="auto"/>
        <w:bottom w:val="none" w:sz="0" w:space="0" w:color="auto"/>
        <w:right w:val="none" w:sz="0" w:space="0" w:color="auto"/>
      </w:divBdr>
    </w:div>
    <w:div w:id="853886795">
      <w:bodyDiv w:val="1"/>
      <w:marLeft w:val="0"/>
      <w:marRight w:val="0"/>
      <w:marTop w:val="0"/>
      <w:marBottom w:val="0"/>
      <w:divBdr>
        <w:top w:val="none" w:sz="0" w:space="0" w:color="auto"/>
        <w:left w:val="none" w:sz="0" w:space="0" w:color="auto"/>
        <w:bottom w:val="none" w:sz="0" w:space="0" w:color="auto"/>
        <w:right w:val="none" w:sz="0" w:space="0" w:color="auto"/>
      </w:divBdr>
    </w:div>
    <w:div w:id="878972597">
      <w:bodyDiv w:val="1"/>
      <w:marLeft w:val="0"/>
      <w:marRight w:val="0"/>
      <w:marTop w:val="0"/>
      <w:marBottom w:val="0"/>
      <w:divBdr>
        <w:top w:val="none" w:sz="0" w:space="0" w:color="auto"/>
        <w:left w:val="none" w:sz="0" w:space="0" w:color="auto"/>
        <w:bottom w:val="none" w:sz="0" w:space="0" w:color="auto"/>
        <w:right w:val="none" w:sz="0" w:space="0" w:color="auto"/>
      </w:divBdr>
    </w:div>
    <w:div w:id="884028323">
      <w:bodyDiv w:val="1"/>
      <w:marLeft w:val="0"/>
      <w:marRight w:val="0"/>
      <w:marTop w:val="0"/>
      <w:marBottom w:val="0"/>
      <w:divBdr>
        <w:top w:val="none" w:sz="0" w:space="0" w:color="auto"/>
        <w:left w:val="none" w:sz="0" w:space="0" w:color="auto"/>
        <w:bottom w:val="none" w:sz="0" w:space="0" w:color="auto"/>
        <w:right w:val="none" w:sz="0" w:space="0" w:color="auto"/>
      </w:divBdr>
    </w:div>
    <w:div w:id="901019279">
      <w:bodyDiv w:val="1"/>
      <w:marLeft w:val="0"/>
      <w:marRight w:val="0"/>
      <w:marTop w:val="0"/>
      <w:marBottom w:val="0"/>
      <w:divBdr>
        <w:top w:val="none" w:sz="0" w:space="0" w:color="auto"/>
        <w:left w:val="none" w:sz="0" w:space="0" w:color="auto"/>
        <w:bottom w:val="none" w:sz="0" w:space="0" w:color="auto"/>
        <w:right w:val="none" w:sz="0" w:space="0" w:color="auto"/>
      </w:divBdr>
    </w:div>
    <w:div w:id="927269794">
      <w:bodyDiv w:val="1"/>
      <w:marLeft w:val="0"/>
      <w:marRight w:val="0"/>
      <w:marTop w:val="0"/>
      <w:marBottom w:val="0"/>
      <w:divBdr>
        <w:top w:val="none" w:sz="0" w:space="0" w:color="auto"/>
        <w:left w:val="none" w:sz="0" w:space="0" w:color="auto"/>
        <w:bottom w:val="none" w:sz="0" w:space="0" w:color="auto"/>
        <w:right w:val="none" w:sz="0" w:space="0" w:color="auto"/>
      </w:divBdr>
    </w:div>
    <w:div w:id="991834414">
      <w:bodyDiv w:val="1"/>
      <w:marLeft w:val="0"/>
      <w:marRight w:val="0"/>
      <w:marTop w:val="0"/>
      <w:marBottom w:val="0"/>
      <w:divBdr>
        <w:top w:val="none" w:sz="0" w:space="0" w:color="auto"/>
        <w:left w:val="none" w:sz="0" w:space="0" w:color="auto"/>
        <w:bottom w:val="none" w:sz="0" w:space="0" w:color="auto"/>
        <w:right w:val="none" w:sz="0" w:space="0" w:color="auto"/>
      </w:divBdr>
    </w:div>
    <w:div w:id="1025131770">
      <w:bodyDiv w:val="1"/>
      <w:marLeft w:val="0"/>
      <w:marRight w:val="0"/>
      <w:marTop w:val="0"/>
      <w:marBottom w:val="0"/>
      <w:divBdr>
        <w:top w:val="none" w:sz="0" w:space="0" w:color="auto"/>
        <w:left w:val="none" w:sz="0" w:space="0" w:color="auto"/>
        <w:bottom w:val="none" w:sz="0" w:space="0" w:color="auto"/>
        <w:right w:val="none" w:sz="0" w:space="0" w:color="auto"/>
      </w:divBdr>
    </w:div>
    <w:div w:id="1039354637">
      <w:bodyDiv w:val="1"/>
      <w:marLeft w:val="0"/>
      <w:marRight w:val="0"/>
      <w:marTop w:val="0"/>
      <w:marBottom w:val="0"/>
      <w:divBdr>
        <w:top w:val="none" w:sz="0" w:space="0" w:color="auto"/>
        <w:left w:val="none" w:sz="0" w:space="0" w:color="auto"/>
        <w:bottom w:val="none" w:sz="0" w:space="0" w:color="auto"/>
        <w:right w:val="none" w:sz="0" w:space="0" w:color="auto"/>
      </w:divBdr>
    </w:div>
    <w:div w:id="1047294398">
      <w:bodyDiv w:val="1"/>
      <w:marLeft w:val="0"/>
      <w:marRight w:val="0"/>
      <w:marTop w:val="0"/>
      <w:marBottom w:val="0"/>
      <w:divBdr>
        <w:top w:val="none" w:sz="0" w:space="0" w:color="auto"/>
        <w:left w:val="none" w:sz="0" w:space="0" w:color="auto"/>
        <w:bottom w:val="none" w:sz="0" w:space="0" w:color="auto"/>
        <w:right w:val="none" w:sz="0" w:space="0" w:color="auto"/>
      </w:divBdr>
    </w:div>
    <w:div w:id="1058674691">
      <w:bodyDiv w:val="1"/>
      <w:marLeft w:val="0"/>
      <w:marRight w:val="0"/>
      <w:marTop w:val="0"/>
      <w:marBottom w:val="0"/>
      <w:divBdr>
        <w:top w:val="none" w:sz="0" w:space="0" w:color="auto"/>
        <w:left w:val="none" w:sz="0" w:space="0" w:color="auto"/>
        <w:bottom w:val="none" w:sz="0" w:space="0" w:color="auto"/>
        <w:right w:val="none" w:sz="0" w:space="0" w:color="auto"/>
      </w:divBdr>
    </w:div>
    <w:div w:id="1068381052">
      <w:bodyDiv w:val="1"/>
      <w:marLeft w:val="0"/>
      <w:marRight w:val="0"/>
      <w:marTop w:val="0"/>
      <w:marBottom w:val="0"/>
      <w:divBdr>
        <w:top w:val="none" w:sz="0" w:space="0" w:color="auto"/>
        <w:left w:val="none" w:sz="0" w:space="0" w:color="auto"/>
        <w:bottom w:val="none" w:sz="0" w:space="0" w:color="auto"/>
        <w:right w:val="none" w:sz="0" w:space="0" w:color="auto"/>
      </w:divBdr>
    </w:div>
    <w:div w:id="1085761621">
      <w:bodyDiv w:val="1"/>
      <w:marLeft w:val="0"/>
      <w:marRight w:val="0"/>
      <w:marTop w:val="0"/>
      <w:marBottom w:val="0"/>
      <w:divBdr>
        <w:top w:val="none" w:sz="0" w:space="0" w:color="auto"/>
        <w:left w:val="none" w:sz="0" w:space="0" w:color="auto"/>
        <w:bottom w:val="none" w:sz="0" w:space="0" w:color="auto"/>
        <w:right w:val="none" w:sz="0" w:space="0" w:color="auto"/>
      </w:divBdr>
    </w:div>
    <w:div w:id="1145003576">
      <w:bodyDiv w:val="1"/>
      <w:marLeft w:val="0"/>
      <w:marRight w:val="0"/>
      <w:marTop w:val="0"/>
      <w:marBottom w:val="0"/>
      <w:divBdr>
        <w:top w:val="none" w:sz="0" w:space="0" w:color="auto"/>
        <w:left w:val="none" w:sz="0" w:space="0" w:color="auto"/>
        <w:bottom w:val="none" w:sz="0" w:space="0" w:color="auto"/>
        <w:right w:val="none" w:sz="0" w:space="0" w:color="auto"/>
      </w:divBdr>
    </w:div>
    <w:div w:id="1203857754">
      <w:bodyDiv w:val="1"/>
      <w:marLeft w:val="0"/>
      <w:marRight w:val="0"/>
      <w:marTop w:val="0"/>
      <w:marBottom w:val="0"/>
      <w:divBdr>
        <w:top w:val="none" w:sz="0" w:space="0" w:color="auto"/>
        <w:left w:val="none" w:sz="0" w:space="0" w:color="auto"/>
        <w:bottom w:val="none" w:sz="0" w:space="0" w:color="auto"/>
        <w:right w:val="none" w:sz="0" w:space="0" w:color="auto"/>
      </w:divBdr>
    </w:div>
    <w:div w:id="1209024689">
      <w:bodyDiv w:val="1"/>
      <w:marLeft w:val="0"/>
      <w:marRight w:val="0"/>
      <w:marTop w:val="0"/>
      <w:marBottom w:val="0"/>
      <w:divBdr>
        <w:top w:val="none" w:sz="0" w:space="0" w:color="auto"/>
        <w:left w:val="none" w:sz="0" w:space="0" w:color="auto"/>
        <w:bottom w:val="none" w:sz="0" w:space="0" w:color="auto"/>
        <w:right w:val="none" w:sz="0" w:space="0" w:color="auto"/>
      </w:divBdr>
    </w:div>
    <w:div w:id="1213805329">
      <w:bodyDiv w:val="1"/>
      <w:marLeft w:val="0"/>
      <w:marRight w:val="0"/>
      <w:marTop w:val="0"/>
      <w:marBottom w:val="0"/>
      <w:divBdr>
        <w:top w:val="none" w:sz="0" w:space="0" w:color="auto"/>
        <w:left w:val="none" w:sz="0" w:space="0" w:color="auto"/>
        <w:bottom w:val="none" w:sz="0" w:space="0" w:color="auto"/>
        <w:right w:val="none" w:sz="0" w:space="0" w:color="auto"/>
      </w:divBdr>
    </w:div>
    <w:div w:id="1214384730">
      <w:bodyDiv w:val="1"/>
      <w:marLeft w:val="0"/>
      <w:marRight w:val="0"/>
      <w:marTop w:val="0"/>
      <w:marBottom w:val="0"/>
      <w:divBdr>
        <w:top w:val="none" w:sz="0" w:space="0" w:color="auto"/>
        <w:left w:val="none" w:sz="0" w:space="0" w:color="auto"/>
        <w:bottom w:val="none" w:sz="0" w:space="0" w:color="auto"/>
        <w:right w:val="none" w:sz="0" w:space="0" w:color="auto"/>
      </w:divBdr>
    </w:div>
    <w:div w:id="1245459285">
      <w:bodyDiv w:val="1"/>
      <w:marLeft w:val="0"/>
      <w:marRight w:val="0"/>
      <w:marTop w:val="0"/>
      <w:marBottom w:val="0"/>
      <w:divBdr>
        <w:top w:val="none" w:sz="0" w:space="0" w:color="auto"/>
        <w:left w:val="none" w:sz="0" w:space="0" w:color="auto"/>
        <w:bottom w:val="none" w:sz="0" w:space="0" w:color="auto"/>
        <w:right w:val="none" w:sz="0" w:space="0" w:color="auto"/>
      </w:divBdr>
    </w:div>
    <w:div w:id="1321344989">
      <w:bodyDiv w:val="1"/>
      <w:marLeft w:val="0"/>
      <w:marRight w:val="0"/>
      <w:marTop w:val="0"/>
      <w:marBottom w:val="0"/>
      <w:divBdr>
        <w:top w:val="none" w:sz="0" w:space="0" w:color="auto"/>
        <w:left w:val="none" w:sz="0" w:space="0" w:color="auto"/>
        <w:bottom w:val="none" w:sz="0" w:space="0" w:color="auto"/>
        <w:right w:val="none" w:sz="0" w:space="0" w:color="auto"/>
      </w:divBdr>
    </w:div>
    <w:div w:id="1323005416">
      <w:bodyDiv w:val="1"/>
      <w:marLeft w:val="0"/>
      <w:marRight w:val="0"/>
      <w:marTop w:val="0"/>
      <w:marBottom w:val="0"/>
      <w:divBdr>
        <w:top w:val="none" w:sz="0" w:space="0" w:color="auto"/>
        <w:left w:val="none" w:sz="0" w:space="0" w:color="auto"/>
        <w:bottom w:val="none" w:sz="0" w:space="0" w:color="auto"/>
        <w:right w:val="none" w:sz="0" w:space="0" w:color="auto"/>
      </w:divBdr>
    </w:div>
    <w:div w:id="1376005209">
      <w:bodyDiv w:val="1"/>
      <w:marLeft w:val="0"/>
      <w:marRight w:val="0"/>
      <w:marTop w:val="0"/>
      <w:marBottom w:val="0"/>
      <w:divBdr>
        <w:top w:val="none" w:sz="0" w:space="0" w:color="auto"/>
        <w:left w:val="none" w:sz="0" w:space="0" w:color="auto"/>
        <w:bottom w:val="none" w:sz="0" w:space="0" w:color="auto"/>
        <w:right w:val="none" w:sz="0" w:space="0" w:color="auto"/>
      </w:divBdr>
    </w:div>
    <w:div w:id="1384525361">
      <w:bodyDiv w:val="1"/>
      <w:marLeft w:val="0"/>
      <w:marRight w:val="0"/>
      <w:marTop w:val="0"/>
      <w:marBottom w:val="0"/>
      <w:divBdr>
        <w:top w:val="none" w:sz="0" w:space="0" w:color="auto"/>
        <w:left w:val="none" w:sz="0" w:space="0" w:color="auto"/>
        <w:bottom w:val="none" w:sz="0" w:space="0" w:color="auto"/>
        <w:right w:val="none" w:sz="0" w:space="0" w:color="auto"/>
      </w:divBdr>
    </w:div>
    <w:div w:id="1426075479">
      <w:bodyDiv w:val="1"/>
      <w:marLeft w:val="0"/>
      <w:marRight w:val="0"/>
      <w:marTop w:val="0"/>
      <w:marBottom w:val="0"/>
      <w:divBdr>
        <w:top w:val="none" w:sz="0" w:space="0" w:color="auto"/>
        <w:left w:val="none" w:sz="0" w:space="0" w:color="auto"/>
        <w:bottom w:val="none" w:sz="0" w:space="0" w:color="auto"/>
        <w:right w:val="none" w:sz="0" w:space="0" w:color="auto"/>
      </w:divBdr>
    </w:div>
    <w:div w:id="1513228602">
      <w:bodyDiv w:val="1"/>
      <w:marLeft w:val="0"/>
      <w:marRight w:val="0"/>
      <w:marTop w:val="0"/>
      <w:marBottom w:val="0"/>
      <w:divBdr>
        <w:top w:val="none" w:sz="0" w:space="0" w:color="auto"/>
        <w:left w:val="none" w:sz="0" w:space="0" w:color="auto"/>
        <w:bottom w:val="none" w:sz="0" w:space="0" w:color="auto"/>
        <w:right w:val="none" w:sz="0" w:space="0" w:color="auto"/>
      </w:divBdr>
    </w:div>
    <w:div w:id="1533809177">
      <w:bodyDiv w:val="1"/>
      <w:marLeft w:val="0"/>
      <w:marRight w:val="0"/>
      <w:marTop w:val="0"/>
      <w:marBottom w:val="0"/>
      <w:divBdr>
        <w:top w:val="none" w:sz="0" w:space="0" w:color="auto"/>
        <w:left w:val="none" w:sz="0" w:space="0" w:color="auto"/>
        <w:bottom w:val="none" w:sz="0" w:space="0" w:color="auto"/>
        <w:right w:val="none" w:sz="0" w:space="0" w:color="auto"/>
      </w:divBdr>
    </w:div>
    <w:div w:id="1538079596">
      <w:bodyDiv w:val="1"/>
      <w:marLeft w:val="0"/>
      <w:marRight w:val="0"/>
      <w:marTop w:val="0"/>
      <w:marBottom w:val="0"/>
      <w:divBdr>
        <w:top w:val="none" w:sz="0" w:space="0" w:color="auto"/>
        <w:left w:val="none" w:sz="0" w:space="0" w:color="auto"/>
        <w:bottom w:val="none" w:sz="0" w:space="0" w:color="auto"/>
        <w:right w:val="none" w:sz="0" w:space="0" w:color="auto"/>
      </w:divBdr>
    </w:div>
    <w:div w:id="1538739127">
      <w:bodyDiv w:val="1"/>
      <w:marLeft w:val="0"/>
      <w:marRight w:val="0"/>
      <w:marTop w:val="0"/>
      <w:marBottom w:val="0"/>
      <w:divBdr>
        <w:top w:val="none" w:sz="0" w:space="0" w:color="auto"/>
        <w:left w:val="none" w:sz="0" w:space="0" w:color="auto"/>
        <w:bottom w:val="none" w:sz="0" w:space="0" w:color="auto"/>
        <w:right w:val="none" w:sz="0" w:space="0" w:color="auto"/>
      </w:divBdr>
    </w:div>
    <w:div w:id="1601836599">
      <w:bodyDiv w:val="1"/>
      <w:marLeft w:val="0"/>
      <w:marRight w:val="0"/>
      <w:marTop w:val="0"/>
      <w:marBottom w:val="0"/>
      <w:divBdr>
        <w:top w:val="none" w:sz="0" w:space="0" w:color="auto"/>
        <w:left w:val="none" w:sz="0" w:space="0" w:color="auto"/>
        <w:bottom w:val="none" w:sz="0" w:space="0" w:color="auto"/>
        <w:right w:val="none" w:sz="0" w:space="0" w:color="auto"/>
      </w:divBdr>
    </w:div>
    <w:div w:id="1607300876">
      <w:bodyDiv w:val="1"/>
      <w:marLeft w:val="0"/>
      <w:marRight w:val="0"/>
      <w:marTop w:val="0"/>
      <w:marBottom w:val="0"/>
      <w:divBdr>
        <w:top w:val="none" w:sz="0" w:space="0" w:color="auto"/>
        <w:left w:val="none" w:sz="0" w:space="0" w:color="auto"/>
        <w:bottom w:val="none" w:sz="0" w:space="0" w:color="auto"/>
        <w:right w:val="none" w:sz="0" w:space="0" w:color="auto"/>
      </w:divBdr>
    </w:div>
    <w:div w:id="1608194919">
      <w:bodyDiv w:val="1"/>
      <w:marLeft w:val="0"/>
      <w:marRight w:val="0"/>
      <w:marTop w:val="0"/>
      <w:marBottom w:val="0"/>
      <w:divBdr>
        <w:top w:val="none" w:sz="0" w:space="0" w:color="auto"/>
        <w:left w:val="none" w:sz="0" w:space="0" w:color="auto"/>
        <w:bottom w:val="none" w:sz="0" w:space="0" w:color="auto"/>
        <w:right w:val="none" w:sz="0" w:space="0" w:color="auto"/>
      </w:divBdr>
    </w:div>
    <w:div w:id="1730373969">
      <w:bodyDiv w:val="1"/>
      <w:marLeft w:val="0"/>
      <w:marRight w:val="0"/>
      <w:marTop w:val="0"/>
      <w:marBottom w:val="0"/>
      <w:divBdr>
        <w:top w:val="none" w:sz="0" w:space="0" w:color="auto"/>
        <w:left w:val="none" w:sz="0" w:space="0" w:color="auto"/>
        <w:bottom w:val="none" w:sz="0" w:space="0" w:color="auto"/>
        <w:right w:val="none" w:sz="0" w:space="0" w:color="auto"/>
      </w:divBdr>
    </w:div>
    <w:div w:id="1754860536">
      <w:bodyDiv w:val="1"/>
      <w:marLeft w:val="0"/>
      <w:marRight w:val="0"/>
      <w:marTop w:val="0"/>
      <w:marBottom w:val="0"/>
      <w:divBdr>
        <w:top w:val="none" w:sz="0" w:space="0" w:color="auto"/>
        <w:left w:val="none" w:sz="0" w:space="0" w:color="auto"/>
        <w:bottom w:val="none" w:sz="0" w:space="0" w:color="auto"/>
        <w:right w:val="none" w:sz="0" w:space="0" w:color="auto"/>
      </w:divBdr>
    </w:div>
    <w:div w:id="1849519914">
      <w:bodyDiv w:val="1"/>
      <w:marLeft w:val="0"/>
      <w:marRight w:val="0"/>
      <w:marTop w:val="0"/>
      <w:marBottom w:val="0"/>
      <w:divBdr>
        <w:top w:val="none" w:sz="0" w:space="0" w:color="auto"/>
        <w:left w:val="none" w:sz="0" w:space="0" w:color="auto"/>
        <w:bottom w:val="none" w:sz="0" w:space="0" w:color="auto"/>
        <w:right w:val="none" w:sz="0" w:space="0" w:color="auto"/>
      </w:divBdr>
    </w:div>
    <w:div w:id="1899435476">
      <w:bodyDiv w:val="1"/>
      <w:marLeft w:val="0"/>
      <w:marRight w:val="0"/>
      <w:marTop w:val="0"/>
      <w:marBottom w:val="0"/>
      <w:divBdr>
        <w:top w:val="none" w:sz="0" w:space="0" w:color="auto"/>
        <w:left w:val="none" w:sz="0" w:space="0" w:color="auto"/>
        <w:bottom w:val="none" w:sz="0" w:space="0" w:color="auto"/>
        <w:right w:val="none" w:sz="0" w:space="0" w:color="auto"/>
      </w:divBdr>
    </w:div>
    <w:div w:id="1978795843">
      <w:bodyDiv w:val="1"/>
      <w:marLeft w:val="0"/>
      <w:marRight w:val="0"/>
      <w:marTop w:val="0"/>
      <w:marBottom w:val="0"/>
      <w:divBdr>
        <w:top w:val="none" w:sz="0" w:space="0" w:color="auto"/>
        <w:left w:val="none" w:sz="0" w:space="0" w:color="auto"/>
        <w:bottom w:val="none" w:sz="0" w:space="0" w:color="auto"/>
        <w:right w:val="none" w:sz="0" w:space="0" w:color="auto"/>
      </w:divBdr>
    </w:div>
    <w:div w:id="2002610930">
      <w:bodyDiv w:val="1"/>
      <w:marLeft w:val="0"/>
      <w:marRight w:val="0"/>
      <w:marTop w:val="0"/>
      <w:marBottom w:val="0"/>
      <w:divBdr>
        <w:top w:val="none" w:sz="0" w:space="0" w:color="auto"/>
        <w:left w:val="none" w:sz="0" w:space="0" w:color="auto"/>
        <w:bottom w:val="none" w:sz="0" w:space="0" w:color="auto"/>
        <w:right w:val="none" w:sz="0" w:space="0" w:color="auto"/>
      </w:divBdr>
    </w:div>
    <w:div w:id="2007439784">
      <w:bodyDiv w:val="1"/>
      <w:marLeft w:val="0"/>
      <w:marRight w:val="0"/>
      <w:marTop w:val="0"/>
      <w:marBottom w:val="0"/>
      <w:divBdr>
        <w:top w:val="none" w:sz="0" w:space="0" w:color="auto"/>
        <w:left w:val="none" w:sz="0" w:space="0" w:color="auto"/>
        <w:bottom w:val="none" w:sz="0" w:space="0" w:color="auto"/>
        <w:right w:val="none" w:sz="0" w:space="0" w:color="auto"/>
      </w:divBdr>
    </w:div>
    <w:div w:id="2071228051">
      <w:bodyDiv w:val="1"/>
      <w:marLeft w:val="0"/>
      <w:marRight w:val="0"/>
      <w:marTop w:val="0"/>
      <w:marBottom w:val="0"/>
      <w:divBdr>
        <w:top w:val="none" w:sz="0" w:space="0" w:color="auto"/>
        <w:left w:val="none" w:sz="0" w:space="0" w:color="auto"/>
        <w:bottom w:val="none" w:sz="0" w:space="0" w:color="auto"/>
        <w:right w:val="none" w:sz="0" w:space="0" w:color="auto"/>
      </w:divBdr>
    </w:div>
    <w:div w:id="2101245297">
      <w:bodyDiv w:val="1"/>
      <w:marLeft w:val="0"/>
      <w:marRight w:val="0"/>
      <w:marTop w:val="0"/>
      <w:marBottom w:val="0"/>
      <w:divBdr>
        <w:top w:val="none" w:sz="0" w:space="0" w:color="auto"/>
        <w:left w:val="none" w:sz="0" w:space="0" w:color="auto"/>
        <w:bottom w:val="none" w:sz="0" w:space="0" w:color="auto"/>
        <w:right w:val="none" w:sz="0" w:space="0" w:color="auto"/>
      </w:divBdr>
    </w:div>
    <w:div w:id="2101485560">
      <w:bodyDiv w:val="1"/>
      <w:marLeft w:val="0"/>
      <w:marRight w:val="0"/>
      <w:marTop w:val="0"/>
      <w:marBottom w:val="0"/>
      <w:divBdr>
        <w:top w:val="none" w:sz="0" w:space="0" w:color="auto"/>
        <w:left w:val="none" w:sz="0" w:space="0" w:color="auto"/>
        <w:bottom w:val="none" w:sz="0" w:space="0" w:color="auto"/>
        <w:right w:val="none" w:sz="0" w:space="0" w:color="auto"/>
      </w:divBdr>
    </w:div>
    <w:div w:id="210850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mau.se/document/6718484/" TargetMode="External"/><Relationship Id="rId13" Type="http://schemas.openxmlformats.org/officeDocument/2006/relationships/hyperlink" Target="https://dl-acm-org.proxy.mah.se/citation.cfm?id=2581438" TargetMode="External"/><Relationship Id="rId3" Type="http://schemas.openxmlformats.org/officeDocument/2006/relationships/styles" Target="styles.xml"/><Relationship Id="rId7" Type="http://schemas.openxmlformats.org/officeDocument/2006/relationships/hyperlink" Target="https://dl-acm-org.proxy.mah.se/citation.cfm?id=3056695" TargetMode="External"/><Relationship Id="rId12" Type="http://schemas.openxmlformats.org/officeDocument/2006/relationships/hyperlink" Target="https://dl-acm-org.proxy.mah.se/citation.cfm?id=28581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l-acm-org.proxy.mah.se/citation.cfm?id=2661709" TargetMode="External"/><Relationship Id="rId11" Type="http://schemas.openxmlformats.org/officeDocument/2006/relationships/hyperlink" Target="https://ieeexplore-ieee-org.proxy.mau.se/document/46821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proxy.mau.se/document/6497973/" TargetMode="External"/><Relationship Id="rId4" Type="http://schemas.openxmlformats.org/officeDocument/2006/relationships/settings" Target="settings.xml"/><Relationship Id="rId9" Type="http://schemas.openxmlformats.org/officeDocument/2006/relationships/hyperlink" Target="https://ieeexplore-ieee-org.proxy.mau.se/document/4420242/"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1</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2</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4</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5</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6</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8</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7</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3</b:RefOrder>
  </b:Source>
</b:Sources>
</file>

<file path=customXml/itemProps1.xml><?xml version="1.0" encoding="utf-8"?>
<ds:datastoreItem xmlns:ds="http://schemas.openxmlformats.org/officeDocument/2006/customXml" ds:itemID="{EA81D4CA-C0D8-401C-A1D4-510E8B96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1714</Words>
  <Characters>9089</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6</cp:revision>
  <dcterms:created xsi:type="dcterms:W3CDTF">2018-04-17T08:37:00Z</dcterms:created>
  <dcterms:modified xsi:type="dcterms:W3CDTF">2018-04-17T10:44:00Z</dcterms:modified>
</cp:coreProperties>
</file>