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81A82" w:rsidR="008915F4" w:rsidP="00281A82" w:rsidRDefault="008915F4" w14:paraId="0EEA21D6" w14:textId="48259AEC">
      <w:pPr>
        <w:spacing w:after="0"/>
        <w:ind w:left="360"/>
        <w:jc w:val="center"/>
        <w:rPr>
          <w:b/>
          <w:bCs/>
          <w:sz w:val="32"/>
          <w:szCs w:val="32"/>
          <w:u w:val="single"/>
        </w:rPr>
      </w:pPr>
      <w:r w:rsidRPr="00281A82">
        <w:rPr>
          <w:b/>
          <w:bCs/>
          <w:sz w:val="32"/>
          <w:szCs w:val="32"/>
          <w:u w:val="single"/>
        </w:rPr>
        <w:t xml:space="preserve">Analyse des Risques </w:t>
      </w:r>
      <w:r w:rsidRPr="00281A82">
        <w:rPr>
          <w:b/>
          <w:bCs/>
          <w:sz w:val="32"/>
          <w:szCs w:val="32"/>
          <w:u w:val="single"/>
        </w:rPr>
        <w:t>–</w:t>
      </w:r>
      <w:r w:rsidRPr="00281A82">
        <w:rPr>
          <w:b/>
          <w:bCs/>
          <w:sz w:val="32"/>
          <w:szCs w:val="32"/>
          <w:u w:val="single"/>
        </w:rPr>
        <w:t xml:space="preserve"> </w:t>
      </w:r>
      <w:r w:rsidRPr="00281A82">
        <w:rPr>
          <w:b/>
          <w:bCs/>
          <w:sz w:val="32"/>
          <w:szCs w:val="32"/>
          <w:u w:val="single"/>
        </w:rPr>
        <w:t>Application Interne</w:t>
      </w:r>
    </w:p>
    <w:p w:rsidRPr="008915F4" w:rsidR="008915F4" w:rsidP="008915F4" w:rsidRDefault="008915F4" w14:paraId="18DAC1DB" w14:textId="77777777">
      <w:pPr>
        <w:spacing w:after="0"/>
        <w:rPr>
          <w:b/>
          <w:bCs/>
          <w:i/>
          <w:iCs/>
          <w:color w:val="0070C0"/>
        </w:rPr>
      </w:pPr>
    </w:p>
    <w:p w:rsidRPr="008915F4" w:rsidR="008915F4" w:rsidP="00460478" w:rsidRDefault="008915F4" w14:paraId="14D0CA86" w14:textId="09CC0338">
      <w:pPr>
        <w:pStyle w:val="Paragraphedeliste"/>
        <w:numPr>
          <w:ilvl w:val="0"/>
          <w:numId w:val="25"/>
        </w:numPr>
        <w:spacing w:after="0" w:line="259" w:lineRule="auto"/>
        <w:rPr>
          <w:b/>
          <w:bCs/>
          <w:i/>
          <w:iCs/>
          <w:color w:val="C00000"/>
          <w:u w:val="single"/>
        </w:rPr>
      </w:pPr>
      <w:r w:rsidRPr="008915F4">
        <w:rPr>
          <w:b/>
          <w:bCs/>
          <w:i/>
          <w:iCs/>
          <w:color w:val="C00000"/>
          <w:u w:val="single"/>
        </w:rPr>
        <w:t>Identification des Actifs</w:t>
      </w:r>
    </w:p>
    <w:p w:rsidRPr="00030C2F" w:rsidR="008915F4" w:rsidP="00030C2F" w:rsidRDefault="008915F4" w14:paraId="28F64548" w14:textId="77777777">
      <w:pPr>
        <w:spacing w:after="0"/>
        <w:ind w:left="360"/>
        <w:rPr>
          <w:i/>
          <w:iCs/>
          <w:color w:val="000000" w:themeColor="text1"/>
          <w:u w:val="single"/>
        </w:rPr>
      </w:pPr>
      <w:r w:rsidRPr="00030C2F">
        <w:rPr>
          <w:i/>
          <w:iCs/>
          <w:color w:val="000000" w:themeColor="text1"/>
          <w:u w:val="single"/>
        </w:rPr>
        <w:t>Voici le périmètre de l’analyse :</w:t>
      </w:r>
    </w:p>
    <w:p w:rsidRPr="00030C2F" w:rsidR="008915F4" w:rsidP="00030C2F" w:rsidRDefault="008915F4" w14:paraId="0ACCA364" w14:textId="77777777">
      <w:pPr>
        <w:spacing w:after="0" w:line="259" w:lineRule="auto"/>
        <w:ind w:left="360"/>
        <w:rPr>
          <w:i/>
          <w:iCs/>
          <w:color w:val="0070C0"/>
        </w:rPr>
      </w:pPr>
      <w:r w:rsidRPr="00030C2F">
        <w:rPr>
          <w:i/>
          <w:iCs/>
          <w:color w:val="000000" w:themeColor="text1"/>
        </w:rPr>
        <w:t xml:space="preserve">Données : </w:t>
      </w:r>
      <w:r w:rsidRPr="00030C2F">
        <w:rPr>
          <w:i/>
          <w:iCs/>
          <w:color w:val="0070C0"/>
        </w:rPr>
        <w:t>Fichiers Interne &amp; Externe</w:t>
      </w:r>
    </w:p>
    <w:p w:rsidRPr="00030C2F" w:rsidR="008915F4" w:rsidP="00030C2F" w:rsidRDefault="008915F4" w14:paraId="67A4EAB3" w14:textId="77777777">
      <w:pPr>
        <w:spacing w:after="0"/>
        <w:ind w:left="360"/>
        <w:rPr>
          <w:i/>
          <w:iCs/>
          <w:color w:val="0070C0"/>
        </w:rPr>
      </w:pPr>
      <w:r w:rsidRPr="00030C2F">
        <w:rPr>
          <w:i/>
          <w:iCs/>
          <w:color w:val="000000" w:themeColor="text1"/>
        </w:rPr>
        <w:t xml:space="preserve">Systèmes : </w:t>
      </w:r>
      <w:r w:rsidRPr="00030C2F">
        <w:rPr>
          <w:i/>
          <w:iCs/>
          <w:color w:val="0070C0"/>
        </w:rPr>
        <w:t xml:space="preserve">Serveurs : </w:t>
      </w:r>
      <w:r w:rsidRPr="00030C2F">
        <w:rPr>
          <w:i/>
          <w:iCs/>
          <w:color w:val="0070C0"/>
          <w:kern w:val="0"/>
          <w14:ligatures w14:val="none"/>
        </w:rPr>
        <w:t>dysnfs01p ; odysftp02p</w:t>
      </w:r>
      <w:r w:rsidRPr="00030C2F">
        <w:rPr>
          <w:i/>
          <w:iCs/>
          <w:color w:val="0070C0"/>
        </w:rPr>
        <w:t>, Réseaux : 001-int-prd-odys ; 008-ext-dmz-odys</w:t>
      </w:r>
    </w:p>
    <w:p w:rsidRPr="00030C2F" w:rsidR="008915F4" w:rsidP="00030C2F" w:rsidRDefault="008915F4" w14:paraId="3CCCB7C9" w14:textId="77777777">
      <w:pPr>
        <w:spacing w:after="0" w:line="259" w:lineRule="auto"/>
        <w:ind w:left="360"/>
        <w:rPr>
          <w:i/>
          <w:iCs/>
          <w:color w:val="0070C0"/>
        </w:rPr>
      </w:pPr>
      <w:r w:rsidRPr="00030C2F">
        <w:rPr>
          <w:i/>
          <w:iCs/>
          <w:color w:val="000000" w:themeColor="text1"/>
        </w:rPr>
        <w:t xml:space="preserve">Personnel : </w:t>
      </w:r>
      <w:r w:rsidRPr="00030C2F">
        <w:rPr>
          <w:i/>
          <w:iCs/>
          <w:color w:val="0070C0"/>
        </w:rPr>
        <w:t>Tous les employés.</w:t>
      </w:r>
    </w:p>
    <w:p w:rsidRPr="00030C2F" w:rsidR="008915F4" w:rsidP="00030C2F" w:rsidRDefault="008915F4" w14:paraId="2BCD190C" w14:textId="77777777">
      <w:pPr>
        <w:spacing w:after="0"/>
        <w:ind w:left="360"/>
        <w:rPr>
          <w:i/>
          <w:iCs/>
          <w:color w:val="0070C0"/>
        </w:rPr>
      </w:pPr>
      <w:r w:rsidRPr="00030C2F">
        <w:rPr>
          <w:i/>
          <w:iCs/>
          <w:color w:val="0070C0"/>
        </w:rPr>
        <w:t>Aucune accessibilité aux ressources de l’entreprise et client</w:t>
      </w:r>
    </w:p>
    <w:p w:rsidR="008915F4" w:rsidP="008915F4" w:rsidRDefault="008915F4" w14:paraId="31428178" w14:textId="77777777">
      <w:pPr>
        <w:pStyle w:val="Paragraphedeliste"/>
        <w:spacing w:after="0"/>
        <w:rPr>
          <w:color w:val="0070C0"/>
        </w:rPr>
      </w:pPr>
    </w:p>
    <w:p w:rsidRPr="006060DE" w:rsidR="008915F4" w:rsidP="006060DE" w:rsidRDefault="008915F4" w14:paraId="3832BA1C" w14:textId="301A6396">
      <w:pPr>
        <w:pStyle w:val="Paragraphedeliste"/>
        <w:numPr>
          <w:ilvl w:val="0"/>
          <w:numId w:val="25"/>
        </w:numPr>
        <w:spacing w:after="0" w:line="259" w:lineRule="auto"/>
        <w:rPr>
          <w:b/>
          <w:bCs/>
          <w:i/>
          <w:iCs/>
          <w:color w:val="C00000"/>
          <w:u w:val="single"/>
        </w:rPr>
      </w:pPr>
      <w:r w:rsidRPr="008915F4">
        <w:rPr>
          <w:b/>
          <w:bCs/>
          <w:i/>
          <w:iCs/>
          <w:color w:val="C00000"/>
          <w:u w:val="single"/>
        </w:rPr>
        <w:t>Identification des Menaces</w:t>
      </w:r>
    </w:p>
    <w:p w:rsidRPr="00030C2F" w:rsidR="008915F4" w:rsidP="00030C2F" w:rsidRDefault="008915F4" w14:paraId="0CFB54FB" w14:textId="77777777">
      <w:pPr>
        <w:spacing w:after="0"/>
        <w:ind w:left="360"/>
        <w:rPr>
          <w:color w:val="000000" w:themeColor="text1"/>
          <w:u w:val="single"/>
        </w:rPr>
      </w:pPr>
      <w:r w:rsidRPr="00030C2F">
        <w:rPr>
          <w:color w:val="000000" w:themeColor="text1"/>
          <w:u w:val="single"/>
        </w:rPr>
        <w:t>Voici les différentes Menaces identifiées :</w:t>
      </w:r>
    </w:p>
    <w:p w:rsidRPr="00030C2F" w:rsidR="008915F4" w:rsidP="00030C2F" w:rsidRDefault="008915F4" w14:paraId="20F7DC9B" w14:textId="77777777">
      <w:pPr>
        <w:spacing w:after="0" w:line="259" w:lineRule="auto"/>
        <w:ind w:left="360"/>
        <w:rPr>
          <w:color w:val="0070C0"/>
        </w:rPr>
      </w:pPr>
      <w:r w:rsidRPr="00030C2F">
        <w:rPr>
          <w:color w:val="000000" w:themeColor="text1"/>
        </w:rPr>
        <w:t xml:space="preserve">Menaces Physiques : </w:t>
      </w:r>
      <w:r w:rsidRPr="00030C2F">
        <w:rPr>
          <w:color w:val="0070C0"/>
        </w:rPr>
        <w:t xml:space="preserve">Incendie, Inondation, Vol de Matériel, </w:t>
      </w:r>
      <w:r w:rsidRPr="00030C2F">
        <w:rPr>
          <w:rFonts w:eastAsia="Times New Roman" w:cstheme="minorHAnsi"/>
          <w:color w:val="0070C0"/>
          <w:kern w:val="0"/>
          <w:lang w:eastAsia="fr-FR"/>
          <w14:ligatures w14:val="none"/>
        </w:rPr>
        <w:t>Attaques sur les Systèmes Embarqués</w:t>
      </w:r>
      <w:r w:rsidRPr="00030C2F">
        <w:rPr>
          <w:rFonts w:cstheme="minorHAnsi"/>
          <w:color w:val="0070C0"/>
        </w:rPr>
        <w:t>.</w:t>
      </w:r>
    </w:p>
    <w:p w:rsidRPr="005D08FC" w:rsidR="008915F4" w:rsidP="00030C2F" w:rsidRDefault="008915F4" w14:paraId="5FD6DB5B" w14:textId="77777777">
      <w:pPr>
        <w:pStyle w:val="Paragraphedeliste"/>
        <w:spacing w:after="0"/>
        <w:rPr>
          <w:color w:val="0070C0"/>
        </w:rPr>
      </w:pPr>
    </w:p>
    <w:p w:rsidRPr="00030C2F" w:rsidR="008915F4" w:rsidP="00030C2F" w:rsidRDefault="008915F4" w14:paraId="50AA22FA" w14:textId="77777777">
      <w:pPr>
        <w:spacing w:after="0" w:line="259" w:lineRule="auto"/>
        <w:ind w:left="360"/>
        <w:rPr>
          <w:color w:val="0070C0"/>
          <w:sz w:val="20"/>
          <w:szCs w:val="20"/>
        </w:rPr>
      </w:pPr>
      <w:r w:rsidRPr="00030C2F">
        <w:rPr>
          <w:color w:val="000000" w:themeColor="text1"/>
        </w:rPr>
        <w:t xml:space="preserve">Menaces Technologiques : </w:t>
      </w:r>
      <w:r w:rsidRPr="00030C2F">
        <w:rPr>
          <w:color w:val="0070C0"/>
        </w:rPr>
        <w:t>Attaques par Malwares, Intrusions Réseau,</w:t>
      </w:r>
      <w:r w:rsidRPr="00030C2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r w:rsidRPr="00030C2F">
        <w:rPr>
          <w:rFonts w:eastAsia="Times New Roman" w:cs="Times New Roman"/>
          <w:color w:val="0070C0"/>
          <w:kern w:val="0"/>
          <w:lang w:eastAsia="fr-FR"/>
          <w14:ligatures w14:val="none"/>
        </w:rPr>
        <w:t xml:space="preserve">attaques de phishing, attaques par force brute, </w:t>
      </w:r>
      <w:proofErr w:type="spellStart"/>
      <w:r w:rsidRPr="00030C2F">
        <w:rPr>
          <w:rFonts w:eastAsia="Times New Roman" w:cs="Times New Roman"/>
          <w:color w:val="0070C0"/>
          <w:kern w:val="0"/>
          <w:lang w:eastAsia="fr-FR"/>
          <w14:ligatures w14:val="none"/>
        </w:rPr>
        <w:t>Zero</w:t>
      </w:r>
      <w:proofErr w:type="spellEnd"/>
      <w:r w:rsidRPr="00030C2F">
        <w:rPr>
          <w:rFonts w:eastAsia="Times New Roman" w:cs="Times New Roman"/>
          <w:color w:val="0070C0"/>
          <w:kern w:val="0"/>
          <w:lang w:eastAsia="fr-FR"/>
          <w14:ligatures w14:val="none"/>
        </w:rPr>
        <w:t xml:space="preserve">-Day, attaques par </w:t>
      </w:r>
      <w:proofErr w:type="spellStart"/>
      <w:r w:rsidRPr="00030C2F">
        <w:rPr>
          <w:rFonts w:eastAsia="Times New Roman" w:cs="Times New Roman"/>
          <w:color w:val="0070C0"/>
          <w:kern w:val="0"/>
          <w:lang w:eastAsia="fr-FR"/>
          <w14:ligatures w14:val="none"/>
        </w:rPr>
        <w:t>credential</w:t>
      </w:r>
      <w:proofErr w:type="spellEnd"/>
      <w:r w:rsidRPr="00030C2F">
        <w:rPr>
          <w:rFonts w:eastAsia="Times New Roman" w:cs="Times New Roman"/>
          <w:color w:val="0070C0"/>
          <w:kern w:val="0"/>
          <w:lang w:eastAsia="fr-FR"/>
          <w14:ligatures w14:val="none"/>
        </w:rPr>
        <w:t xml:space="preserve"> </w:t>
      </w:r>
      <w:proofErr w:type="spellStart"/>
      <w:r w:rsidRPr="00030C2F">
        <w:rPr>
          <w:rFonts w:eastAsia="Times New Roman" w:cs="Times New Roman"/>
          <w:color w:val="0070C0"/>
          <w:kern w:val="0"/>
          <w:lang w:eastAsia="fr-FR"/>
          <w14:ligatures w14:val="none"/>
        </w:rPr>
        <w:t>stuffing</w:t>
      </w:r>
      <w:proofErr w:type="spellEnd"/>
      <w:r w:rsidRPr="00030C2F">
        <w:rPr>
          <w:rFonts w:eastAsia="Times New Roman" w:cs="Times New Roman"/>
          <w:color w:val="0070C0"/>
          <w:kern w:val="0"/>
          <w:lang w:eastAsia="fr-FR"/>
          <w14:ligatures w14:val="none"/>
        </w:rPr>
        <w:t>.</w:t>
      </w:r>
    </w:p>
    <w:p w:rsidRPr="005D08FC" w:rsidR="008915F4" w:rsidP="00030C2F" w:rsidRDefault="008915F4" w14:paraId="2A0CA065" w14:textId="77777777">
      <w:pPr>
        <w:pStyle w:val="Paragraphedeliste"/>
        <w:spacing w:after="0"/>
        <w:rPr>
          <w:color w:val="0070C0"/>
        </w:rPr>
      </w:pPr>
    </w:p>
    <w:p w:rsidRPr="00030C2F" w:rsidR="008915F4" w:rsidP="00030C2F" w:rsidRDefault="008915F4" w14:paraId="417218C9" w14:textId="77777777">
      <w:pPr>
        <w:spacing w:after="0" w:line="259" w:lineRule="auto"/>
        <w:ind w:left="360"/>
        <w:rPr>
          <w:color w:val="0070C0"/>
        </w:rPr>
      </w:pPr>
      <w:r w:rsidRPr="00030C2F">
        <w:rPr>
          <w:color w:val="000000" w:themeColor="text1"/>
        </w:rPr>
        <w:t xml:space="preserve">Menaces Humaines : </w:t>
      </w:r>
      <w:r w:rsidRPr="00030C2F">
        <w:rPr>
          <w:color w:val="0070C0"/>
        </w:rPr>
        <w:t xml:space="preserve">Erreurs Humaines, Vol de Données par les Employés, </w:t>
      </w:r>
      <w:r w:rsidRPr="00030C2F">
        <w:rPr>
          <w:rFonts w:eastAsia="Times New Roman" w:cs="Times New Roman"/>
          <w:color w:val="0070C0"/>
          <w:kern w:val="0"/>
          <w:lang w:eastAsia="fr-FR"/>
          <w14:ligatures w14:val="none"/>
        </w:rPr>
        <w:t xml:space="preserve">Fuites d'Informations, </w:t>
      </w:r>
      <w:proofErr w:type="spellStart"/>
      <w:r w:rsidRPr="00030C2F">
        <w:rPr>
          <w:rFonts w:eastAsia="Times New Roman" w:cs="Times New Roman"/>
          <w:color w:val="0070C0"/>
          <w:kern w:val="0"/>
          <w:lang w:eastAsia="fr-FR"/>
          <w14:ligatures w14:val="none"/>
        </w:rPr>
        <w:t>Insider</w:t>
      </w:r>
      <w:proofErr w:type="spellEnd"/>
      <w:r w:rsidRPr="00030C2F">
        <w:rPr>
          <w:rFonts w:eastAsia="Times New Roman" w:cs="Times New Roman"/>
          <w:color w:val="0070C0"/>
          <w:kern w:val="0"/>
          <w:lang w:eastAsia="fr-FR"/>
          <w14:ligatures w14:val="none"/>
        </w:rPr>
        <w:t xml:space="preserve"> </w:t>
      </w:r>
      <w:proofErr w:type="spellStart"/>
      <w:r w:rsidRPr="00030C2F">
        <w:rPr>
          <w:rFonts w:eastAsia="Times New Roman" w:cs="Times New Roman"/>
          <w:color w:val="0070C0"/>
          <w:kern w:val="0"/>
          <w:lang w:eastAsia="fr-FR"/>
          <w14:ligatures w14:val="none"/>
        </w:rPr>
        <w:t>Threats</w:t>
      </w:r>
      <w:proofErr w:type="spellEnd"/>
      <w:r w:rsidRPr="00030C2F">
        <w:rPr>
          <w:rFonts w:eastAsia="Times New Roman" w:cs="Times New Roman"/>
          <w:color w:val="0070C0"/>
          <w:kern w:val="0"/>
          <w:lang w:eastAsia="fr-FR"/>
          <w14:ligatures w14:val="none"/>
        </w:rPr>
        <w:t xml:space="preserve"> (Menaces Internes), Attaques sur les Systèmes de Contrôle Industriel, attaques d'ingénierie sociale</w:t>
      </w:r>
      <w:r w:rsidRPr="00030C2F">
        <w:rPr>
          <w:color w:val="0070C0"/>
        </w:rPr>
        <w:t>.</w:t>
      </w:r>
    </w:p>
    <w:p w:rsidRPr="00853FAA" w:rsidR="008915F4" w:rsidP="008915F4" w:rsidRDefault="008915F4" w14:paraId="512DA58B" w14:textId="77777777">
      <w:pPr>
        <w:spacing w:after="0"/>
        <w:rPr>
          <w:color w:val="0070C0"/>
        </w:rPr>
      </w:pPr>
    </w:p>
    <w:p w:rsidRPr="003C234E" w:rsidR="008915F4" w:rsidP="00460478" w:rsidRDefault="008915F4" w14:paraId="5F34AD1F" w14:textId="77777777">
      <w:pPr>
        <w:pStyle w:val="Paragraphedeliste"/>
        <w:numPr>
          <w:ilvl w:val="0"/>
          <w:numId w:val="25"/>
        </w:numPr>
        <w:spacing w:after="0" w:line="259" w:lineRule="auto"/>
        <w:rPr>
          <w:b/>
          <w:bCs/>
          <w:color w:val="C00000"/>
          <w:u w:val="single"/>
        </w:rPr>
      </w:pPr>
      <w:r w:rsidRPr="003C234E">
        <w:rPr>
          <w:b/>
          <w:bCs/>
          <w:color w:val="C00000"/>
          <w:u w:val="single"/>
        </w:rPr>
        <w:t>Évaluation des Vulnérabilités</w:t>
      </w:r>
    </w:p>
    <w:p w:rsidRPr="00030C2F" w:rsidR="008915F4" w:rsidP="00030C2F" w:rsidRDefault="008915F4" w14:paraId="02E2601F" w14:textId="77777777">
      <w:pPr>
        <w:spacing w:after="0"/>
        <w:ind w:left="360"/>
        <w:rPr>
          <w:color w:val="000000" w:themeColor="text1"/>
          <w:u w:val="single"/>
        </w:rPr>
      </w:pPr>
      <w:r w:rsidRPr="00030C2F">
        <w:rPr>
          <w:color w:val="000000" w:themeColor="text1"/>
          <w:u w:val="single"/>
        </w:rPr>
        <w:t>Voici les différentes Vulnérabilités identifiées :</w:t>
      </w:r>
    </w:p>
    <w:p w:rsidRPr="00030C2F" w:rsidR="008915F4" w:rsidP="00030C2F" w:rsidRDefault="008915F4" w14:paraId="418E4148" w14:textId="77777777">
      <w:pPr>
        <w:spacing w:after="0" w:line="259" w:lineRule="auto"/>
        <w:ind w:left="360"/>
        <w:rPr>
          <w:color w:val="0070C0"/>
        </w:rPr>
      </w:pPr>
      <w:r w:rsidRPr="00030C2F">
        <w:rPr>
          <w:color w:val="000000" w:themeColor="text1"/>
        </w:rPr>
        <w:t xml:space="preserve">Manque de Sécurité Physique : </w:t>
      </w:r>
      <w:r w:rsidRPr="00030C2F">
        <w:rPr>
          <w:color w:val="0070C0"/>
        </w:rPr>
        <w:t xml:space="preserve">Absence de Systèmes Anti-incendie, Contrôles d'Accès Inadéquats, </w:t>
      </w:r>
      <w:r w:rsidRPr="00030C2F">
        <w:rPr>
          <w:rFonts w:eastAsia="Times New Roman" w:cs="Times New Roman"/>
          <w:color w:val="0070C0"/>
          <w:kern w:val="0"/>
          <w:lang w:eastAsia="fr-FR"/>
          <w14:ligatures w14:val="none"/>
        </w:rPr>
        <w:t>absence de contrôles physiques adéquats</w:t>
      </w:r>
      <w:r w:rsidRPr="00030C2F">
        <w:rPr>
          <w:color w:val="0070C0"/>
        </w:rPr>
        <w:t xml:space="preserve"> .</w:t>
      </w:r>
    </w:p>
    <w:p w:rsidRPr="008A3C02" w:rsidR="008915F4" w:rsidP="00030C2F" w:rsidRDefault="008915F4" w14:paraId="096B2D98" w14:textId="77777777">
      <w:pPr>
        <w:pStyle w:val="Paragraphedeliste"/>
        <w:spacing w:after="0"/>
        <w:rPr>
          <w:color w:val="0070C0"/>
        </w:rPr>
      </w:pPr>
    </w:p>
    <w:p w:rsidRPr="00030C2F" w:rsidR="008915F4" w:rsidP="00030C2F" w:rsidRDefault="008915F4" w14:paraId="6FC0E0CE" w14:textId="77777777">
      <w:pPr>
        <w:spacing w:after="0" w:line="259" w:lineRule="auto"/>
        <w:ind w:left="360"/>
        <w:rPr>
          <w:color w:val="0070C0"/>
        </w:rPr>
      </w:pPr>
      <w:r w:rsidRPr="00030C2F">
        <w:rPr>
          <w:color w:val="000000" w:themeColor="text1"/>
        </w:rPr>
        <w:t xml:space="preserve">Défauts de Sécurité Informatique : </w:t>
      </w:r>
      <w:r w:rsidRPr="00030C2F">
        <w:rPr>
          <w:color w:val="0070C0"/>
        </w:rPr>
        <w:t xml:space="preserve">Logiciels Non Mis à Jour, Faiblesse des Mots de Passe, </w:t>
      </w:r>
      <w:r w:rsidRPr="00030C2F">
        <w:rPr>
          <w:rFonts w:eastAsia="Times New Roman" w:cs="Times New Roman"/>
          <w:color w:val="0070C0"/>
          <w:kern w:val="0"/>
          <w:lang w:eastAsia="fr-FR"/>
          <w14:ligatures w14:val="none"/>
        </w:rPr>
        <w:t>gestion inadéquate des privilèges, absence de systèmes de surveillance et de détection d'intrusion, Défauts de Configuration</w:t>
      </w:r>
      <w:r w:rsidRPr="00030C2F">
        <w:rPr>
          <w:color w:val="0070C0"/>
        </w:rPr>
        <w:t>.</w:t>
      </w:r>
    </w:p>
    <w:p w:rsidRPr="008A3C02" w:rsidR="008915F4" w:rsidP="00030C2F" w:rsidRDefault="008915F4" w14:paraId="557D2EB4" w14:textId="77777777">
      <w:pPr>
        <w:pStyle w:val="Paragraphedeliste"/>
        <w:spacing w:after="0"/>
        <w:rPr>
          <w:color w:val="0070C0"/>
        </w:rPr>
      </w:pPr>
    </w:p>
    <w:p w:rsidRPr="00030C2F" w:rsidR="008915F4" w:rsidP="00030C2F" w:rsidRDefault="008915F4" w14:paraId="3E759093" w14:textId="77777777">
      <w:pPr>
        <w:spacing w:after="0" w:line="259" w:lineRule="auto"/>
        <w:ind w:left="360"/>
        <w:rPr>
          <w:color w:val="0070C0"/>
        </w:rPr>
      </w:pPr>
      <w:r w:rsidRPr="00030C2F">
        <w:rPr>
          <w:color w:val="000000" w:themeColor="text1"/>
        </w:rPr>
        <w:t xml:space="preserve">Insuffisance des Procédures : </w:t>
      </w:r>
      <w:r w:rsidRPr="00030C2F">
        <w:rPr>
          <w:color w:val="0070C0"/>
        </w:rPr>
        <w:t xml:space="preserve">Absence de Plan de Continuité d'Activité, Procédures de Sauvegarde Inadéquates, </w:t>
      </w:r>
      <w:r w:rsidRPr="00030C2F">
        <w:rPr>
          <w:rFonts w:eastAsia="Times New Roman" w:cs="Times New Roman"/>
          <w:color w:val="0070C0"/>
          <w:kern w:val="0"/>
          <w:lang w:eastAsia="fr-FR"/>
          <w14:ligatures w14:val="none"/>
        </w:rPr>
        <w:t>Manque de Chiffrement, Manque de Mises à Jour de Sécurité, Faiblesse dans la Gestion des Correctifs, absence de sauvegardes régulières, Défauts dans la Gestion des Logs</w:t>
      </w:r>
      <w:r w:rsidRPr="00030C2F">
        <w:rPr>
          <w:color w:val="0070C0"/>
        </w:rPr>
        <w:t>.</w:t>
      </w:r>
    </w:p>
    <w:p w:rsidR="008915F4" w:rsidP="00030C2F" w:rsidRDefault="008915F4" w14:paraId="3F38216F" w14:textId="77777777">
      <w:pPr>
        <w:pStyle w:val="Paragraphedeliste"/>
        <w:spacing w:after="0"/>
        <w:rPr>
          <w:color w:val="0070C0"/>
          <w:sz w:val="20"/>
          <w:szCs w:val="20"/>
        </w:rPr>
      </w:pPr>
    </w:p>
    <w:p w:rsidRPr="00281A82" w:rsidR="008915F4" w:rsidP="00281A82" w:rsidRDefault="008915F4" w14:paraId="6767647B" w14:textId="6A837338">
      <w:pPr>
        <w:pStyle w:val="Paragraphedeliste"/>
        <w:numPr>
          <w:ilvl w:val="0"/>
          <w:numId w:val="25"/>
        </w:numPr>
        <w:spacing w:after="0" w:line="259" w:lineRule="auto"/>
        <w:rPr>
          <w:b/>
          <w:bCs/>
          <w:color w:val="C00000"/>
          <w:u w:val="single"/>
        </w:rPr>
      </w:pPr>
      <w:r w:rsidRPr="16142C64" w:rsidR="008915F4">
        <w:rPr>
          <w:b w:val="1"/>
          <w:bCs w:val="1"/>
          <w:color w:val="C00000"/>
          <w:u w:val="single"/>
        </w:rPr>
        <w:t>Estimation de la Probabilité &amp; de l'Impact</w:t>
      </w:r>
    </w:p>
    <w:p w:rsidR="008915F4" w:rsidP="16142C64" w:rsidRDefault="008915F4" w14:paraId="067217F4" w14:textId="31393DD7">
      <w:pPr>
        <w:spacing w:after="0" w:line="259" w:lineRule="auto"/>
        <w:ind w:firstLine="708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6142C64" w:rsidR="433CA0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Voici la Probabilité qu’une menace se concrétise :</w:t>
      </w:r>
    </w:p>
    <w:p w:rsidR="008915F4" w:rsidP="16142C64" w:rsidRDefault="008915F4" w14:paraId="71FA1887" w14:textId="53A0018B">
      <w:pPr>
        <w:spacing w:after="0" w:line="254" w:lineRule="auto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Menaces Physiques : </w:t>
      </w:r>
    </w:p>
    <w:p w:rsidR="008915F4" w:rsidP="16142C64" w:rsidRDefault="008915F4" w14:paraId="22C66C6A" w14:textId="7029B582">
      <w:pPr>
        <w:pStyle w:val="Paragraphedeliste"/>
        <w:numPr>
          <w:ilvl w:val="0"/>
          <w:numId w:val="32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Incendie : </w:t>
      </w: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Moyen</w:t>
      </w:r>
    </w:p>
    <w:p w:rsidR="008915F4" w:rsidP="16142C64" w:rsidRDefault="008915F4" w14:paraId="1CEF9C82" w14:textId="615A477B">
      <w:pPr>
        <w:pStyle w:val="Paragraphedeliste"/>
        <w:numPr>
          <w:ilvl w:val="0"/>
          <w:numId w:val="32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Inondation : </w:t>
      </w: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Faible</w:t>
      </w:r>
    </w:p>
    <w:p w:rsidR="008915F4" w:rsidP="16142C64" w:rsidRDefault="008915F4" w14:paraId="1D4937BC" w14:textId="496D60F1">
      <w:pPr>
        <w:pStyle w:val="Paragraphedeliste"/>
        <w:numPr>
          <w:ilvl w:val="0"/>
          <w:numId w:val="32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Vol de Matériel : </w:t>
      </w: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Faible</w:t>
      </w:r>
    </w:p>
    <w:p w:rsidR="008915F4" w:rsidP="16142C64" w:rsidRDefault="008915F4" w14:paraId="1E177359" w14:textId="20C8576D">
      <w:pPr>
        <w:spacing w:after="0" w:line="254" w:lineRule="auto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Menaces Technologiques : </w:t>
      </w:r>
    </w:p>
    <w:p w:rsidR="008915F4" w:rsidP="16142C64" w:rsidRDefault="008915F4" w14:paraId="3B341E5B" w14:textId="7C933E61">
      <w:pPr>
        <w:pStyle w:val="Paragraphedeliste"/>
        <w:numPr>
          <w:ilvl w:val="0"/>
          <w:numId w:val="35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Attaques par Malwares : </w:t>
      </w: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Moyen</w:t>
      </w:r>
    </w:p>
    <w:p w:rsidR="008915F4" w:rsidP="16142C64" w:rsidRDefault="008915F4" w14:paraId="307F6664" w14:textId="0AE1F308">
      <w:pPr>
        <w:pStyle w:val="Paragraphedeliste"/>
        <w:numPr>
          <w:ilvl w:val="0"/>
          <w:numId w:val="35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Intrusions Réseau : </w:t>
      </w: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Moyen</w:t>
      </w:r>
    </w:p>
    <w:p w:rsidR="008915F4" w:rsidP="16142C64" w:rsidRDefault="008915F4" w14:paraId="74A4CB2E" w14:textId="2448A673">
      <w:pPr>
        <w:pStyle w:val="Paragraphedeliste"/>
        <w:numPr>
          <w:ilvl w:val="0"/>
          <w:numId w:val="35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Les attaques Zero-Day : </w:t>
      </w: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Faible</w:t>
      </w:r>
    </w:p>
    <w:p w:rsidR="008915F4" w:rsidP="16142C64" w:rsidRDefault="008915F4" w14:paraId="7186C505" w14:textId="33D55216">
      <w:pPr>
        <w:pStyle w:val="Paragraphedeliste"/>
        <w:numPr>
          <w:ilvl w:val="0"/>
          <w:numId w:val="35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Attaques par credential stuffing : </w:t>
      </w: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Faible</w:t>
      </w:r>
    </w:p>
    <w:p w:rsidR="008915F4" w:rsidP="16142C64" w:rsidRDefault="008915F4" w14:paraId="5225A001" w14:textId="1994AD1E">
      <w:pPr>
        <w:spacing w:after="0" w:line="254" w:lineRule="auto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Menaces Humaines : </w:t>
      </w:r>
    </w:p>
    <w:p w:rsidR="008915F4" w:rsidP="16142C64" w:rsidRDefault="008915F4" w14:paraId="576AAADF" w14:textId="55A6F648">
      <w:pPr>
        <w:pStyle w:val="Paragraphedeliste"/>
        <w:numPr>
          <w:ilvl w:val="0"/>
          <w:numId w:val="39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Erreurs Humaines : </w:t>
      </w: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Faible</w:t>
      </w:r>
    </w:p>
    <w:p w:rsidR="008915F4" w:rsidP="16142C64" w:rsidRDefault="008915F4" w14:paraId="3EDFE37A" w14:textId="6D7E1A96">
      <w:pPr>
        <w:pStyle w:val="Paragraphedeliste"/>
        <w:numPr>
          <w:ilvl w:val="0"/>
          <w:numId w:val="39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Vol de Données par les Employés : </w:t>
      </w: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Elevée</w:t>
      </w:r>
    </w:p>
    <w:p w:rsidR="008915F4" w:rsidP="16142C64" w:rsidRDefault="008915F4" w14:paraId="69E158D2" w14:textId="701C753A">
      <w:pPr>
        <w:pStyle w:val="Paragraphedeliste"/>
        <w:numPr>
          <w:ilvl w:val="0"/>
          <w:numId w:val="39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Fuites d'Informations : </w:t>
      </w: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Faible</w:t>
      </w:r>
    </w:p>
    <w:p w:rsidR="008915F4" w:rsidP="16142C64" w:rsidRDefault="008915F4" w14:paraId="476AAD43" w14:textId="6EF68F44">
      <w:pPr>
        <w:pStyle w:val="Paragraphedeliste"/>
        <w:numPr>
          <w:ilvl w:val="0"/>
          <w:numId w:val="39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Attaques sur les Systèmes de Contrôle Industriel : </w:t>
      </w: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Faible</w:t>
      </w:r>
    </w:p>
    <w:p w:rsidR="008915F4" w:rsidP="16142C64" w:rsidRDefault="008915F4" w14:paraId="50D571B0" w14:textId="371590A2">
      <w:pPr>
        <w:pStyle w:val="Paragraphedeliste"/>
        <w:numPr>
          <w:ilvl w:val="0"/>
          <w:numId w:val="39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Attaques d'ingénierie sociale : </w:t>
      </w: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Moyen</w:t>
      </w:r>
    </w:p>
    <w:p w:rsidR="008915F4" w:rsidP="16142C64" w:rsidRDefault="008915F4" w14:paraId="0907B448" w14:textId="4E5E8053">
      <w:pPr>
        <w:spacing w:after="0" w:line="252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008915F4" w:rsidP="16142C64" w:rsidRDefault="008915F4" w14:paraId="20020390" w14:textId="1E219231">
      <w:p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6142C64" w:rsidR="433CA0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Voici l’Impact potentiel sur les activités de l'entreprise si une menace se matérialise :</w:t>
      </w:r>
    </w:p>
    <w:p w:rsidR="008915F4" w:rsidP="16142C64" w:rsidRDefault="008915F4" w14:paraId="3BD10EED" w14:textId="25BCC8D8">
      <w:pPr>
        <w:spacing w:after="0" w:line="254" w:lineRule="auto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Menaces Physiques : </w:t>
      </w:r>
    </w:p>
    <w:p w:rsidR="008915F4" w:rsidP="16142C64" w:rsidRDefault="008915F4" w14:paraId="521BFCDE" w14:textId="242C1EF6">
      <w:pPr>
        <w:pStyle w:val="Paragraphedeliste"/>
        <w:numPr>
          <w:ilvl w:val="0"/>
          <w:numId w:val="32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Incendie : </w:t>
      </w: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Elevée</w:t>
      </w:r>
    </w:p>
    <w:p w:rsidR="008915F4" w:rsidP="16142C64" w:rsidRDefault="008915F4" w14:paraId="782A3C05" w14:textId="019BE6B8">
      <w:pPr>
        <w:pStyle w:val="Paragraphedeliste"/>
        <w:numPr>
          <w:ilvl w:val="0"/>
          <w:numId w:val="32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Inondation : </w:t>
      </w: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Elevée</w:t>
      </w:r>
    </w:p>
    <w:p w:rsidR="008915F4" w:rsidP="16142C64" w:rsidRDefault="008915F4" w14:paraId="62B23780" w14:textId="1052FE4B">
      <w:pPr>
        <w:pStyle w:val="Paragraphedeliste"/>
        <w:numPr>
          <w:ilvl w:val="0"/>
          <w:numId w:val="32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Vol de Matériel : </w:t>
      </w: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Moyen</w:t>
      </w:r>
    </w:p>
    <w:p w:rsidR="008915F4" w:rsidP="16142C64" w:rsidRDefault="008915F4" w14:paraId="0A4AAD6C" w14:textId="26593A03">
      <w:pPr>
        <w:spacing w:after="0" w:line="254" w:lineRule="auto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Menaces Technologiques : </w:t>
      </w:r>
    </w:p>
    <w:p w:rsidR="008915F4" w:rsidP="16142C64" w:rsidRDefault="008915F4" w14:paraId="23B7A781" w14:textId="73F9C705">
      <w:pPr>
        <w:pStyle w:val="Paragraphedeliste"/>
        <w:numPr>
          <w:ilvl w:val="0"/>
          <w:numId w:val="35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Attaques par Malwares : </w:t>
      </w: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Elevée</w:t>
      </w:r>
    </w:p>
    <w:p w:rsidR="008915F4" w:rsidP="16142C64" w:rsidRDefault="008915F4" w14:paraId="3F312238" w14:textId="71BEA1C2">
      <w:pPr>
        <w:pStyle w:val="Paragraphedeliste"/>
        <w:numPr>
          <w:ilvl w:val="0"/>
          <w:numId w:val="35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Intrusions Réseau : </w:t>
      </w: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Elevée</w:t>
      </w:r>
    </w:p>
    <w:p w:rsidR="008915F4" w:rsidP="16142C64" w:rsidRDefault="008915F4" w14:paraId="384DB59F" w14:textId="081AEFB6">
      <w:pPr>
        <w:pStyle w:val="Paragraphedeliste"/>
        <w:numPr>
          <w:ilvl w:val="0"/>
          <w:numId w:val="35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Les attaques Zero-Day : </w:t>
      </w: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Elevée</w:t>
      </w:r>
    </w:p>
    <w:p w:rsidR="008915F4" w:rsidP="16142C64" w:rsidRDefault="008915F4" w14:paraId="01BD66F9" w14:textId="5192A335">
      <w:pPr>
        <w:pStyle w:val="Paragraphedeliste"/>
        <w:numPr>
          <w:ilvl w:val="0"/>
          <w:numId w:val="35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Attaques par credential stuffing : </w:t>
      </w: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Elevée</w:t>
      </w:r>
    </w:p>
    <w:p w:rsidR="008915F4" w:rsidP="16142C64" w:rsidRDefault="008915F4" w14:paraId="1A7BEEE2" w14:textId="250805FE">
      <w:pPr>
        <w:spacing w:after="0" w:line="254" w:lineRule="auto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Menaces Humaines : </w:t>
      </w:r>
    </w:p>
    <w:p w:rsidR="008915F4" w:rsidP="16142C64" w:rsidRDefault="008915F4" w14:paraId="3F24C4C2" w14:textId="6A62168B">
      <w:pPr>
        <w:pStyle w:val="Paragraphedeliste"/>
        <w:numPr>
          <w:ilvl w:val="0"/>
          <w:numId w:val="39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Erreurs Humaines : </w:t>
      </w: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Elevée</w:t>
      </w:r>
    </w:p>
    <w:p w:rsidR="008915F4" w:rsidP="16142C64" w:rsidRDefault="008915F4" w14:paraId="285652DA" w14:textId="6AFAD4EB">
      <w:pPr>
        <w:pStyle w:val="Paragraphedeliste"/>
        <w:numPr>
          <w:ilvl w:val="0"/>
          <w:numId w:val="39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Vol de Données par les Employés : </w:t>
      </w: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Elevée</w:t>
      </w:r>
    </w:p>
    <w:p w:rsidR="008915F4" w:rsidP="16142C64" w:rsidRDefault="008915F4" w14:paraId="13DF06C4" w14:textId="57A980D9">
      <w:pPr>
        <w:pStyle w:val="Paragraphedeliste"/>
        <w:numPr>
          <w:ilvl w:val="0"/>
          <w:numId w:val="39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Fuites d'Informations : </w:t>
      </w: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Elevée</w:t>
      </w:r>
    </w:p>
    <w:p w:rsidR="008915F4" w:rsidP="16142C64" w:rsidRDefault="008915F4" w14:paraId="7A22F0FD" w14:textId="3BA19645">
      <w:pPr>
        <w:pStyle w:val="Paragraphedeliste"/>
        <w:numPr>
          <w:ilvl w:val="0"/>
          <w:numId w:val="39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Attaques sur les Systèmes de Contrôle Industriel : </w:t>
      </w: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Élevée</w:t>
      </w:r>
    </w:p>
    <w:p w:rsidR="008915F4" w:rsidP="16142C64" w:rsidRDefault="008915F4" w14:paraId="6EB81742" w14:textId="271288C1">
      <w:pPr>
        <w:pStyle w:val="Paragraphedeliste"/>
        <w:numPr>
          <w:ilvl w:val="0"/>
          <w:numId w:val="39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Attaques d'ingénierie sociale : </w:t>
      </w:r>
      <w:r w:rsidRPr="16142C64" w:rsidR="433CA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Elevée</w:t>
      </w:r>
    </w:p>
    <w:p w:rsidR="008915F4" w:rsidP="16142C64" w:rsidRDefault="008915F4" w14:paraId="48CD676E" w14:textId="38808935">
      <w:pPr>
        <w:pStyle w:val="Normal"/>
        <w:spacing w:after="0"/>
        <w:rPr>
          <w:sz w:val="20"/>
          <w:szCs w:val="20"/>
        </w:rPr>
      </w:pPr>
    </w:p>
    <w:p w:rsidRPr="00460478" w:rsidR="00460478" w:rsidP="00460478" w:rsidRDefault="00460478" w14:paraId="5DF9702C" w14:textId="77777777">
      <w:pPr>
        <w:spacing w:after="0" w:line="259" w:lineRule="auto"/>
        <w:rPr>
          <w:b/>
          <w:bCs/>
          <w:color w:val="C00000"/>
          <w:u w:val="single"/>
        </w:rPr>
      </w:pPr>
    </w:p>
    <w:p w:rsidRPr="00460478" w:rsidR="00460478" w:rsidP="00460478" w:rsidRDefault="00460478" w14:paraId="586840D6" w14:textId="77777777">
      <w:pPr>
        <w:spacing w:after="0" w:line="259" w:lineRule="auto"/>
        <w:rPr>
          <w:b/>
          <w:bCs/>
          <w:color w:val="C00000"/>
          <w:u w:val="single"/>
        </w:rPr>
      </w:pPr>
    </w:p>
    <w:p w:rsidRPr="00460478" w:rsidR="008915F4" w:rsidP="00460478" w:rsidRDefault="008915F4" w14:paraId="77A83FCC" w14:textId="39C3EB76">
      <w:pPr>
        <w:pStyle w:val="Paragraphedeliste"/>
        <w:numPr>
          <w:ilvl w:val="0"/>
          <w:numId w:val="25"/>
        </w:numPr>
        <w:spacing w:after="0" w:line="259" w:lineRule="auto"/>
        <w:rPr>
          <w:b/>
          <w:bCs/>
          <w:color w:val="C00000"/>
          <w:u w:val="single"/>
        </w:rPr>
      </w:pPr>
      <w:r w:rsidRPr="00460478">
        <w:rPr>
          <w:b/>
          <w:bCs/>
          <w:color w:val="C00000"/>
          <w:u w:val="single"/>
        </w:rPr>
        <w:t>Calcul du Risque</w:t>
      </w:r>
    </w:p>
    <w:p w:rsidRPr="00030C2F" w:rsidR="008915F4" w:rsidP="00030C2F" w:rsidRDefault="008915F4" w14:paraId="0CA45E16" w14:textId="77777777">
      <w:pPr>
        <w:spacing w:after="0"/>
        <w:ind w:left="360"/>
        <w:rPr>
          <w:color w:val="000000" w:themeColor="text1"/>
          <w:u w:val="single"/>
        </w:rPr>
      </w:pPr>
      <w:r w:rsidRPr="00030C2F">
        <w:rPr>
          <w:color w:val="000000" w:themeColor="text1"/>
          <w:u w:val="single"/>
        </w:rPr>
        <w:t>Voici le tableau du calcul du niveau de risque :</w:t>
      </w:r>
    </w:p>
    <w:tbl>
      <w:tblPr>
        <w:tblStyle w:val="Grilledutableau"/>
        <w:tblW w:w="9908" w:type="dxa"/>
        <w:tblInd w:w="-425" w:type="dxa"/>
        <w:tblLook w:val="04A0" w:firstRow="1" w:lastRow="0" w:firstColumn="1" w:lastColumn="0" w:noHBand="0" w:noVBand="1"/>
      </w:tblPr>
      <w:tblGrid>
        <w:gridCol w:w="2495"/>
        <w:gridCol w:w="2471"/>
        <w:gridCol w:w="2471"/>
        <w:gridCol w:w="2471"/>
      </w:tblGrid>
      <w:tr w:rsidR="008915F4" w:rsidTr="00DE2446" w14:paraId="3EEF2297" w14:textId="77777777">
        <w:trPr>
          <w:trHeight w:val="326"/>
        </w:trPr>
        <w:tc>
          <w:tcPr>
            <w:tcW w:w="2495" w:type="dxa"/>
            <w:shd w:val="clear" w:color="auto" w:fill="EAEDF1" w:themeFill="text2" w:themeFillTint="1A"/>
          </w:tcPr>
          <w:p w:rsidRPr="00030C2F" w:rsidR="008915F4" w:rsidP="00030C2F" w:rsidRDefault="008915F4" w14:paraId="18BA37E7" w14:textId="77777777">
            <w:pPr>
              <w:ind w:left="360"/>
              <w:jc w:val="center"/>
              <w:rPr>
                <w:b/>
                <w:bCs/>
                <w:color w:val="000000" w:themeColor="text1"/>
              </w:rPr>
            </w:pPr>
            <w:r w:rsidRPr="00030C2F">
              <w:rPr>
                <w:b/>
                <w:bCs/>
                <w:color w:val="000000" w:themeColor="text1"/>
              </w:rPr>
              <w:t>Probabilité \ Impact</w:t>
            </w:r>
          </w:p>
        </w:tc>
        <w:tc>
          <w:tcPr>
            <w:tcW w:w="2471" w:type="dxa"/>
            <w:shd w:val="clear" w:color="auto" w:fill="EAEDF1" w:themeFill="text2" w:themeFillTint="1A"/>
          </w:tcPr>
          <w:p w:rsidRPr="00030C2F" w:rsidR="008915F4" w:rsidP="00030C2F" w:rsidRDefault="008915F4" w14:paraId="3AFF5E74" w14:textId="77777777">
            <w:pPr>
              <w:ind w:left="360"/>
              <w:jc w:val="center"/>
              <w:rPr>
                <w:b/>
                <w:bCs/>
                <w:color w:val="000000" w:themeColor="text1"/>
              </w:rPr>
            </w:pPr>
            <w:r w:rsidRPr="00030C2F">
              <w:rPr>
                <w:b/>
                <w:bCs/>
                <w:color w:val="000000" w:themeColor="text1"/>
              </w:rPr>
              <w:t>Faible</w:t>
            </w:r>
          </w:p>
        </w:tc>
        <w:tc>
          <w:tcPr>
            <w:tcW w:w="2471" w:type="dxa"/>
            <w:shd w:val="clear" w:color="auto" w:fill="EAEDF1" w:themeFill="text2" w:themeFillTint="1A"/>
          </w:tcPr>
          <w:p w:rsidRPr="00030C2F" w:rsidR="008915F4" w:rsidP="00030C2F" w:rsidRDefault="008915F4" w14:paraId="71D75131" w14:textId="77777777">
            <w:pPr>
              <w:ind w:left="360"/>
              <w:jc w:val="center"/>
              <w:rPr>
                <w:b/>
                <w:bCs/>
                <w:color w:val="000000" w:themeColor="text1"/>
              </w:rPr>
            </w:pPr>
            <w:r w:rsidRPr="00030C2F">
              <w:rPr>
                <w:b/>
                <w:bCs/>
                <w:color w:val="000000" w:themeColor="text1"/>
              </w:rPr>
              <w:t>Moyen</w:t>
            </w:r>
          </w:p>
        </w:tc>
        <w:tc>
          <w:tcPr>
            <w:tcW w:w="2471" w:type="dxa"/>
            <w:shd w:val="clear" w:color="auto" w:fill="EAEDF1" w:themeFill="text2" w:themeFillTint="1A"/>
          </w:tcPr>
          <w:p w:rsidRPr="00030C2F" w:rsidR="008915F4" w:rsidP="00030C2F" w:rsidRDefault="008915F4" w14:paraId="6C52C8D2" w14:textId="77777777">
            <w:pPr>
              <w:ind w:left="360"/>
              <w:jc w:val="center"/>
              <w:rPr>
                <w:b/>
                <w:bCs/>
                <w:color w:val="000000" w:themeColor="text1"/>
              </w:rPr>
            </w:pPr>
            <w:r w:rsidRPr="00030C2F">
              <w:rPr>
                <w:b/>
                <w:bCs/>
                <w:color w:val="000000" w:themeColor="text1"/>
              </w:rPr>
              <w:t>Elevée</w:t>
            </w:r>
          </w:p>
        </w:tc>
      </w:tr>
      <w:tr w:rsidR="008915F4" w:rsidTr="00DE2446" w14:paraId="1E9A8E30" w14:textId="77777777">
        <w:trPr>
          <w:trHeight w:val="326"/>
        </w:trPr>
        <w:tc>
          <w:tcPr>
            <w:tcW w:w="2495" w:type="dxa"/>
            <w:shd w:val="clear" w:color="auto" w:fill="EAEDF1" w:themeFill="text2" w:themeFillTint="1A"/>
          </w:tcPr>
          <w:p w:rsidRPr="00030C2F" w:rsidR="008915F4" w:rsidP="00030C2F" w:rsidRDefault="008915F4" w14:paraId="770ECFE5" w14:textId="77777777">
            <w:pPr>
              <w:ind w:left="360"/>
              <w:jc w:val="center"/>
              <w:rPr>
                <w:b/>
                <w:bCs/>
                <w:color w:val="000000" w:themeColor="text1"/>
              </w:rPr>
            </w:pPr>
            <w:r w:rsidRPr="00030C2F">
              <w:rPr>
                <w:b/>
                <w:bCs/>
                <w:color w:val="000000" w:themeColor="text1"/>
              </w:rPr>
              <w:t>Faible</w:t>
            </w:r>
          </w:p>
        </w:tc>
        <w:tc>
          <w:tcPr>
            <w:tcW w:w="2471" w:type="dxa"/>
            <w:vAlign w:val="center"/>
          </w:tcPr>
          <w:p w:rsidRPr="00030C2F" w:rsidR="008915F4" w:rsidP="00030C2F" w:rsidRDefault="008915F4" w14:paraId="0E4A8A9E" w14:textId="77777777">
            <w:pPr>
              <w:ind w:left="360"/>
              <w:jc w:val="center"/>
              <w:rPr>
                <w:color w:val="000000" w:themeColor="text1"/>
              </w:rPr>
            </w:pPr>
            <w:r w:rsidRPr="00030C2F">
              <w:rPr>
                <w:color w:val="00B050"/>
              </w:rPr>
              <w:t>Négligeable</w:t>
            </w:r>
          </w:p>
        </w:tc>
        <w:tc>
          <w:tcPr>
            <w:tcW w:w="2471" w:type="dxa"/>
            <w:vAlign w:val="center"/>
          </w:tcPr>
          <w:p w:rsidRPr="00030C2F" w:rsidR="008915F4" w:rsidP="00030C2F" w:rsidRDefault="008915F4" w14:paraId="5CB47DC7" w14:textId="77777777">
            <w:pPr>
              <w:ind w:left="360"/>
              <w:jc w:val="center"/>
              <w:rPr>
                <w:color w:val="000000" w:themeColor="text1"/>
              </w:rPr>
            </w:pPr>
            <w:r w:rsidRPr="00030C2F">
              <w:rPr>
                <w:color w:val="00B050"/>
              </w:rPr>
              <w:t>Modéré</w:t>
            </w:r>
          </w:p>
        </w:tc>
        <w:tc>
          <w:tcPr>
            <w:tcW w:w="2471" w:type="dxa"/>
            <w:vAlign w:val="center"/>
          </w:tcPr>
          <w:p w:rsidRPr="00030C2F" w:rsidR="008915F4" w:rsidP="00030C2F" w:rsidRDefault="008915F4" w14:paraId="134A25D8" w14:textId="77777777">
            <w:pPr>
              <w:ind w:left="360"/>
              <w:jc w:val="center"/>
              <w:rPr>
                <w:color w:val="000000" w:themeColor="text1"/>
              </w:rPr>
            </w:pPr>
            <w:r w:rsidRPr="00030C2F">
              <w:rPr>
                <w:color w:val="C00000"/>
              </w:rPr>
              <w:t>Critique</w:t>
            </w:r>
          </w:p>
        </w:tc>
      </w:tr>
      <w:tr w:rsidR="008915F4" w:rsidTr="00DE2446" w14:paraId="08FDDAC1" w14:textId="77777777">
        <w:trPr>
          <w:trHeight w:val="341"/>
        </w:trPr>
        <w:tc>
          <w:tcPr>
            <w:tcW w:w="2495" w:type="dxa"/>
            <w:shd w:val="clear" w:color="auto" w:fill="EAEDF1" w:themeFill="text2" w:themeFillTint="1A"/>
          </w:tcPr>
          <w:p w:rsidRPr="00030C2F" w:rsidR="008915F4" w:rsidP="00030C2F" w:rsidRDefault="008915F4" w14:paraId="2A4D7C30" w14:textId="77777777">
            <w:pPr>
              <w:ind w:left="360"/>
              <w:jc w:val="center"/>
              <w:rPr>
                <w:b/>
                <w:bCs/>
                <w:color w:val="000000" w:themeColor="text1"/>
              </w:rPr>
            </w:pPr>
            <w:r w:rsidRPr="00030C2F">
              <w:rPr>
                <w:b/>
                <w:bCs/>
                <w:color w:val="000000" w:themeColor="text1"/>
              </w:rPr>
              <w:t>Moyen</w:t>
            </w:r>
          </w:p>
        </w:tc>
        <w:tc>
          <w:tcPr>
            <w:tcW w:w="2471" w:type="dxa"/>
            <w:vAlign w:val="center"/>
          </w:tcPr>
          <w:p w:rsidRPr="00030C2F" w:rsidR="008915F4" w:rsidP="00030C2F" w:rsidRDefault="008915F4" w14:paraId="79A2127A" w14:textId="77777777">
            <w:pPr>
              <w:ind w:left="360"/>
              <w:jc w:val="center"/>
              <w:rPr>
                <w:color w:val="000000" w:themeColor="text1"/>
              </w:rPr>
            </w:pPr>
            <w:r w:rsidRPr="00030C2F">
              <w:rPr>
                <w:color w:val="00B050"/>
              </w:rPr>
              <w:t>Modéré</w:t>
            </w:r>
          </w:p>
        </w:tc>
        <w:tc>
          <w:tcPr>
            <w:tcW w:w="2471" w:type="dxa"/>
            <w:vAlign w:val="center"/>
          </w:tcPr>
          <w:p w:rsidRPr="00030C2F" w:rsidR="008915F4" w:rsidP="00030C2F" w:rsidRDefault="008915F4" w14:paraId="59ABD8BE" w14:textId="77777777">
            <w:pPr>
              <w:ind w:left="360"/>
              <w:jc w:val="center"/>
              <w:rPr>
                <w:color w:val="FF9900"/>
              </w:rPr>
            </w:pPr>
            <w:r w:rsidRPr="00030C2F">
              <w:rPr>
                <w:color w:val="FF9900"/>
              </w:rPr>
              <w:t>Significatif</w:t>
            </w:r>
          </w:p>
        </w:tc>
        <w:tc>
          <w:tcPr>
            <w:tcW w:w="2471" w:type="dxa"/>
            <w:vAlign w:val="center"/>
          </w:tcPr>
          <w:p w:rsidRPr="00030C2F" w:rsidR="008915F4" w:rsidP="00030C2F" w:rsidRDefault="008915F4" w14:paraId="30A6C5C5" w14:textId="77777777">
            <w:pPr>
              <w:ind w:left="360"/>
              <w:jc w:val="center"/>
              <w:rPr>
                <w:color w:val="000000" w:themeColor="text1"/>
              </w:rPr>
            </w:pPr>
            <w:r w:rsidRPr="00030C2F">
              <w:rPr>
                <w:color w:val="C00000"/>
              </w:rPr>
              <w:t>Majeur</w:t>
            </w:r>
          </w:p>
        </w:tc>
      </w:tr>
      <w:tr w:rsidR="008915F4" w:rsidTr="00DE2446" w14:paraId="403E5D53" w14:textId="77777777">
        <w:trPr>
          <w:trHeight w:val="326"/>
        </w:trPr>
        <w:tc>
          <w:tcPr>
            <w:tcW w:w="2495" w:type="dxa"/>
            <w:shd w:val="clear" w:color="auto" w:fill="EAEDF1" w:themeFill="text2" w:themeFillTint="1A"/>
          </w:tcPr>
          <w:p w:rsidRPr="00030C2F" w:rsidR="008915F4" w:rsidP="00030C2F" w:rsidRDefault="008915F4" w14:paraId="0DBDDCD5" w14:textId="77777777">
            <w:pPr>
              <w:ind w:left="360"/>
              <w:jc w:val="center"/>
              <w:rPr>
                <w:b/>
                <w:bCs/>
                <w:color w:val="000000" w:themeColor="text1"/>
              </w:rPr>
            </w:pPr>
            <w:r w:rsidRPr="00030C2F">
              <w:rPr>
                <w:b/>
                <w:bCs/>
                <w:color w:val="000000" w:themeColor="text1"/>
              </w:rPr>
              <w:t>Elevée</w:t>
            </w:r>
          </w:p>
        </w:tc>
        <w:tc>
          <w:tcPr>
            <w:tcW w:w="2471" w:type="dxa"/>
            <w:vAlign w:val="center"/>
          </w:tcPr>
          <w:p w:rsidRPr="00030C2F" w:rsidR="008915F4" w:rsidP="00030C2F" w:rsidRDefault="008915F4" w14:paraId="47CD8C21" w14:textId="77777777">
            <w:pPr>
              <w:ind w:left="360"/>
              <w:jc w:val="center"/>
              <w:rPr>
                <w:color w:val="000000" w:themeColor="text1"/>
              </w:rPr>
            </w:pPr>
            <w:r w:rsidRPr="00030C2F">
              <w:rPr>
                <w:color w:val="C00000"/>
              </w:rPr>
              <w:t>Critique</w:t>
            </w:r>
          </w:p>
        </w:tc>
        <w:tc>
          <w:tcPr>
            <w:tcW w:w="2471" w:type="dxa"/>
            <w:vAlign w:val="center"/>
          </w:tcPr>
          <w:p w:rsidRPr="00030C2F" w:rsidR="008915F4" w:rsidP="00030C2F" w:rsidRDefault="008915F4" w14:paraId="3385A308" w14:textId="77777777">
            <w:pPr>
              <w:ind w:left="360"/>
              <w:jc w:val="center"/>
              <w:rPr>
                <w:color w:val="000000" w:themeColor="text1"/>
              </w:rPr>
            </w:pPr>
            <w:r w:rsidRPr="00030C2F">
              <w:rPr>
                <w:color w:val="C00000"/>
              </w:rPr>
              <w:t>Majeur</w:t>
            </w:r>
          </w:p>
        </w:tc>
        <w:tc>
          <w:tcPr>
            <w:tcW w:w="2471" w:type="dxa"/>
            <w:vAlign w:val="center"/>
          </w:tcPr>
          <w:p w:rsidRPr="00030C2F" w:rsidR="008915F4" w:rsidP="00030C2F" w:rsidRDefault="008915F4" w14:paraId="28CC49F7" w14:textId="77777777">
            <w:pPr>
              <w:ind w:left="360"/>
              <w:jc w:val="center"/>
              <w:rPr>
                <w:b/>
                <w:bCs/>
                <w:color w:val="000000" w:themeColor="text1"/>
              </w:rPr>
            </w:pPr>
            <w:r w:rsidRPr="00030C2F">
              <w:rPr>
                <w:b/>
                <w:bCs/>
                <w:color w:val="FF0000"/>
              </w:rPr>
              <w:t>Catastrophique</w:t>
            </w:r>
          </w:p>
        </w:tc>
      </w:tr>
    </w:tbl>
    <w:p w:rsidR="16142C64" w:rsidP="16142C64" w:rsidRDefault="16142C64" w14:noSpellErr="1" w14:paraId="3C86AFEE" w14:textId="66CABDF3">
      <w:pPr>
        <w:pStyle w:val="Normal"/>
        <w:spacing w:after="0" w:line="259" w:lineRule="auto"/>
        <w:rPr>
          <w:b w:val="1"/>
          <w:bCs w:val="1"/>
          <w:color w:val="C00000"/>
          <w:u w:val="single"/>
        </w:rPr>
      </w:pPr>
    </w:p>
    <w:p w:rsidR="4B30EEFC" w:rsidP="16142C64" w:rsidRDefault="4B30EEFC" w14:paraId="362C7768" w14:textId="2141B84B">
      <w:pPr>
        <w:spacing w:after="0" w:line="252" w:lineRule="auto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6142C64" w:rsidR="4B30E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Risque :</w:t>
      </w:r>
    </w:p>
    <w:p w:rsidR="4B30EEFC" w:rsidP="16142C64" w:rsidRDefault="4B30EEFC" w14:paraId="35C86856" w14:textId="183A90CD">
      <w:pPr>
        <w:spacing w:after="0" w:line="254" w:lineRule="auto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6142C64" w:rsidR="4B30E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Menaces Physiques : </w:t>
      </w:r>
    </w:p>
    <w:p w:rsidR="4B30EEFC" w:rsidP="16142C64" w:rsidRDefault="4B30EEFC" w14:paraId="008B725C" w14:textId="2EFA401B">
      <w:pPr>
        <w:pStyle w:val="Paragraphedeliste"/>
        <w:numPr>
          <w:ilvl w:val="0"/>
          <w:numId w:val="56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B30E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Incendie : </w:t>
      </w:r>
      <w:r w:rsidRPr="16142C64" w:rsidR="4B30E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Majeur</w:t>
      </w:r>
    </w:p>
    <w:p w:rsidR="4B30EEFC" w:rsidP="16142C64" w:rsidRDefault="4B30EEFC" w14:paraId="2489FB9B" w14:textId="29BE9006">
      <w:pPr>
        <w:pStyle w:val="Paragraphedeliste"/>
        <w:numPr>
          <w:ilvl w:val="0"/>
          <w:numId w:val="56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B30E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Inondation : </w:t>
      </w:r>
      <w:r w:rsidRPr="16142C64" w:rsidR="4B30E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Critique</w:t>
      </w:r>
    </w:p>
    <w:p w:rsidR="4B30EEFC" w:rsidP="16142C64" w:rsidRDefault="4B30EEFC" w14:paraId="2D75AE14" w14:textId="6A1E947B">
      <w:pPr>
        <w:pStyle w:val="Paragraphedeliste"/>
        <w:numPr>
          <w:ilvl w:val="0"/>
          <w:numId w:val="56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B30E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Vol de Matériel : </w:t>
      </w:r>
      <w:r w:rsidRPr="16142C64" w:rsidR="4B30E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Modéré</w:t>
      </w:r>
    </w:p>
    <w:p w:rsidR="4B30EEFC" w:rsidP="16142C64" w:rsidRDefault="4B30EEFC" w14:paraId="345CB13C" w14:textId="646FD44C">
      <w:pPr>
        <w:spacing w:after="0" w:line="254" w:lineRule="auto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6142C64" w:rsidR="4B30E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Menaces Technologiques : </w:t>
      </w:r>
    </w:p>
    <w:p w:rsidR="4B30EEFC" w:rsidP="16142C64" w:rsidRDefault="4B30EEFC" w14:paraId="1E97756E" w14:textId="7F72E088">
      <w:pPr>
        <w:pStyle w:val="Paragraphedeliste"/>
        <w:numPr>
          <w:ilvl w:val="0"/>
          <w:numId w:val="59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B30E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Attaques par Malwares : </w:t>
      </w:r>
      <w:r w:rsidRPr="16142C64" w:rsidR="4B30E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Majeur</w:t>
      </w:r>
    </w:p>
    <w:p w:rsidR="4B30EEFC" w:rsidP="16142C64" w:rsidRDefault="4B30EEFC" w14:paraId="74F557D5" w14:textId="0E0C4DE1">
      <w:pPr>
        <w:pStyle w:val="Paragraphedeliste"/>
        <w:numPr>
          <w:ilvl w:val="0"/>
          <w:numId w:val="59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B30E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Intrusions Réseau : </w:t>
      </w:r>
      <w:r w:rsidRPr="16142C64" w:rsidR="4B30E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Majeur</w:t>
      </w:r>
    </w:p>
    <w:p w:rsidR="4B30EEFC" w:rsidP="16142C64" w:rsidRDefault="4B30EEFC" w14:paraId="3A2C8652" w14:textId="745870C2">
      <w:pPr>
        <w:pStyle w:val="Paragraphedeliste"/>
        <w:numPr>
          <w:ilvl w:val="0"/>
          <w:numId w:val="59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B30E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Les attaques Zero-Day : </w:t>
      </w:r>
      <w:r w:rsidRPr="16142C64" w:rsidR="4B30E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Critique</w:t>
      </w:r>
    </w:p>
    <w:p w:rsidR="4B30EEFC" w:rsidP="16142C64" w:rsidRDefault="4B30EEFC" w14:paraId="77ED2365" w14:textId="68A36034">
      <w:pPr>
        <w:pStyle w:val="Paragraphedeliste"/>
        <w:numPr>
          <w:ilvl w:val="0"/>
          <w:numId w:val="59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B30E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Attaques par credential stuffing : </w:t>
      </w:r>
      <w:r w:rsidRPr="16142C64" w:rsidR="4B30E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Critique</w:t>
      </w:r>
    </w:p>
    <w:p w:rsidR="4B30EEFC" w:rsidP="16142C64" w:rsidRDefault="4B30EEFC" w14:paraId="720675F0" w14:textId="65447A5F">
      <w:pPr>
        <w:spacing w:after="0" w:line="254" w:lineRule="auto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6142C64" w:rsidR="4B30E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Menaces Humaines : </w:t>
      </w:r>
    </w:p>
    <w:p w:rsidR="4B30EEFC" w:rsidP="16142C64" w:rsidRDefault="4B30EEFC" w14:paraId="3AA05813" w14:textId="371A224D">
      <w:pPr>
        <w:pStyle w:val="Paragraphedeliste"/>
        <w:numPr>
          <w:ilvl w:val="0"/>
          <w:numId w:val="63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B30E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Erreurs Humaines : </w:t>
      </w:r>
      <w:r w:rsidRPr="16142C64" w:rsidR="4B30E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Critique</w:t>
      </w:r>
    </w:p>
    <w:p w:rsidR="4B30EEFC" w:rsidP="16142C64" w:rsidRDefault="4B30EEFC" w14:paraId="7EFB0DF8" w14:textId="0A213368">
      <w:pPr>
        <w:pStyle w:val="Paragraphedeliste"/>
        <w:numPr>
          <w:ilvl w:val="0"/>
          <w:numId w:val="63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B30E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Vol de Données par les Employés : </w:t>
      </w:r>
      <w:r w:rsidRPr="16142C64" w:rsidR="4B30E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Catastrophique</w:t>
      </w:r>
    </w:p>
    <w:p w:rsidR="4B30EEFC" w:rsidP="16142C64" w:rsidRDefault="4B30EEFC" w14:paraId="23A24CEF" w14:textId="4B6882C5">
      <w:pPr>
        <w:pStyle w:val="Paragraphedeliste"/>
        <w:numPr>
          <w:ilvl w:val="0"/>
          <w:numId w:val="63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B30E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Fuites d'Informations : </w:t>
      </w:r>
      <w:r w:rsidRPr="16142C64" w:rsidR="4B30E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Critique</w:t>
      </w:r>
    </w:p>
    <w:p w:rsidR="4B30EEFC" w:rsidP="16142C64" w:rsidRDefault="4B30EEFC" w14:paraId="0E0B8963" w14:textId="3B96E27B">
      <w:pPr>
        <w:pStyle w:val="Paragraphedeliste"/>
        <w:numPr>
          <w:ilvl w:val="0"/>
          <w:numId w:val="63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B30E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Attaques sur les Systèmes de Contrôle Industriel : </w:t>
      </w:r>
      <w:r w:rsidRPr="16142C64" w:rsidR="4B30E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 xml:space="preserve"> Critique</w:t>
      </w:r>
    </w:p>
    <w:p w:rsidR="4B30EEFC" w:rsidP="16142C64" w:rsidRDefault="4B30EEFC" w14:paraId="6EAE3DA3" w14:textId="3FA8BD79">
      <w:pPr>
        <w:pStyle w:val="Paragraphedeliste"/>
        <w:numPr>
          <w:ilvl w:val="0"/>
          <w:numId w:val="63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6142C64" w:rsidR="4B30E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Attaques d'ingénierie sociale : </w:t>
      </w:r>
      <w:r w:rsidRPr="16142C64" w:rsidR="4B30E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Majeur</w:t>
      </w:r>
    </w:p>
    <w:p w:rsidR="16142C64" w:rsidP="16142C64" w:rsidRDefault="16142C64" w14:paraId="023490E0" w14:textId="2B323C10">
      <w:pPr>
        <w:pStyle w:val="Normal"/>
        <w:spacing w:after="0" w:line="259" w:lineRule="auto"/>
        <w:rPr>
          <w:b w:val="1"/>
          <w:bCs w:val="1"/>
          <w:color w:val="C00000"/>
          <w:u w:val="single"/>
        </w:rPr>
      </w:pPr>
    </w:p>
    <w:p w:rsidRPr="00460478" w:rsidR="008915F4" w:rsidP="00460478" w:rsidRDefault="008915F4" w14:paraId="1F522C25" w14:textId="7BCDDE35">
      <w:pPr>
        <w:pStyle w:val="Paragraphedeliste"/>
        <w:numPr>
          <w:ilvl w:val="0"/>
          <w:numId w:val="25"/>
        </w:numPr>
        <w:spacing w:after="0" w:line="259" w:lineRule="auto"/>
        <w:rPr>
          <w:b/>
          <w:bCs/>
          <w:color w:val="C00000"/>
          <w:u w:val="single"/>
        </w:rPr>
      </w:pPr>
      <w:r w:rsidRPr="00460478">
        <w:rPr>
          <w:b/>
          <w:bCs/>
          <w:color w:val="C00000"/>
          <w:u w:val="single"/>
        </w:rPr>
        <w:lastRenderedPageBreak/>
        <w:t>Priorisation des Risques</w:t>
      </w:r>
    </w:p>
    <w:p w:rsidRPr="00F82861" w:rsidR="008915F4" w:rsidP="16142C64" w:rsidRDefault="008915F4" w14:paraId="070C5FC4" w14:textId="5A9C7C02">
      <w:pPr>
        <w:spacing w:after="0"/>
        <w:ind w:left="360"/>
        <w:rPr>
          <w:color w:val="000000" w:themeColor="text1" w:themeTint="FF" w:themeShade="FF"/>
          <w:u w:val="single"/>
        </w:rPr>
      </w:pPr>
      <w:r w:rsidRPr="16142C64" w:rsidR="008915F4">
        <w:rPr>
          <w:color w:val="000000" w:themeColor="text1" w:themeTint="FF" w:themeShade="FF"/>
          <w:u w:val="single"/>
        </w:rPr>
        <w:t>Voici le tableau du calcul de la criticité :</w:t>
      </w:r>
    </w:p>
    <w:tbl>
      <w:tblPr>
        <w:tblStyle w:val="Grilledutableau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280"/>
        <w:gridCol w:w="2250"/>
        <w:gridCol w:w="2250"/>
        <w:gridCol w:w="2250"/>
      </w:tblGrid>
      <w:tr w:rsidR="16142C64" w:rsidTr="16142C64" w14:paraId="1C938EFE">
        <w:trPr>
          <w:trHeight w:val="315"/>
        </w:trPr>
        <w:tc>
          <w:tcPr>
            <w:tcW w:w="2280" w:type="dxa"/>
            <w:tcBorders>
              <w:top w:val="single" w:sz="6"/>
              <w:left w:val="single" w:sz="6"/>
            </w:tcBorders>
            <w:shd w:val="clear" w:color="auto" w:fill="DAE9F7"/>
            <w:tcMar>
              <w:left w:w="90" w:type="dxa"/>
              <w:right w:w="90" w:type="dxa"/>
            </w:tcMar>
            <w:vAlign w:val="top"/>
          </w:tcPr>
          <w:p w:rsidR="16142C64" w:rsidP="16142C64" w:rsidRDefault="16142C64" w14:paraId="79647F9F" w14:textId="29B50BD2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6142C64" w:rsidR="16142C6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Probabilité \ Impact</w:t>
            </w:r>
          </w:p>
        </w:tc>
        <w:tc>
          <w:tcPr>
            <w:tcW w:w="2250" w:type="dxa"/>
            <w:tcBorders>
              <w:top w:val="single" w:sz="6"/>
            </w:tcBorders>
            <w:shd w:val="clear" w:color="auto" w:fill="DAE9F7"/>
            <w:tcMar>
              <w:left w:w="90" w:type="dxa"/>
              <w:right w:w="90" w:type="dxa"/>
            </w:tcMar>
            <w:vAlign w:val="top"/>
          </w:tcPr>
          <w:p w:rsidR="16142C64" w:rsidP="16142C64" w:rsidRDefault="16142C64" w14:paraId="75412FA9" w14:textId="01D53593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6142C64" w:rsidR="16142C6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Faible</w:t>
            </w:r>
          </w:p>
        </w:tc>
        <w:tc>
          <w:tcPr>
            <w:tcW w:w="2250" w:type="dxa"/>
            <w:tcBorders>
              <w:top w:val="single" w:sz="6"/>
            </w:tcBorders>
            <w:shd w:val="clear" w:color="auto" w:fill="DAE9F7"/>
            <w:tcMar>
              <w:left w:w="90" w:type="dxa"/>
              <w:right w:w="90" w:type="dxa"/>
            </w:tcMar>
            <w:vAlign w:val="top"/>
          </w:tcPr>
          <w:p w:rsidR="16142C64" w:rsidP="16142C64" w:rsidRDefault="16142C64" w14:paraId="28F3D69F" w14:textId="5C5836E4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6142C64" w:rsidR="16142C6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Moyen</w:t>
            </w:r>
          </w:p>
        </w:tc>
        <w:tc>
          <w:tcPr>
            <w:tcW w:w="2250" w:type="dxa"/>
            <w:tcBorders>
              <w:top w:val="single" w:sz="6"/>
              <w:right w:val="single" w:sz="6"/>
            </w:tcBorders>
            <w:shd w:val="clear" w:color="auto" w:fill="DAE9F7"/>
            <w:tcMar>
              <w:left w:w="90" w:type="dxa"/>
              <w:right w:w="90" w:type="dxa"/>
            </w:tcMar>
            <w:vAlign w:val="top"/>
          </w:tcPr>
          <w:p w:rsidR="16142C64" w:rsidP="16142C64" w:rsidRDefault="16142C64" w14:paraId="2F957AA5" w14:textId="6A8C9E51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6142C64" w:rsidR="16142C6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Elevée</w:t>
            </w:r>
          </w:p>
        </w:tc>
      </w:tr>
      <w:tr w:rsidR="16142C64" w:rsidTr="16142C64" w14:paraId="285A1E67">
        <w:trPr>
          <w:trHeight w:val="315"/>
        </w:trPr>
        <w:tc>
          <w:tcPr>
            <w:tcW w:w="2280" w:type="dxa"/>
            <w:tcBorders>
              <w:left w:val="single" w:sz="6"/>
            </w:tcBorders>
            <w:shd w:val="clear" w:color="auto" w:fill="DAE9F7"/>
            <w:tcMar>
              <w:left w:w="90" w:type="dxa"/>
              <w:right w:w="90" w:type="dxa"/>
            </w:tcMar>
            <w:vAlign w:val="top"/>
          </w:tcPr>
          <w:p w:rsidR="16142C64" w:rsidP="16142C64" w:rsidRDefault="16142C64" w14:paraId="7F87A06E" w14:textId="5895656D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6142C64" w:rsidR="16142C6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Faible</w:t>
            </w:r>
          </w:p>
        </w:tc>
        <w:tc>
          <w:tcPr>
            <w:tcW w:w="2250" w:type="dxa"/>
            <w:tcMar>
              <w:left w:w="90" w:type="dxa"/>
              <w:right w:w="90" w:type="dxa"/>
            </w:tcMar>
            <w:vAlign w:val="center"/>
          </w:tcPr>
          <w:p w:rsidR="16142C64" w:rsidP="16142C64" w:rsidRDefault="16142C64" w14:paraId="3B9C24F7" w14:textId="44215D2B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B050"/>
                <w:sz w:val="22"/>
                <w:szCs w:val="22"/>
              </w:rPr>
            </w:pPr>
            <w:r w:rsidRPr="16142C64" w:rsidR="16142C6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B050"/>
                <w:sz w:val="22"/>
                <w:szCs w:val="22"/>
                <w:lang w:val="fr-FR"/>
              </w:rPr>
              <w:t>Non Critique</w:t>
            </w:r>
          </w:p>
        </w:tc>
        <w:tc>
          <w:tcPr>
            <w:tcW w:w="2250" w:type="dxa"/>
            <w:tcMar>
              <w:left w:w="90" w:type="dxa"/>
              <w:right w:w="90" w:type="dxa"/>
            </w:tcMar>
            <w:vAlign w:val="center"/>
          </w:tcPr>
          <w:p w:rsidR="16142C64" w:rsidP="16142C64" w:rsidRDefault="16142C64" w14:paraId="1FD5F5F6" w14:textId="2B08DE62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B050"/>
                <w:sz w:val="22"/>
                <w:szCs w:val="22"/>
              </w:rPr>
            </w:pPr>
            <w:r w:rsidRPr="16142C64" w:rsidR="16142C6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B050"/>
                <w:sz w:val="22"/>
                <w:szCs w:val="22"/>
                <w:lang w:val="fr-FR"/>
              </w:rPr>
              <w:t>Non Critique</w:t>
            </w:r>
          </w:p>
        </w:tc>
        <w:tc>
          <w:tcPr>
            <w:tcW w:w="225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16142C64" w:rsidP="16142C64" w:rsidRDefault="16142C64" w14:paraId="65CF8A49" w14:textId="7911B433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C00000"/>
                <w:sz w:val="22"/>
                <w:szCs w:val="22"/>
              </w:rPr>
            </w:pPr>
            <w:r w:rsidRPr="16142C64" w:rsidR="16142C6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C00000"/>
                <w:sz w:val="22"/>
                <w:szCs w:val="22"/>
                <w:lang w:val="fr-FR"/>
              </w:rPr>
              <w:t>Critique</w:t>
            </w:r>
          </w:p>
        </w:tc>
      </w:tr>
      <w:tr w:rsidR="16142C64" w:rsidTr="16142C64" w14:paraId="19575B5C">
        <w:trPr>
          <w:trHeight w:val="315"/>
        </w:trPr>
        <w:tc>
          <w:tcPr>
            <w:tcW w:w="2280" w:type="dxa"/>
            <w:tcBorders>
              <w:left w:val="single" w:sz="6"/>
            </w:tcBorders>
            <w:shd w:val="clear" w:color="auto" w:fill="DAE9F7"/>
            <w:tcMar>
              <w:left w:w="90" w:type="dxa"/>
              <w:right w:w="90" w:type="dxa"/>
            </w:tcMar>
            <w:vAlign w:val="top"/>
          </w:tcPr>
          <w:p w:rsidR="16142C64" w:rsidP="16142C64" w:rsidRDefault="16142C64" w14:paraId="484853D6" w14:textId="568E1683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6142C64" w:rsidR="16142C6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Moyen</w:t>
            </w:r>
          </w:p>
        </w:tc>
        <w:tc>
          <w:tcPr>
            <w:tcW w:w="2250" w:type="dxa"/>
            <w:tcMar>
              <w:left w:w="90" w:type="dxa"/>
              <w:right w:w="90" w:type="dxa"/>
            </w:tcMar>
            <w:vAlign w:val="center"/>
          </w:tcPr>
          <w:p w:rsidR="16142C64" w:rsidP="16142C64" w:rsidRDefault="16142C64" w14:paraId="43A0FA90" w14:textId="39EAD649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B050"/>
                <w:sz w:val="22"/>
                <w:szCs w:val="22"/>
              </w:rPr>
            </w:pPr>
            <w:r w:rsidRPr="16142C64" w:rsidR="16142C6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B050"/>
                <w:sz w:val="22"/>
                <w:szCs w:val="22"/>
                <w:lang w:val="fr-FR"/>
              </w:rPr>
              <w:t>Non Critique</w:t>
            </w:r>
          </w:p>
        </w:tc>
        <w:tc>
          <w:tcPr>
            <w:tcW w:w="2250" w:type="dxa"/>
            <w:tcMar>
              <w:left w:w="90" w:type="dxa"/>
              <w:right w:w="90" w:type="dxa"/>
            </w:tcMar>
            <w:vAlign w:val="center"/>
          </w:tcPr>
          <w:p w:rsidR="16142C64" w:rsidP="16142C64" w:rsidRDefault="16142C64" w14:paraId="27661D7A" w14:textId="2479FDE7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C00000"/>
                <w:sz w:val="22"/>
                <w:szCs w:val="22"/>
              </w:rPr>
            </w:pPr>
            <w:r w:rsidRPr="16142C64" w:rsidR="16142C6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C00000"/>
                <w:sz w:val="22"/>
                <w:szCs w:val="22"/>
                <w:lang w:val="fr-FR"/>
              </w:rPr>
              <w:t>Critique</w:t>
            </w:r>
          </w:p>
        </w:tc>
        <w:tc>
          <w:tcPr>
            <w:tcW w:w="225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16142C64" w:rsidP="16142C64" w:rsidRDefault="16142C64" w14:paraId="75E2E7E5" w14:textId="6A661814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FF0000"/>
                <w:sz w:val="22"/>
                <w:szCs w:val="22"/>
              </w:rPr>
            </w:pPr>
            <w:r w:rsidRPr="16142C64" w:rsidR="16142C6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FF0000"/>
                <w:sz w:val="22"/>
                <w:szCs w:val="22"/>
                <w:lang w:val="fr-FR"/>
              </w:rPr>
              <w:t>Stratégique</w:t>
            </w:r>
          </w:p>
        </w:tc>
      </w:tr>
      <w:tr w:rsidR="16142C64" w:rsidTr="16142C64" w14:paraId="23593525">
        <w:trPr>
          <w:trHeight w:val="315"/>
        </w:trPr>
        <w:tc>
          <w:tcPr>
            <w:tcW w:w="2280" w:type="dxa"/>
            <w:tcBorders>
              <w:left w:val="single" w:sz="6"/>
              <w:bottom w:val="single" w:sz="6"/>
            </w:tcBorders>
            <w:shd w:val="clear" w:color="auto" w:fill="DAE9F7"/>
            <w:tcMar>
              <w:left w:w="90" w:type="dxa"/>
              <w:right w:w="90" w:type="dxa"/>
            </w:tcMar>
            <w:vAlign w:val="top"/>
          </w:tcPr>
          <w:p w:rsidR="16142C64" w:rsidP="16142C64" w:rsidRDefault="16142C64" w14:paraId="5EB69423" w14:textId="4CDFC42B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6142C64" w:rsidR="16142C6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Elevée</w:t>
            </w:r>
          </w:p>
        </w:tc>
        <w:tc>
          <w:tcPr>
            <w:tcW w:w="225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center"/>
          </w:tcPr>
          <w:p w:rsidR="16142C64" w:rsidP="16142C64" w:rsidRDefault="16142C64" w14:paraId="360847F1" w14:textId="4524874D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C00000"/>
                <w:sz w:val="22"/>
                <w:szCs w:val="22"/>
              </w:rPr>
            </w:pPr>
            <w:r w:rsidRPr="16142C64" w:rsidR="16142C6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C00000"/>
                <w:sz w:val="22"/>
                <w:szCs w:val="22"/>
                <w:lang w:val="fr-FR"/>
              </w:rPr>
              <w:t>Critique</w:t>
            </w:r>
          </w:p>
        </w:tc>
        <w:tc>
          <w:tcPr>
            <w:tcW w:w="225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center"/>
          </w:tcPr>
          <w:p w:rsidR="16142C64" w:rsidP="16142C64" w:rsidRDefault="16142C64" w14:paraId="0A701B90" w14:textId="30B1CF5A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FF0000"/>
                <w:sz w:val="22"/>
                <w:szCs w:val="22"/>
              </w:rPr>
            </w:pPr>
            <w:r w:rsidRPr="16142C64" w:rsidR="16142C6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FF0000"/>
                <w:sz w:val="22"/>
                <w:szCs w:val="22"/>
                <w:lang w:val="fr-FR"/>
              </w:rPr>
              <w:t>Stratégique</w:t>
            </w:r>
          </w:p>
        </w:tc>
        <w:tc>
          <w:tcPr>
            <w:tcW w:w="225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16142C64" w:rsidP="16142C64" w:rsidRDefault="16142C64" w14:paraId="2C4B4E9E" w14:textId="3B4B7E26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FF0000"/>
                <w:sz w:val="22"/>
                <w:szCs w:val="22"/>
              </w:rPr>
            </w:pPr>
            <w:r w:rsidRPr="16142C64" w:rsidR="16142C6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FF0000"/>
                <w:sz w:val="22"/>
                <w:szCs w:val="22"/>
                <w:lang w:val="fr-FR"/>
              </w:rPr>
              <w:t>Stratégique</w:t>
            </w:r>
          </w:p>
        </w:tc>
      </w:tr>
    </w:tbl>
    <w:p w:rsidR="16142C64" w:rsidP="16142C64" w:rsidRDefault="16142C64" w14:paraId="2D13DC78" w14:textId="7307E5EA">
      <w:p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C00000"/>
          <w:sz w:val="22"/>
          <w:szCs w:val="22"/>
          <w:lang w:val="fr-FR"/>
        </w:rPr>
      </w:pPr>
    </w:p>
    <w:p w:rsidR="726C5CA6" w:rsidP="16142C64" w:rsidRDefault="726C5CA6" w14:paraId="2DD30A75" w14:textId="720E453F">
      <w:p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16142C64" w:rsidR="726C5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single"/>
          <w:lang w:val="fr-FR"/>
        </w:rPr>
        <w:t>Voici les risques par ordre de priorité en fonction de leur niveau de criticité :</w:t>
      </w:r>
    </w:p>
    <w:p w:rsidR="726C5CA6" w:rsidP="16142C64" w:rsidRDefault="726C5CA6" w14:paraId="300C7908" w14:textId="02BC5047">
      <w:pPr>
        <w:pStyle w:val="Paragraphedeliste"/>
        <w:numPr>
          <w:ilvl w:val="0"/>
          <w:numId w:val="68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16142C64" w:rsidR="726C5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Stratégique</w:t>
      </w:r>
    </w:p>
    <w:p w:rsidR="726C5CA6" w:rsidP="16142C64" w:rsidRDefault="726C5CA6" w14:paraId="4C81400B" w14:textId="34CF6C4D">
      <w:pPr>
        <w:pStyle w:val="Paragraphedeliste"/>
        <w:numPr>
          <w:ilvl w:val="1"/>
          <w:numId w:val="68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16142C64" w:rsidR="726C5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Incendie</w:t>
      </w:r>
    </w:p>
    <w:p w:rsidR="726C5CA6" w:rsidP="16142C64" w:rsidRDefault="726C5CA6" w14:paraId="575E8DEE" w14:textId="29722C14">
      <w:pPr>
        <w:pStyle w:val="Paragraphedeliste"/>
        <w:numPr>
          <w:ilvl w:val="1"/>
          <w:numId w:val="68"/>
        </w:numPr>
        <w:tabs>
          <w:tab w:val="left" w:leader="none" w:pos="4008"/>
        </w:tabs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16142C64" w:rsidR="726C5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Vol de Données par les Employés</w:t>
      </w:r>
    </w:p>
    <w:p w:rsidR="726C5CA6" w:rsidP="16142C64" w:rsidRDefault="726C5CA6" w14:paraId="186B9FBF" w14:textId="1D424AE4">
      <w:pPr>
        <w:pStyle w:val="Paragraphedeliste"/>
        <w:numPr>
          <w:ilvl w:val="1"/>
          <w:numId w:val="68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16142C64" w:rsidR="726C5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Attaques par Malwares</w:t>
      </w:r>
    </w:p>
    <w:p w:rsidR="726C5CA6" w:rsidP="16142C64" w:rsidRDefault="726C5CA6" w14:paraId="5C92F4E0" w14:textId="5CF3E8BA">
      <w:pPr>
        <w:pStyle w:val="Paragraphedeliste"/>
        <w:numPr>
          <w:ilvl w:val="1"/>
          <w:numId w:val="68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16142C64" w:rsidR="726C5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Intrusions Réseau</w:t>
      </w:r>
    </w:p>
    <w:p w:rsidR="726C5CA6" w:rsidP="16142C64" w:rsidRDefault="726C5CA6" w14:paraId="7E47DBA7" w14:textId="532D53A4">
      <w:pPr>
        <w:pStyle w:val="Paragraphedeliste"/>
        <w:numPr>
          <w:ilvl w:val="1"/>
          <w:numId w:val="68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16142C64" w:rsidR="726C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Attaques d'ingénierie sociale</w:t>
      </w:r>
    </w:p>
    <w:p w:rsidR="726C5CA6" w:rsidP="16142C64" w:rsidRDefault="726C5CA6" w14:paraId="62FEB431" w14:textId="08C2845E">
      <w:pPr>
        <w:pStyle w:val="Paragraphedeliste"/>
        <w:numPr>
          <w:ilvl w:val="0"/>
          <w:numId w:val="68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16142C64" w:rsidR="726C5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Critique</w:t>
      </w:r>
    </w:p>
    <w:p w:rsidR="726C5CA6" w:rsidP="16142C64" w:rsidRDefault="726C5CA6" w14:paraId="7DAF1727" w14:textId="28D73122">
      <w:pPr>
        <w:pStyle w:val="Paragraphedeliste"/>
        <w:numPr>
          <w:ilvl w:val="1"/>
          <w:numId w:val="68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16142C64" w:rsidR="726C5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Inondation</w:t>
      </w:r>
    </w:p>
    <w:p w:rsidR="726C5CA6" w:rsidP="16142C64" w:rsidRDefault="726C5CA6" w14:paraId="1B6F1B8F" w14:textId="32E60D98">
      <w:pPr>
        <w:pStyle w:val="Paragraphedeliste"/>
        <w:numPr>
          <w:ilvl w:val="1"/>
          <w:numId w:val="68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16142C64" w:rsidR="726C5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Erreurs Humaines</w:t>
      </w:r>
    </w:p>
    <w:p w:rsidR="726C5CA6" w:rsidP="16142C64" w:rsidRDefault="726C5CA6" w14:paraId="317F7D7E" w14:textId="1ECAA8C3">
      <w:pPr>
        <w:pStyle w:val="Paragraphedeliste"/>
        <w:numPr>
          <w:ilvl w:val="1"/>
          <w:numId w:val="68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16142C64" w:rsidR="726C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Les attaques </w:t>
      </w:r>
      <w:r w:rsidRPr="16142C64" w:rsidR="726C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Zero</w:t>
      </w:r>
      <w:r w:rsidRPr="16142C64" w:rsidR="726C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-Day</w:t>
      </w:r>
    </w:p>
    <w:p w:rsidR="726C5CA6" w:rsidP="16142C64" w:rsidRDefault="726C5CA6" w14:paraId="5C6632EF" w14:textId="2696C1E1">
      <w:pPr>
        <w:pStyle w:val="Paragraphedeliste"/>
        <w:numPr>
          <w:ilvl w:val="1"/>
          <w:numId w:val="68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16142C64" w:rsidR="726C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Attaques par </w:t>
      </w:r>
      <w:r w:rsidRPr="16142C64" w:rsidR="726C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credential</w:t>
      </w:r>
      <w:r w:rsidRPr="16142C64" w:rsidR="726C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16142C64" w:rsidR="726C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stuffing</w:t>
      </w:r>
    </w:p>
    <w:p w:rsidR="726C5CA6" w:rsidP="16142C64" w:rsidRDefault="726C5CA6" w14:paraId="18CF2EB8" w14:textId="3B3E07F4">
      <w:pPr>
        <w:pStyle w:val="Paragraphedeliste"/>
        <w:numPr>
          <w:ilvl w:val="1"/>
          <w:numId w:val="68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16142C64" w:rsidR="726C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Fuites d'Informations</w:t>
      </w:r>
    </w:p>
    <w:p w:rsidR="726C5CA6" w:rsidP="16142C64" w:rsidRDefault="726C5CA6" w14:paraId="6F259ED1" w14:textId="77D7EDBF">
      <w:pPr>
        <w:pStyle w:val="Paragraphedeliste"/>
        <w:numPr>
          <w:ilvl w:val="1"/>
          <w:numId w:val="68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16142C64" w:rsidR="726C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Attaques sur les Systèmes de Contrôle Industriel</w:t>
      </w:r>
    </w:p>
    <w:p w:rsidR="726C5CA6" w:rsidP="16142C64" w:rsidRDefault="726C5CA6" w14:paraId="39D2A5DA" w14:textId="7E968CA8">
      <w:pPr>
        <w:pStyle w:val="Paragraphedeliste"/>
        <w:numPr>
          <w:ilvl w:val="0"/>
          <w:numId w:val="68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16142C64" w:rsidR="726C5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Non Critique</w:t>
      </w:r>
    </w:p>
    <w:p w:rsidR="726C5CA6" w:rsidP="16142C64" w:rsidRDefault="726C5CA6" w14:paraId="0C36A7CF" w14:textId="752FDB06">
      <w:pPr>
        <w:pStyle w:val="Paragraphedeliste"/>
        <w:numPr>
          <w:ilvl w:val="1"/>
          <w:numId w:val="68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16142C64" w:rsidR="726C5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Vol de Matériel</w:t>
      </w:r>
    </w:p>
    <w:p w:rsidR="16142C64" w:rsidP="16142C64" w:rsidRDefault="16142C64" w14:paraId="1C882713" w14:textId="6C702833">
      <w:pPr>
        <w:pStyle w:val="Normal"/>
        <w:spacing w:after="0"/>
        <w:ind w:left="360"/>
        <w:rPr>
          <w:color w:val="000000" w:themeColor="text1" w:themeTint="FF" w:themeShade="FF"/>
          <w:u w:val="single"/>
        </w:rPr>
      </w:pPr>
    </w:p>
    <w:p w:rsidRPr="002F6741" w:rsidR="008915F4" w:rsidP="008915F4" w:rsidRDefault="008915F4" w14:paraId="6C0FD438" w14:textId="77777777">
      <w:pPr>
        <w:spacing w:after="0"/>
        <w:rPr>
          <w:color w:val="0070C0"/>
          <w:sz w:val="20"/>
          <w:szCs w:val="20"/>
        </w:rPr>
      </w:pPr>
    </w:p>
    <w:p w:rsidRPr="00EE4909" w:rsidR="008915F4" w:rsidP="00EE4909" w:rsidRDefault="008915F4" w14:paraId="364D5BCF" w14:textId="77777777">
      <w:pPr>
        <w:pStyle w:val="Paragraphedeliste"/>
        <w:numPr>
          <w:ilvl w:val="0"/>
          <w:numId w:val="25"/>
        </w:numPr>
        <w:spacing w:after="0" w:line="259" w:lineRule="auto"/>
        <w:rPr>
          <w:b/>
          <w:bCs/>
          <w:color w:val="C00000"/>
          <w:u w:val="single"/>
        </w:rPr>
      </w:pPr>
      <w:r w:rsidRPr="00EE4909">
        <w:rPr>
          <w:b/>
          <w:bCs/>
          <w:color w:val="C00000"/>
          <w:u w:val="single"/>
        </w:rPr>
        <w:t>Recommandation &amp; Gestion des Risques</w:t>
      </w:r>
    </w:p>
    <w:p w:rsidRPr="00030C2F" w:rsidR="008915F4" w:rsidP="00030C2F" w:rsidRDefault="008915F4" w14:paraId="50C7EA97" w14:textId="77777777">
      <w:pPr>
        <w:spacing w:after="0"/>
        <w:ind w:left="360"/>
        <w:rPr>
          <w:color w:val="0070C0"/>
          <w:sz w:val="20"/>
          <w:szCs w:val="20"/>
        </w:rPr>
      </w:pPr>
      <w:r w:rsidRPr="00030C2F">
        <w:rPr>
          <w:color w:val="000000" w:themeColor="text1"/>
          <w:sz w:val="20"/>
          <w:szCs w:val="20"/>
        </w:rPr>
        <w:t xml:space="preserve">Contrôles Physiques : </w:t>
      </w:r>
      <w:r w:rsidRPr="00030C2F">
        <w:rPr>
          <w:color w:val="0070C0"/>
          <w:sz w:val="20"/>
          <w:szCs w:val="20"/>
        </w:rPr>
        <w:t>Installation de Systèmes Anti-incendie, Renforcement des Contrôles d'Accès, .</w:t>
      </w:r>
    </w:p>
    <w:p w:rsidRPr="002F6741" w:rsidR="008915F4" w:rsidP="00030C2F" w:rsidRDefault="008915F4" w14:paraId="207F8D42" w14:textId="77777777">
      <w:pPr>
        <w:spacing w:after="0"/>
        <w:rPr>
          <w:color w:val="0070C0"/>
          <w:sz w:val="20"/>
          <w:szCs w:val="20"/>
        </w:rPr>
      </w:pPr>
    </w:p>
    <w:p w:rsidRPr="00030C2F" w:rsidR="008915F4" w:rsidP="00030C2F" w:rsidRDefault="008915F4" w14:paraId="585ACDC1" w14:textId="77777777">
      <w:pPr>
        <w:spacing w:after="0"/>
        <w:ind w:left="360"/>
        <w:rPr>
          <w:color w:val="0070C0"/>
          <w:sz w:val="20"/>
          <w:szCs w:val="20"/>
        </w:rPr>
      </w:pPr>
      <w:r w:rsidRPr="00030C2F">
        <w:rPr>
          <w:color w:val="000000" w:themeColor="text1"/>
          <w:sz w:val="20"/>
          <w:szCs w:val="20"/>
        </w:rPr>
        <w:t xml:space="preserve">Contrôles Informatiques : </w:t>
      </w:r>
      <w:r w:rsidRPr="00030C2F">
        <w:rPr>
          <w:color w:val="0070C0"/>
          <w:sz w:val="20"/>
          <w:szCs w:val="20"/>
        </w:rPr>
        <w:t>Mises à Jour Régulières des Logiciels, Renforcement des Politiques de Mot de Passe.</w:t>
      </w:r>
    </w:p>
    <w:p w:rsidRPr="002F6741" w:rsidR="008915F4" w:rsidP="00030C2F" w:rsidRDefault="008915F4" w14:paraId="2E944878" w14:textId="77777777">
      <w:pPr>
        <w:spacing w:after="0"/>
        <w:rPr>
          <w:color w:val="0070C0"/>
          <w:sz w:val="20"/>
          <w:szCs w:val="20"/>
        </w:rPr>
      </w:pPr>
    </w:p>
    <w:p w:rsidRPr="00030C2F" w:rsidR="008915F4" w:rsidP="00030C2F" w:rsidRDefault="008915F4" w14:paraId="09ACF7E4" w14:textId="77777777">
      <w:pPr>
        <w:spacing w:after="0"/>
        <w:ind w:left="360"/>
        <w:rPr>
          <w:color w:val="0070C0"/>
          <w:sz w:val="20"/>
          <w:szCs w:val="20"/>
        </w:rPr>
      </w:pPr>
      <w:r w:rsidRPr="00030C2F">
        <w:rPr>
          <w:color w:val="000000" w:themeColor="text1"/>
          <w:sz w:val="20"/>
          <w:szCs w:val="20"/>
        </w:rPr>
        <w:t xml:space="preserve">Procédures de Sécurité : </w:t>
      </w:r>
      <w:r w:rsidRPr="00030C2F">
        <w:rPr>
          <w:color w:val="0070C0"/>
          <w:sz w:val="20"/>
          <w:szCs w:val="20"/>
        </w:rPr>
        <w:t>Élaboration d'un Plan de Continuité d'Activité, Amélioration des Procédures de Sauvegarde.</w:t>
      </w:r>
    </w:p>
    <w:p w:rsidRPr="002F6741" w:rsidR="008915F4" w:rsidP="008915F4" w:rsidRDefault="008915F4" w14:paraId="4BAEA691" w14:textId="77777777">
      <w:pPr>
        <w:spacing w:after="0"/>
        <w:rPr>
          <w:color w:val="0070C0"/>
          <w:sz w:val="20"/>
          <w:szCs w:val="20"/>
        </w:rPr>
      </w:pPr>
    </w:p>
    <w:p w:rsidRPr="00EE4909" w:rsidR="008915F4" w:rsidP="00EE4909" w:rsidRDefault="008915F4" w14:paraId="372DA0DE" w14:textId="240D99B4">
      <w:pPr>
        <w:spacing w:after="0" w:line="259" w:lineRule="auto"/>
        <w:ind w:left="360"/>
        <w:rPr>
          <w:b/>
          <w:bCs/>
          <w:i/>
          <w:iCs/>
          <w:color w:val="C00000"/>
          <w:u w:val="single"/>
        </w:rPr>
      </w:pPr>
      <w:r w:rsidRPr="00EE4909">
        <w:rPr>
          <w:color w:val="000000" w:themeColor="text1"/>
          <w:sz w:val="20"/>
          <w:szCs w:val="20"/>
        </w:rPr>
        <w:t xml:space="preserve">Gestion des Risques : </w:t>
      </w:r>
      <w:r w:rsidRPr="00EE4909">
        <w:rPr>
          <w:color w:val="0070C0"/>
          <w:sz w:val="20"/>
          <w:szCs w:val="20"/>
        </w:rPr>
        <w:t>Élaboration d'un Plan pour c</w:t>
      </w:r>
      <w:r w:rsidRPr="00EE4909" w:rsidR="00393E08">
        <w:rPr>
          <w:color w:val="0070C0"/>
          <w:sz w:val="20"/>
          <w:szCs w:val="20"/>
        </w:rPr>
        <w:t>haque menace qui se concrétise.</w:t>
      </w:r>
    </w:p>
    <w:p w:rsidR="008915F4" w:rsidP="008915F4" w:rsidRDefault="008915F4" w14:paraId="3B18CAD6" w14:textId="0D4E518E">
      <w:pPr>
        <w:pStyle w:val="Paragraphedeliste"/>
        <w:spacing w:after="0"/>
        <w:rPr>
          <w:color w:val="0070C0"/>
        </w:rPr>
      </w:pPr>
    </w:p>
    <w:sectPr w:rsidR="008915F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3">
    <w:nsid w:val="6ee3dd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3f4685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b8e88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262655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6f741a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48bf0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43886a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4cbfae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61309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2b9634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711d93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5d7014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4e9188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6acc51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1f7b9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19f880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6c8ecf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6bba8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2f140b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7de746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7b482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208a1f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751845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e5907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1730a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fb6b7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274b0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1b52b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6e468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17987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1ecd4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882c6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0f360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aaacd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4c7a5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cfcab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98a2e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7a1b2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7240a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e88ba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b2890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13272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4974b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ccc16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48dcf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a0e4d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2b6f4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fb8a7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d5b7b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e2fe2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9075c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fafa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bef0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6606C7"/>
    <w:multiLevelType w:val="hybridMultilevel"/>
    <w:tmpl w:val="4C141328"/>
    <w:lvl w:ilvl="0" w:tplc="040C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F613A4"/>
    <w:multiLevelType w:val="hybridMultilevel"/>
    <w:tmpl w:val="3D50A9AA"/>
    <w:lvl w:ilvl="0" w:tplc="9D3EDCF8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7A0B33"/>
    <w:multiLevelType w:val="hybridMultilevel"/>
    <w:tmpl w:val="98D0F4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9684C"/>
    <w:multiLevelType w:val="hybridMultilevel"/>
    <w:tmpl w:val="012E9F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D1AA2"/>
    <w:multiLevelType w:val="hybridMultilevel"/>
    <w:tmpl w:val="E9748786"/>
    <w:lvl w:ilvl="0" w:tplc="040C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341F555C"/>
    <w:multiLevelType w:val="hybridMultilevel"/>
    <w:tmpl w:val="F6CA404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B12468"/>
    <w:multiLevelType w:val="hybridMultilevel"/>
    <w:tmpl w:val="D6D8B13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B95489"/>
    <w:multiLevelType w:val="hybridMultilevel"/>
    <w:tmpl w:val="C73618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20ED2"/>
    <w:multiLevelType w:val="hybridMultilevel"/>
    <w:tmpl w:val="6EECEB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64B7A"/>
    <w:multiLevelType w:val="hybridMultilevel"/>
    <w:tmpl w:val="8E4447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66863"/>
    <w:multiLevelType w:val="hybridMultilevel"/>
    <w:tmpl w:val="E6D4DA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36E35"/>
    <w:multiLevelType w:val="hybridMultilevel"/>
    <w:tmpl w:val="560697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55944"/>
    <w:multiLevelType w:val="hybridMultilevel"/>
    <w:tmpl w:val="89D0543C"/>
    <w:lvl w:ilvl="0" w:tplc="9D3EDCF8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5DA44B9"/>
    <w:multiLevelType w:val="hybridMultilevel"/>
    <w:tmpl w:val="4C78F0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046147"/>
    <w:multiLevelType w:val="hybridMultilevel"/>
    <w:tmpl w:val="6FF0C0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DE34B5"/>
    <w:multiLevelType w:val="hybridMultilevel"/>
    <w:tmpl w:val="7E724418"/>
    <w:lvl w:ilvl="0" w:tplc="040C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CD937C4"/>
    <w:multiLevelType w:val="hybridMultilevel"/>
    <w:tmpl w:val="3214AFA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912EC5"/>
    <w:multiLevelType w:val="hybridMultilevel"/>
    <w:tmpl w:val="92C29A7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D01236"/>
    <w:multiLevelType w:val="hybridMultilevel"/>
    <w:tmpl w:val="A1E6A5CC"/>
    <w:lvl w:ilvl="0" w:tplc="040C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D3303F9"/>
    <w:multiLevelType w:val="hybridMultilevel"/>
    <w:tmpl w:val="0D26D8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E5212D"/>
    <w:multiLevelType w:val="hybridMultilevel"/>
    <w:tmpl w:val="D3E0DA2A"/>
    <w:lvl w:ilvl="0" w:tplc="040C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1">
    <w:abstractNumId w:val="73"/>
  </w:num>
  <w:num w:numId="80">
    <w:abstractNumId w:val="72"/>
  </w:num>
  <w:num w:numId="79">
    <w:abstractNumId w:val="71"/>
  </w:num>
  <w:num w:numId="78">
    <w:abstractNumId w:val="70"/>
  </w:num>
  <w:num w:numId="77">
    <w:abstractNumId w:val="69"/>
  </w:num>
  <w:num w:numId="76">
    <w:abstractNumId w:val="68"/>
  </w:num>
  <w:num w:numId="75">
    <w:abstractNumId w:val="67"/>
  </w:num>
  <w:num w:numId="74">
    <w:abstractNumId w:val="66"/>
  </w:num>
  <w:num w:numId="73">
    <w:abstractNumId w:val="65"/>
  </w:num>
  <w:num w:numId="72">
    <w:abstractNumId w:val="64"/>
  </w:num>
  <w:num w:numId="71">
    <w:abstractNumId w:val="63"/>
  </w:num>
  <w:num w:numId="70">
    <w:abstractNumId w:val="62"/>
  </w:num>
  <w:num w:numId="69">
    <w:abstractNumId w:val="61"/>
  </w:num>
  <w:num w:numId="68">
    <w:abstractNumId w:val="60"/>
  </w:num>
  <w:num w:numId="67">
    <w:abstractNumId w:val="59"/>
  </w:num>
  <w:num w:numId="66">
    <w:abstractNumId w:val="58"/>
  </w:num>
  <w:num w:numId="65">
    <w:abstractNumId w:val="57"/>
  </w:num>
  <w:num w:numId="64">
    <w:abstractNumId w:val="56"/>
  </w:num>
  <w:num w:numId="63">
    <w:abstractNumId w:val="55"/>
  </w:num>
  <w:num w:numId="62">
    <w:abstractNumId w:val="54"/>
  </w:num>
  <w:num w:numId="61">
    <w:abstractNumId w:val="53"/>
  </w:num>
  <w:num w:numId="60">
    <w:abstractNumId w:val="52"/>
  </w:num>
  <w:num w:numId="59">
    <w:abstractNumId w:val="51"/>
  </w:num>
  <w:num w:numId="58">
    <w:abstractNumId w:val="50"/>
  </w:num>
  <w:num w:numId="57">
    <w:abstractNumId w:val="49"/>
  </w:num>
  <w:num w:numId="56">
    <w:abstractNumId w:val="48"/>
  </w:num>
  <w:num w:numId="55">
    <w:abstractNumId w:val="47"/>
  </w:num>
  <w:num w:numId="54">
    <w:abstractNumId w:val="46"/>
  </w:num>
  <w:num w:numId="53">
    <w:abstractNumId w:val="45"/>
  </w:num>
  <w:num w:numId="52">
    <w:abstractNumId w:val="44"/>
  </w:num>
  <w:num w:numId="51">
    <w:abstractNumId w:val="43"/>
  </w:num>
  <w:num w:numId="50">
    <w:abstractNumId w:val="42"/>
  </w:num>
  <w:num w:numId="49">
    <w:abstractNumId w:val="41"/>
  </w:num>
  <w:num w:numId="48">
    <w:abstractNumId w:val="40"/>
  </w:num>
  <w:num w:numId="47">
    <w:abstractNumId w:val="39"/>
  </w:num>
  <w:num w:numId="46">
    <w:abstractNumId w:val="38"/>
  </w:num>
  <w:num w:numId="45">
    <w:abstractNumId w:val="37"/>
  </w:num>
  <w:num w:numId="44">
    <w:abstractNumId w:val="36"/>
  </w:num>
  <w:num w:numId="43">
    <w:abstractNumId w:val="35"/>
  </w:num>
  <w:num w:numId="42">
    <w:abstractNumId w:val="34"/>
  </w:num>
  <w:num w:numId="41">
    <w:abstractNumId w:val="33"/>
  </w:num>
  <w:num w:numId="40">
    <w:abstractNumId w:val="32"/>
  </w:num>
  <w:num w:numId="39">
    <w:abstractNumId w:val="31"/>
  </w:num>
  <w:num w:numId="38">
    <w:abstractNumId w:val="30"/>
  </w:num>
  <w:num w:numId="37">
    <w:abstractNumId w:val="29"/>
  </w:num>
  <w:num w:numId="36">
    <w:abstractNumId w:val="28"/>
  </w:num>
  <w:num w:numId="35">
    <w:abstractNumId w:val="27"/>
  </w:num>
  <w:num w:numId="34">
    <w:abstractNumId w:val="26"/>
  </w:num>
  <w:num w:numId="33">
    <w:abstractNumId w:val="25"/>
  </w:num>
  <w:num w:numId="32">
    <w:abstractNumId w:val="24"/>
  </w:num>
  <w:num w:numId="31">
    <w:abstractNumId w:val="23"/>
  </w:num>
  <w:num w:numId="30">
    <w:abstractNumId w:val="22"/>
  </w:num>
  <w:num w:numId="29">
    <w:abstractNumId w:val="21"/>
  </w:num>
  <w:num w:numId="1" w16cid:durableId="2043417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606991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1970678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21753947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8858381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6329730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88324618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858618373">
    <w:abstractNumId w:val="17"/>
  </w:num>
  <w:num w:numId="9" w16cid:durableId="1143036498">
    <w:abstractNumId w:val="1"/>
  </w:num>
  <w:num w:numId="10" w16cid:durableId="641157820">
    <w:abstractNumId w:val="15"/>
  </w:num>
  <w:num w:numId="11" w16cid:durableId="1238975518">
    <w:abstractNumId w:val="20"/>
  </w:num>
  <w:num w:numId="12" w16cid:durableId="556429129">
    <w:abstractNumId w:val="0"/>
  </w:num>
  <w:num w:numId="13" w16cid:durableId="404574762">
    <w:abstractNumId w:val="18"/>
  </w:num>
  <w:num w:numId="14" w16cid:durableId="1303847071">
    <w:abstractNumId w:val="4"/>
  </w:num>
  <w:num w:numId="15" w16cid:durableId="758871720">
    <w:abstractNumId w:val="12"/>
  </w:num>
  <w:num w:numId="16" w16cid:durableId="871921716">
    <w:abstractNumId w:val="8"/>
  </w:num>
  <w:num w:numId="17" w16cid:durableId="1677004098">
    <w:abstractNumId w:val="7"/>
  </w:num>
  <w:num w:numId="18" w16cid:durableId="1881357148">
    <w:abstractNumId w:val="2"/>
  </w:num>
  <w:num w:numId="19" w16cid:durableId="691344053">
    <w:abstractNumId w:val="10"/>
  </w:num>
  <w:num w:numId="20" w16cid:durableId="687372032">
    <w:abstractNumId w:val="3"/>
  </w:num>
  <w:num w:numId="21" w16cid:durableId="2074349003">
    <w:abstractNumId w:val="14"/>
  </w:num>
  <w:num w:numId="22" w16cid:durableId="1209800770">
    <w:abstractNumId w:val="9"/>
  </w:num>
  <w:num w:numId="23" w16cid:durableId="93130824">
    <w:abstractNumId w:val="11"/>
  </w:num>
  <w:num w:numId="24" w16cid:durableId="1813982670">
    <w:abstractNumId w:val="19"/>
  </w:num>
  <w:num w:numId="25" w16cid:durableId="1216505224">
    <w:abstractNumId w:val="13"/>
  </w:num>
  <w:num w:numId="26" w16cid:durableId="87967322">
    <w:abstractNumId w:val="6"/>
  </w:num>
  <w:num w:numId="27" w16cid:durableId="1079407611">
    <w:abstractNumId w:val="5"/>
  </w:num>
  <w:num w:numId="28" w16cid:durableId="19714768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F4"/>
    <w:rsid w:val="00030C2F"/>
    <w:rsid w:val="001B0C31"/>
    <w:rsid w:val="001D7215"/>
    <w:rsid w:val="00281A82"/>
    <w:rsid w:val="002E386F"/>
    <w:rsid w:val="00393E08"/>
    <w:rsid w:val="003B1A53"/>
    <w:rsid w:val="00460478"/>
    <w:rsid w:val="00536D88"/>
    <w:rsid w:val="00547A95"/>
    <w:rsid w:val="006060DE"/>
    <w:rsid w:val="007549C2"/>
    <w:rsid w:val="008915F4"/>
    <w:rsid w:val="00EE4909"/>
    <w:rsid w:val="16142C64"/>
    <w:rsid w:val="21D94505"/>
    <w:rsid w:val="3FA8866D"/>
    <w:rsid w:val="414456CE"/>
    <w:rsid w:val="433CA0C0"/>
    <w:rsid w:val="49364056"/>
    <w:rsid w:val="4B30EEFC"/>
    <w:rsid w:val="6034F023"/>
    <w:rsid w:val="726C5CA6"/>
    <w:rsid w:val="7587C2AD"/>
    <w:rsid w:val="7794F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DD69C"/>
  <w15:chartTrackingRefBased/>
  <w15:docId w15:val="{24A6222D-5848-4321-81D6-DC521CC6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15F4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915F4"/>
    <w:pPr>
      <w:keepNext/>
      <w:keepLines/>
      <w:spacing w:before="360" w:after="80" w:line="259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15F4"/>
    <w:pPr>
      <w:ind w:left="720"/>
      <w:contextualSpacing/>
    </w:pPr>
  </w:style>
  <w:style w:type="table" w:styleId="Grilledutableau">
    <w:name w:val="Table Grid"/>
    <w:basedOn w:val="TableauNormal"/>
    <w:uiPriority w:val="39"/>
    <w:rsid w:val="008915F4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itre1Car" w:customStyle="1">
    <w:name w:val="Titre 1 Car"/>
    <w:basedOn w:val="Policepardfaut"/>
    <w:link w:val="Titre1"/>
    <w:uiPriority w:val="9"/>
    <w:rsid w:val="008915F4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6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97031B561134449C207A709CB82F5F" ma:contentTypeVersion="15" ma:contentTypeDescription="Crée un document." ma:contentTypeScope="" ma:versionID="62477ff33b62cd189c66be325ebb81d0">
  <xsd:schema xmlns:xsd="http://www.w3.org/2001/XMLSchema" xmlns:xs="http://www.w3.org/2001/XMLSchema" xmlns:p="http://schemas.microsoft.com/office/2006/metadata/properties" xmlns:ns3="c57c7e6c-4552-4fce-a238-682d08565e12" xmlns:ns4="ef7c25d4-2986-48fd-babb-a6c7c653ec1e" targetNamespace="http://schemas.microsoft.com/office/2006/metadata/properties" ma:root="true" ma:fieldsID="af6a303ca34930c491531a344e4724f3" ns3:_="" ns4:_="">
    <xsd:import namespace="c57c7e6c-4552-4fce-a238-682d08565e12"/>
    <xsd:import namespace="ef7c25d4-2986-48fd-babb-a6c7c653ec1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c7e6c-4552-4fce-a238-682d08565e1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c25d4-2986-48fd-babb-a6c7c653ec1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7c7e6c-4552-4fce-a238-682d08565e12" xsi:nil="true"/>
  </documentManagement>
</p:properties>
</file>

<file path=customXml/itemProps1.xml><?xml version="1.0" encoding="utf-8"?>
<ds:datastoreItem xmlns:ds="http://schemas.openxmlformats.org/officeDocument/2006/customXml" ds:itemID="{87D10F31-93DF-4044-B5FE-39A5F5B36B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7c7e6c-4552-4fce-a238-682d08565e12"/>
    <ds:schemaRef ds:uri="ef7c25d4-2986-48fd-babb-a6c7c653ec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CC0418-F13A-4B96-9821-ABFD25212D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E8CC0-C3C2-4A9E-BDD1-2B5DA0048A1B}">
  <ds:schemaRefs>
    <ds:schemaRef ds:uri="http://purl.org/dc/elements/1.1/"/>
    <ds:schemaRef ds:uri="ef7c25d4-2986-48fd-babb-a6c7c653ec1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c57c7e6c-4552-4fce-a238-682d08565e12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GOMIS Kwency</dc:creator>
  <keywords/>
  <dc:description/>
  <lastModifiedBy>LASSOUED Hamza</lastModifiedBy>
  <revision>12</revision>
  <dcterms:created xsi:type="dcterms:W3CDTF">2024-01-03T20:32:00.0000000Z</dcterms:created>
  <dcterms:modified xsi:type="dcterms:W3CDTF">2024-01-08T11:21:47.4669787Z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0x0101007797031B561134449C207A709CB82F5F</vt:lpwstr>
  </property>
</Properties>
</file>