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kpgghsw0aut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f4olyiip3e2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i6wzc9ykker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gsyy9lp9buc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ek7xb0226vjl" w:id="4"/>
      <w:bookmarkEnd w:id="4"/>
      <w:r w:rsidDel="00000000" w:rsidR="00000000" w:rsidRPr="00000000">
        <w:rPr>
          <w:rtl w:val="0"/>
        </w:rPr>
        <w:t xml:space="preserve">Livro ATA</w:t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c2xwtf37x2o3" w:id="5"/>
      <w:bookmarkEnd w:id="5"/>
      <w:r w:rsidDel="00000000" w:rsidR="00000000" w:rsidRPr="00000000">
        <w:rPr>
          <w:rtl w:val="0"/>
        </w:rPr>
        <w:t xml:space="preserve">Gerenciador Amaral Guinchos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Dia: 13/01/2016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Caraguatatuba, SP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Participantes: Caio Amaral Corrêa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Marcos Abrantes Corrêa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Theo Amaral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Paulo Amaral</w:t>
        <w:tab/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Jéssica Amaral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Assunto Abordado: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Nessa reunião foi discutido o início do projeto focado nos dados que a solução deverá ser capaz de manipular. Foi separado uma relação de itens no livro de reuniões a serem inclusas no projeto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Pendências: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Caio Amaral Corrêa: Criar uma solução web capaz de manipular estes dados.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Theo Amaral: Enviar a relação de itens da seguradora e o Ícone da empresa por e-mail.</w:t>
      </w:r>
    </w:p>
    <w:sectPr>
      <w:headerReference r:id="rId5" w:type="default"/>
      <w:headerReference r:id="rId6" w:type="first"/>
      <w:footerReference r:id="rId7" w:type="first"/>
      <w:pgSz w:h="16834" w:w="11909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.xml"/><Relationship Id="rId6" Type="http://schemas.openxmlformats.org/officeDocument/2006/relationships/header" Target="header1.xml"/><Relationship Id="rId7" Type="http://schemas.openxmlformats.org/officeDocument/2006/relationships/footer" Target="footer.xml"/></Relationships>
</file>