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1D39" w:rsidRDefault="007F6716">
      <w:pPr>
        <w:spacing w:after="0" w:line="240" w:lineRule="auto"/>
        <w:ind w:left="1416"/>
        <w:jc w:val="both"/>
        <w:rPr>
          <w:rFonts w:ascii="Calibri" w:eastAsia="Calibri" w:hAnsi="Calibri" w:cs="Calibri"/>
        </w:rPr>
      </w:pPr>
      <w:r>
        <w:rPr>
          <w:noProof/>
        </w:rPr>
      </w:r>
      <w:r w:rsidR="007F6716">
        <w:rPr>
          <w:noProof/>
        </w:rPr>
        <w:object w:dxaOrig="5102" w:dyaOrig="1579">
          <v:rect id="rectole0000000000" o:spid="_x0000_i1025" style="width:255pt;height:79.15pt" o:ole="" o:preferrelative="t" stroked="f">
            <v:imagedata r:id="rId5" o:title=""/>
          </v:rect>
          <o:OLEObject Type="Embed" ProgID="StaticMetafile" ShapeID="rectole0000000000" DrawAspect="Content" ObjectID="_1744966202" r:id="rId6"/>
        </w:object>
      </w:r>
    </w:p>
    <w:p w:rsidR="004E1D39" w:rsidRDefault="007F6716">
      <w:pPr>
        <w:spacing w:after="0" w:line="240" w:lineRule="auto"/>
        <w:ind w:left="1416"/>
        <w:jc w:val="both"/>
        <w:rPr>
          <w:rFonts w:ascii="Calibri Light" w:eastAsia="Calibri Light" w:hAnsi="Calibri Light" w:cs="Calibri Light"/>
          <w:b/>
          <w:color w:val="000000"/>
          <w:sz w:val="19"/>
        </w:rPr>
      </w:pPr>
      <w:r>
        <w:rPr>
          <w:rFonts w:ascii="Calibri Light" w:eastAsia="Calibri Light" w:hAnsi="Calibri Light" w:cs="Calibri Light"/>
          <w:b/>
          <w:color w:val="000000"/>
          <w:sz w:val="19"/>
        </w:rPr>
        <w:t>LABORATÓRIO VIRTUAL</w:t>
      </w:r>
    </w:p>
    <w:p w:rsidR="004E1D39" w:rsidRDefault="007F6716">
      <w:pPr>
        <w:spacing w:after="0" w:line="240" w:lineRule="auto"/>
        <w:ind w:left="1416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>Prof. Camila Debom</w:t>
      </w:r>
    </w:p>
    <w:p w:rsidR="004E1D39" w:rsidRDefault="007F6716">
      <w:pPr>
        <w:spacing w:after="0" w:line="240" w:lineRule="auto"/>
        <w:ind w:left="1416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>Física – 3º ano</w:t>
      </w:r>
    </w:p>
    <w:p w:rsidR="004E1D39" w:rsidRDefault="004E1D39">
      <w:pPr>
        <w:spacing w:after="0" w:line="240" w:lineRule="auto"/>
        <w:ind w:left="1416"/>
        <w:jc w:val="both"/>
        <w:rPr>
          <w:rFonts w:ascii="Calibri Light" w:eastAsia="Calibri Light" w:hAnsi="Calibri Light" w:cs="Calibri Light"/>
          <w:color w:val="000000"/>
          <w:sz w:val="19"/>
        </w:rPr>
      </w:pPr>
    </w:p>
    <w:p w:rsidR="004E1D39" w:rsidRDefault="007F6716">
      <w:pPr>
        <w:spacing w:after="0" w:line="240" w:lineRule="auto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 xml:space="preserve">Nome: Henrique Deitos </w:t>
      </w:r>
    </w:p>
    <w:p w:rsidR="004E1D39" w:rsidRDefault="004E1D39">
      <w:pPr>
        <w:spacing w:after="0" w:line="240" w:lineRule="auto"/>
        <w:rPr>
          <w:rFonts w:ascii="Calibri Light" w:eastAsia="Calibri Light" w:hAnsi="Calibri Light" w:cs="Calibri Light"/>
          <w:sz w:val="19"/>
        </w:rPr>
      </w:pPr>
    </w:p>
    <w:p w:rsidR="004E1D39" w:rsidRDefault="004E1D39">
      <w:pPr>
        <w:spacing w:after="0" w:line="240" w:lineRule="auto"/>
        <w:rPr>
          <w:rFonts w:ascii="Calibri Light" w:eastAsia="Calibri Light" w:hAnsi="Calibri Light" w:cs="Calibri Light"/>
          <w:sz w:val="19"/>
        </w:rPr>
      </w:pPr>
    </w:p>
    <w:p w:rsidR="004E1D39" w:rsidRDefault="007F6716">
      <w:pPr>
        <w:spacing w:after="0" w:line="240" w:lineRule="auto"/>
        <w:jc w:val="both"/>
        <w:rPr>
          <w:rFonts w:ascii="Calibri Light" w:eastAsia="Calibri Light" w:hAnsi="Calibri Light" w:cs="Calibri Light"/>
          <w:b/>
          <w:color w:val="000000"/>
          <w:sz w:val="19"/>
          <w:u w:val="single"/>
        </w:rPr>
      </w:pPr>
      <w:r>
        <w:rPr>
          <w:rFonts w:ascii="Calibri Light" w:eastAsia="Calibri Light" w:hAnsi="Calibri Light" w:cs="Calibri Light"/>
          <w:b/>
          <w:color w:val="000000"/>
          <w:sz w:val="19"/>
          <w:u w:val="single"/>
        </w:rPr>
        <w:t>Laboratório Virtual, parte A:</w:t>
      </w:r>
    </w:p>
    <w:p w:rsidR="004E1D39" w:rsidRDefault="007F6716">
      <w:pPr>
        <w:spacing w:after="0" w:line="240" w:lineRule="auto"/>
        <w:jc w:val="both"/>
        <w:rPr>
          <w:rFonts w:ascii="Calibri Light" w:eastAsia="Calibri Light" w:hAnsi="Calibri Light" w:cs="Calibri Light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 xml:space="preserve">Abra um navegador da internet e cole o link </w:t>
      </w:r>
      <w:hyperlink r:id="rId7">
        <w:r>
          <w:rPr>
            <w:rFonts w:ascii="Calibri Light" w:eastAsia="Calibri Light" w:hAnsi="Calibri Light" w:cs="Calibri Light"/>
            <w:color w:val="0000FF"/>
            <w:sz w:val="19"/>
            <w:u w:val="single"/>
          </w:rPr>
          <w:t>https://phet.colorado.edu/pt/simulations/charges-and-fields</w:t>
        </w:r>
      </w:hyperlink>
      <w:r>
        <w:rPr>
          <w:rFonts w:ascii="Calibri Light" w:eastAsia="Calibri Light" w:hAnsi="Calibri Light" w:cs="Calibri Light"/>
          <w:sz w:val="19"/>
        </w:rPr>
        <w:t xml:space="preserve"> </w:t>
      </w:r>
      <w:r>
        <w:rPr>
          <w:rFonts w:ascii="Calibri Light" w:eastAsia="Calibri Light" w:hAnsi="Calibri Light" w:cs="Calibri Light"/>
          <w:color w:val="000000"/>
          <w:sz w:val="19"/>
        </w:rPr>
        <w:t xml:space="preserve"> para acessar a simulação que utilizaremos nessa primeira parte.</w:t>
      </w:r>
    </w:p>
    <w:p w:rsidR="004E1D39" w:rsidRDefault="007F6716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>Dê o play na simulação;</w:t>
      </w:r>
    </w:p>
    <w:p w:rsidR="004E1D39" w:rsidRDefault="007F6716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>Arraste duas cargas elétricas iguais e opostas exatamente a 2 metros de distância uma da outra (meça com a trena amarela), que está no campo inferior.</w:t>
      </w:r>
    </w:p>
    <w:p w:rsidR="004E1D39" w:rsidRDefault="007F6716">
      <w:pPr>
        <w:numPr>
          <w:ilvl w:val="0"/>
          <w:numId w:val="1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 xml:space="preserve">Agora coloque 3 </w:t>
      </w:r>
      <w:r>
        <w:rPr>
          <w:rFonts w:ascii="Calibri Light" w:eastAsia="Calibri Light" w:hAnsi="Calibri Light" w:cs="Calibri Light"/>
          <w:color w:val="000000"/>
          <w:sz w:val="19"/>
        </w:rPr>
        <w:t>sensores de campo elétrico na área da simulação:</w:t>
      </w:r>
    </w:p>
    <w:p w:rsidR="004E1D39" w:rsidRDefault="007F6716">
      <w:pPr>
        <w:spacing w:after="0" w:line="240" w:lineRule="auto"/>
        <w:ind w:left="1440"/>
        <w:jc w:val="both"/>
        <w:rPr>
          <w:rFonts w:ascii="Calibri Light" w:eastAsia="Calibri Light" w:hAnsi="Calibri Light" w:cs="Calibri Light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>a) 1 exatamente entre as duas cargas;</w:t>
      </w:r>
    </w:p>
    <w:p w:rsidR="004E1D39" w:rsidRDefault="007F6716">
      <w:pPr>
        <w:spacing w:after="0" w:line="240" w:lineRule="auto"/>
        <w:ind w:left="1440"/>
        <w:jc w:val="both"/>
        <w:rPr>
          <w:rFonts w:ascii="Calibri Light" w:eastAsia="Calibri Light" w:hAnsi="Calibri Light" w:cs="Calibri Light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>b) 1 exatamente 1m à esquerda da 1ª carga;</w:t>
      </w:r>
    </w:p>
    <w:p w:rsidR="004E1D39" w:rsidRDefault="007F6716">
      <w:pPr>
        <w:spacing w:after="0" w:line="240" w:lineRule="auto"/>
        <w:ind w:left="1440"/>
        <w:jc w:val="both"/>
        <w:rPr>
          <w:rFonts w:ascii="Calibri Light" w:eastAsia="Calibri Light" w:hAnsi="Calibri Light" w:cs="Calibri Light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>c) 1 em qualquer lugar da área de simulação que produza um vetor inclinado em 45º com relação à horizontal</w:t>
      </w:r>
    </w:p>
    <w:p w:rsidR="004E1D39" w:rsidRDefault="007F6716">
      <w:pPr>
        <w:numPr>
          <w:ilvl w:val="0"/>
          <w:numId w:val="2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 xml:space="preserve">Use a tecla </w:t>
      </w:r>
      <w:r>
        <w:rPr>
          <w:rFonts w:ascii="Calibri Light" w:eastAsia="Calibri Light" w:hAnsi="Calibri Light" w:cs="Calibri Light"/>
          <w:i/>
          <w:color w:val="000000"/>
          <w:sz w:val="19"/>
        </w:rPr>
        <w:t>printsc</w:t>
      </w:r>
      <w:r>
        <w:rPr>
          <w:rFonts w:ascii="Calibri Light" w:eastAsia="Calibri Light" w:hAnsi="Calibri Light" w:cs="Calibri Light"/>
          <w:i/>
          <w:color w:val="000000"/>
          <w:sz w:val="19"/>
        </w:rPr>
        <w:t xml:space="preserve">reen em seu teclado </w:t>
      </w:r>
      <w:r>
        <w:rPr>
          <w:rFonts w:ascii="Calibri Light" w:eastAsia="Calibri Light" w:hAnsi="Calibri Light" w:cs="Calibri Light"/>
          <w:color w:val="000000"/>
          <w:sz w:val="19"/>
        </w:rPr>
        <w:t> para obter uma imagem de sua área de simulação e anexe a mesma a este roteiro.</w:t>
      </w:r>
    </w:p>
    <w:p w:rsidR="004E1D39" w:rsidRDefault="004E1D39">
      <w:pPr>
        <w:spacing w:after="0" w:line="240" w:lineRule="auto"/>
        <w:jc w:val="both"/>
        <w:rPr>
          <w:rFonts w:ascii="Calibri Light" w:eastAsia="Calibri Light" w:hAnsi="Calibri Light" w:cs="Calibri Light"/>
          <w:color w:val="000000"/>
          <w:sz w:val="19"/>
        </w:rPr>
      </w:pPr>
    </w:p>
    <w:p w:rsidR="004E1D39" w:rsidRDefault="007F6716">
      <w:pPr>
        <w:numPr>
          <w:ilvl w:val="0"/>
          <w:numId w:val="3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 xml:space="preserve">Calcule  o valor do campo elétrico utilizando as equações estudadas em aula e confira com o valor indicado pelos sensores da simulação habilitando a caixinha </w:t>
      </w:r>
      <w:r>
        <w:rPr>
          <w:rFonts w:ascii="Calibri Light" w:eastAsia="Calibri Light" w:hAnsi="Calibri Light" w:cs="Calibri Light"/>
          <w:i/>
          <w:color w:val="000000"/>
          <w:sz w:val="19"/>
        </w:rPr>
        <w:t>Valores</w:t>
      </w:r>
      <w:r>
        <w:rPr>
          <w:rFonts w:ascii="Calibri Light" w:eastAsia="Calibri Light" w:hAnsi="Calibri Light" w:cs="Calibri Light"/>
          <w:color w:val="000000"/>
          <w:sz w:val="19"/>
        </w:rPr>
        <w:t xml:space="preserve"> no menu à direita, (o valor do campo elétrico estará em V/m, mas não se preocupe pois 1 V/</w:t>
      </w:r>
      <w:r>
        <w:rPr>
          <w:rFonts w:ascii="Calibri Light" w:eastAsia="Calibri Light" w:hAnsi="Calibri Light" w:cs="Calibri Light"/>
          <w:color w:val="000000"/>
          <w:sz w:val="19"/>
        </w:rPr>
        <w:t>m é exatamente 1 N/C). Você pode apresentar seus cálculos direto na figura anexada, ou apresentá-los  no espaço a seguir:</w:t>
      </w:r>
    </w:p>
    <w:p w:rsidR="004E1D39" w:rsidRDefault="004E1D39">
      <w:pPr>
        <w:tabs>
          <w:tab w:val="left" w:pos="720"/>
        </w:tabs>
        <w:spacing w:after="0" w:line="240" w:lineRule="auto"/>
        <w:jc w:val="both"/>
        <w:rPr>
          <w:rFonts w:ascii="Calibri Light" w:eastAsia="Calibri Light" w:hAnsi="Calibri Light" w:cs="Calibri Light"/>
          <w:color w:val="000000"/>
          <w:sz w:val="19"/>
        </w:rPr>
      </w:pPr>
    </w:p>
    <w:p w:rsidR="004E1D39" w:rsidRDefault="007F6716">
      <w:pPr>
        <w:tabs>
          <w:tab w:val="left" w:pos="720"/>
        </w:tabs>
        <w:spacing w:after="0" w:line="240" w:lineRule="auto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noProof/>
        </w:rPr>
      </w:r>
      <w:r w:rsidR="007F6716">
        <w:rPr>
          <w:noProof/>
        </w:rPr>
        <w:object w:dxaOrig="8564" w:dyaOrig="3280">
          <v:rect id="rectole0000000001" o:spid="_x0000_i1026" style="width:428.25pt;height:163.9pt" o:ole="" o:preferrelative="t" stroked="f">
            <v:imagedata r:id="rId8" o:title=""/>
          </v:rect>
          <o:OLEObject Type="Embed" ProgID="StaticDib" ShapeID="rectole0000000001" DrawAspect="Content" ObjectID="_1744966203" r:id="rId9"/>
        </w:object>
      </w:r>
    </w:p>
    <w:p w:rsidR="004E1D39" w:rsidRDefault="004E1D39">
      <w:pPr>
        <w:spacing w:after="240" w:line="240" w:lineRule="auto"/>
        <w:rPr>
          <w:rFonts w:ascii="Calibri Light" w:eastAsia="Calibri Light" w:hAnsi="Calibri Light" w:cs="Calibri Light"/>
          <w:sz w:val="19"/>
        </w:rPr>
      </w:pPr>
    </w:p>
    <w:p w:rsidR="004E1D39" w:rsidRDefault="004E1D39">
      <w:pPr>
        <w:spacing w:after="240" w:line="240" w:lineRule="auto"/>
        <w:rPr>
          <w:rFonts w:ascii="Calibri Light" w:eastAsia="Calibri Light" w:hAnsi="Calibri Light" w:cs="Calibri Light"/>
          <w:sz w:val="19"/>
        </w:rPr>
      </w:pPr>
    </w:p>
    <w:p w:rsidR="004E1D39" w:rsidRDefault="007F6716">
      <w:pPr>
        <w:spacing w:after="0" w:line="240" w:lineRule="auto"/>
        <w:jc w:val="both"/>
        <w:rPr>
          <w:rFonts w:ascii="Calibri Light" w:eastAsia="Calibri Light" w:hAnsi="Calibri Light" w:cs="Calibri Light"/>
          <w:b/>
          <w:color w:val="000000"/>
          <w:sz w:val="19"/>
          <w:u w:val="single"/>
        </w:rPr>
      </w:pPr>
      <w:r>
        <w:rPr>
          <w:rFonts w:ascii="Calibri Light" w:eastAsia="Calibri Light" w:hAnsi="Calibri Light" w:cs="Calibri Light"/>
          <w:b/>
          <w:color w:val="000000"/>
          <w:sz w:val="19"/>
          <w:u w:val="single"/>
        </w:rPr>
        <w:t>Laboratório Virtual, parte B:</w:t>
      </w:r>
    </w:p>
    <w:p w:rsidR="004E1D39" w:rsidRDefault="007F6716">
      <w:pPr>
        <w:spacing w:after="0" w:line="240" w:lineRule="auto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 xml:space="preserve">Acesse o link </w:t>
      </w:r>
      <w:hyperlink r:id="rId10">
        <w:r>
          <w:rPr>
            <w:rFonts w:ascii="Calibri Light" w:eastAsia="Calibri Light" w:hAnsi="Calibri Light" w:cs="Calibri Light"/>
            <w:color w:val="0000FF"/>
            <w:sz w:val="19"/>
            <w:u w:val="single"/>
          </w:rPr>
          <w:t>https://phet.colorado.edu/pt_BR/simulations/electric-hockey</w:t>
        </w:r>
      </w:hyperlink>
      <w:r>
        <w:rPr>
          <w:rFonts w:ascii="Calibri Light" w:eastAsia="Calibri Light" w:hAnsi="Calibri Light" w:cs="Calibri Light"/>
          <w:color w:val="000000"/>
          <w:sz w:val="19"/>
        </w:rPr>
        <w:t>. Dê o play na simulação.</w:t>
      </w:r>
    </w:p>
    <w:p w:rsidR="004E1D39" w:rsidRDefault="004E1D39">
      <w:pPr>
        <w:spacing w:after="0" w:line="240" w:lineRule="auto"/>
        <w:ind w:left="720"/>
        <w:jc w:val="both"/>
        <w:rPr>
          <w:rFonts w:ascii="Calibri Light" w:eastAsia="Calibri Light" w:hAnsi="Calibri Light" w:cs="Calibri Light"/>
          <w:color w:val="000000"/>
          <w:sz w:val="19"/>
        </w:rPr>
      </w:pPr>
    </w:p>
    <w:p w:rsidR="004E1D39" w:rsidRDefault="007F6716">
      <w:pPr>
        <w:numPr>
          <w:ilvl w:val="0"/>
          <w:numId w:val="4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>Comece com o nível de dificuldade 1. Insira 10 cargas positi</w:t>
      </w:r>
      <w:r>
        <w:rPr>
          <w:rFonts w:ascii="Calibri Light" w:eastAsia="Calibri Light" w:hAnsi="Calibri Light" w:cs="Calibri Light"/>
          <w:color w:val="000000"/>
          <w:sz w:val="19"/>
        </w:rPr>
        <w:t xml:space="preserve">vas e 10 cargas negativas, localizando-as estrategicamente para que o disco de hóquei entre no gol. Quando você tiver conseguido, certifique-se de que a trajetória do disco está sendo exibida (é preciso estar com a caixinha </w:t>
      </w:r>
      <w:r>
        <w:rPr>
          <w:rFonts w:ascii="Calibri Light" w:eastAsia="Calibri Light" w:hAnsi="Calibri Light" w:cs="Calibri Light"/>
          <w:i/>
          <w:color w:val="000000"/>
          <w:sz w:val="19"/>
        </w:rPr>
        <w:t xml:space="preserve">trajeto </w:t>
      </w:r>
      <w:r>
        <w:rPr>
          <w:rFonts w:ascii="Calibri Light" w:eastAsia="Calibri Light" w:hAnsi="Calibri Light" w:cs="Calibri Light"/>
          <w:color w:val="000000"/>
          <w:sz w:val="19"/>
        </w:rPr>
        <w:t>marcada no menu inferior</w:t>
      </w:r>
      <w:r>
        <w:rPr>
          <w:rFonts w:ascii="Calibri Light" w:eastAsia="Calibri Light" w:hAnsi="Calibri Light" w:cs="Calibri Light"/>
          <w:color w:val="000000"/>
          <w:sz w:val="19"/>
        </w:rPr>
        <w:t xml:space="preserve">), use a tecla </w:t>
      </w:r>
      <w:r>
        <w:rPr>
          <w:rFonts w:ascii="Calibri Light" w:eastAsia="Calibri Light" w:hAnsi="Calibri Light" w:cs="Calibri Light"/>
          <w:i/>
          <w:color w:val="000000"/>
          <w:sz w:val="19"/>
        </w:rPr>
        <w:t>printscreen</w:t>
      </w:r>
      <w:r>
        <w:rPr>
          <w:rFonts w:ascii="Calibri Light" w:eastAsia="Calibri Light" w:hAnsi="Calibri Light" w:cs="Calibri Light"/>
          <w:color w:val="000000"/>
          <w:sz w:val="19"/>
        </w:rPr>
        <w:t xml:space="preserve"> para obter uma imagem do seu esquema. Anexe a imagem a este relatório.</w:t>
      </w:r>
    </w:p>
    <w:p w:rsidR="004E1D39" w:rsidRDefault="004E1D39">
      <w:pPr>
        <w:tabs>
          <w:tab w:val="left" w:pos="720"/>
        </w:tabs>
        <w:spacing w:after="0" w:line="240" w:lineRule="auto"/>
        <w:jc w:val="both"/>
        <w:rPr>
          <w:rFonts w:ascii="Calibri Light" w:eastAsia="Calibri Light" w:hAnsi="Calibri Light" w:cs="Calibri Light"/>
          <w:color w:val="000000"/>
          <w:sz w:val="19"/>
        </w:rPr>
      </w:pPr>
    </w:p>
    <w:p w:rsidR="004E1D39" w:rsidRDefault="007F6716">
      <w:pPr>
        <w:tabs>
          <w:tab w:val="left" w:pos="720"/>
        </w:tabs>
        <w:spacing w:after="0" w:line="240" w:lineRule="auto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noProof/>
        </w:rPr>
      </w:r>
      <w:r w:rsidR="007F6716">
        <w:rPr>
          <w:noProof/>
        </w:rPr>
        <w:object w:dxaOrig="7977" w:dyaOrig="6256">
          <v:rect id="rectole0000000002" o:spid="_x0000_i1027" style="width:399pt;height:312.75pt" o:ole="" o:preferrelative="t" stroked="f">
            <v:imagedata r:id="rId11" o:title=""/>
          </v:rect>
          <o:OLEObject Type="Embed" ProgID="StaticDib" ShapeID="rectole0000000002" DrawAspect="Content" ObjectID="_1744966204" r:id="rId12"/>
        </w:object>
      </w:r>
    </w:p>
    <w:p w:rsidR="004E1D39" w:rsidRDefault="004E1D39">
      <w:pPr>
        <w:tabs>
          <w:tab w:val="left" w:pos="720"/>
        </w:tabs>
        <w:spacing w:after="0" w:line="240" w:lineRule="auto"/>
        <w:jc w:val="both"/>
        <w:rPr>
          <w:rFonts w:ascii="Calibri Light" w:eastAsia="Calibri Light" w:hAnsi="Calibri Light" w:cs="Calibri Light"/>
          <w:color w:val="000000"/>
          <w:sz w:val="19"/>
        </w:rPr>
      </w:pPr>
    </w:p>
    <w:p w:rsidR="004E1D39" w:rsidRDefault="004E1D39">
      <w:pPr>
        <w:spacing w:after="200" w:line="276" w:lineRule="auto"/>
        <w:ind w:left="720"/>
        <w:rPr>
          <w:rFonts w:ascii="Calibri Light" w:eastAsia="Calibri Light" w:hAnsi="Calibri Light" w:cs="Calibri Light"/>
          <w:color w:val="000000"/>
          <w:sz w:val="19"/>
        </w:rPr>
      </w:pPr>
    </w:p>
    <w:p w:rsidR="004E1D39" w:rsidRDefault="007F6716">
      <w:pPr>
        <w:numPr>
          <w:ilvl w:val="0"/>
          <w:numId w:val="5"/>
        </w:numPr>
        <w:tabs>
          <w:tab w:val="left" w:pos="720"/>
        </w:tabs>
        <w:spacing w:after="0" w:line="240" w:lineRule="auto"/>
        <w:ind w:left="720" w:hanging="360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rFonts w:ascii="Calibri Light" w:eastAsia="Calibri Light" w:hAnsi="Calibri Light" w:cs="Calibri Light"/>
          <w:color w:val="000000"/>
          <w:sz w:val="19"/>
        </w:rPr>
        <w:t xml:space="preserve"> Repita o jogo de hóquei para o nível de dificuldade 2 e anexe o </w:t>
      </w:r>
      <w:r>
        <w:rPr>
          <w:rFonts w:ascii="Calibri Light" w:eastAsia="Calibri Light" w:hAnsi="Calibri Light" w:cs="Calibri Light"/>
          <w:i/>
          <w:color w:val="000000"/>
          <w:sz w:val="19"/>
        </w:rPr>
        <w:t>printscreen</w:t>
      </w:r>
      <w:r>
        <w:rPr>
          <w:rFonts w:ascii="Calibri Light" w:eastAsia="Calibri Light" w:hAnsi="Calibri Light" w:cs="Calibri Light"/>
          <w:color w:val="000000"/>
          <w:sz w:val="19"/>
        </w:rPr>
        <w:t xml:space="preserve"> da tela.</w:t>
      </w:r>
    </w:p>
    <w:p w:rsidR="004E1D39" w:rsidRDefault="004E1D39">
      <w:pPr>
        <w:tabs>
          <w:tab w:val="left" w:pos="720"/>
        </w:tabs>
        <w:spacing w:after="0" w:line="240" w:lineRule="auto"/>
        <w:jc w:val="both"/>
        <w:rPr>
          <w:rFonts w:ascii="Calibri Light" w:eastAsia="Calibri Light" w:hAnsi="Calibri Light" w:cs="Calibri Light"/>
          <w:color w:val="000000"/>
          <w:sz w:val="19"/>
        </w:rPr>
      </w:pPr>
    </w:p>
    <w:p w:rsidR="004E1D39" w:rsidRDefault="007F6716">
      <w:pPr>
        <w:tabs>
          <w:tab w:val="left" w:pos="720"/>
        </w:tabs>
        <w:spacing w:after="0" w:line="240" w:lineRule="auto"/>
        <w:jc w:val="both"/>
        <w:rPr>
          <w:rFonts w:ascii="Calibri Light" w:eastAsia="Calibri Light" w:hAnsi="Calibri Light" w:cs="Calibri Light"/>
          <w:color w:val="000000"/>
          <w:sz w:val="19"/>
        </w:rPr>
      </w:pPr>
      <w:r>
        <w:rPr>
          <w:noProof/>
        </w:rPr>
      </w:r>
      <w:r w:rsidR="007F6716">
        <w:rPr>
          <w:noProof/>
        </w:rPr>
        <w:object w:dxaOrig="8118" w:dyaOrig="6317">
          <v:rect id="rectole0000000003" o:spid="_x0000_i1028" style="width:405.75pt;height:315.75pt" o:ole="" o:preferrelative="t" stroked="f">
            <v:imagedata r:id="rId13" o:title=""/>
          </v:rect>
          <o:OLEObject Type="Embed" ProgID="StaticDib" ShapeID="rectole0000000003" DrawAspect="Content" ObjectID="_1744966205" r:id="rId14"/>
        </w:object>
      </w:r>
    </w:p>
    <w:p w:rsidR="004E1D39" w:rsidRDefault="004E1D39">
      <w:pPr>
        <w:tabs>
          <w:tab w:val="left" w:pos="720"/>
        </w:tabs>
        <w:spacing w:after="0" w:line="240" w:lineRule="auto"/>
        <w:jc w:val="both"/>
        <w:rPr>
          <w:rFonts w:ascii="Calibri Light" w:eastAsia="Calibri Light" w:hAnsi="Calibri Light" w:cs="Calibri Light"/>
          <w:color w:val="000000"/>
          <w:sz w:val="19"/>
        </w:rPr>
      </w:pPr>
    </w:p>
    <w:p w:rsidR="004E1D39" w:rsidRDefault="004E1D39">
      <w:pPr>
        <w:spacing w:after="200" w:line="276" w:lineRule="auto"/>
        <w:rPr>
          <w:rFonts w:ascii="Calibri Light" w:eastAsia="Calibri Light" w:hAnsi="Calibri Light" w:cs="Calibri Light"/>
          <w:sz w:val="19"/>
        </w:rPr>
      </w:pPr>
    </w:p>
    <w:p w:rsidR="004E1D39" w:rsidRDefault="007F6716">
      <w:pPr>
        <w:numPr>
          <w:ilvl w:val="0"/>
          <w:numId w:val="6"/>
        </w:numPr>
        <w:tabs>
          <w:tab w:val="left" w:pos="720"/>
        </w:tabs>
        <w:spacing w:after="200" w:line="276" w:lineRule="auto"/>
        <w:ind w:left="720" w:hanging="360"/>
        <w:rPr>
          <w:rFonts w:ascii="Calibri Light" w:eastAsia="Calibri Light" w:hAnsi="Calibri Light" w:cs="Calibri Light"/>
          <w:sz w:val="19"/>
        </w:rPr>
      </w:pPr>
      <w:r>
        <w:rPr>
          <w:rFonts w:ascii="Calibri Light" w:eastAsia="Calibri Light" w:hAnsi="Calibri Light" w:cs="Calibri Light"/>
          <w:sz w:val="19"/>
        </w:rPr>
        <w:t>Explique a lógica utilizada para conseguir fazer os “gols”.</w:t>
      </w:r>
    </w:p>
    <w:p w:rsidR="004E1D39" w:rsidRDefault="007F6716">
      <w:pPr>
        <w:tabs>
          <w:tab w:val="left" w:pos="720"/>
        </w:tabs>
        <w:spacing w:after="200" w:line="276" w:lineRule="auto"/>
        <w:jc w:val="both"/>
        <w:rPr>
          <w:rFonts w:ascii="Calibri Light" w:eastAsia="Calibri Light" w:hAnsi="Calibri Light" w:cs="Calibri Light"/>
          <w:sz w:val="24"/>
        </w:rPr>
      </w:pPr>
      <w:r>
        <w:rPr>
          <w:rFonts w:ascii="Calibri Light" w:eastAsia="Calibri Light" w:hAnsi="Calibri Light" w:cs="Calibri Light"/>
          <w:sz w:val="24"/>
        </w:rPr>
        <w:t>A lógica utilizada para fazer os "gols" foi a de fazer com que as cargas positivas empurrassem a bola até as cargas negativas, que formavam um caminho que atraia ela em direção ao gol.</w:t>
      </w:r>
    </w:p>
    <w:sectPr w:rsidR="004E1D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77AA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52333A2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9A71DF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61525776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B3D428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F6217C5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902106029">
    <w:abstractNumId w:val="3"/>
  </w:num>
  <w:num w:numId="2" w16cid:durableId="887645373">
    <w:abstractNumId w:val="0"/>
  </w:num>
  <w:num w:numId="3" w16cid:durableId="340201056">
    <w:abstractNumId w:val="4"/>
  </w:num>
  <w:num w:numId="4" w16cid:durableId="869420026">
    <w:abstractNumId w:val="2"/>
  </w:num>
  <w:num w:numId="5" w16cid:durableId="779375530">
    <w:abstractNumId w:val="5"/>
  </w:num>
  <w:num w:numId="6" w16cid:durableId="1790930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D39"/>
    <w:rsid w:val="004E1D39"/>
    <w:rsid w:val="007F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3F5A95F8-7FDA-1548-938C-AB3E1B3A1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 /><Relationship Id="rId13" Type="http://schemas.openxmlformats.org/officeDocument/2006/relationships/image" Target="media/image4.wmf" /><Relationship Id="rId3" Type="http://schemas.openxmlformats.org/officeDocument/2006/relationships/settings" Target="settings.xml" /><Relationship Id="rId7" Type="http://schemas.openxmlformats.org/officeDocument/2006/relationships/hyperlink" Target="https://phet.colorado.edu/pt/simulations/charges-and-fields" TargetMode="External" /><Relationship Id="rId12" Type="http://schemas.openxmlformats.org/officeDocument/2006/relationships/oleObject" Target="embeddings/oleObject3.bin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oleObject" Target="embeddings/oleObject1.bin" /><Relationship Id="rId11" Type="http://schemas.openxmlformats.org/officeDocument/2006/relationships/image" Target="media/image3.wmf" /><Relationship Id="rId5" Type="http://schemas.openxmlformats.org/officeDocument/2006/relationships/image" Target="media/image1.wmf" /><Relationship Id="rId15" Type="http://schemas.openxmlformats.org/officeDocument/2006/relationships/fontTable" Target="fontTable.xml" /><Relationship Id="rId10" Type="http://schemas.openxmlformats.org/officeDocument/2006/relationships/hyperlink" Target="https://phet.colorado.edu/pt_BR/simulations/electric-hockey" TargetMode="External" /><Relationship Id="rId4" Type="http://schemas.openxmlformats.org/officeDocument/2006/relationships/webSettings" Target="webSettings.xml" /><Relationship Id="rId9" Type="http://schemas.openxmlformats.org/officeDocument/2006/relationships/oleObject" Target="embeddings/oleObject2.bin" /><Relationship Id="rId14" Type="http://schemas.openxmlformats.org/officeDocument/2006/relationships/oleObject" Target="embeddings/oleObject4.bin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365</Words>
  <Characters>1974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Henrique Deitos</cp:lastModifiedBy>
  <cp:revision>2</cp:revision>
  <dcterms:created xsi:type="dcterms:W3CDTF">2023-05-07T15:04:00Z</dcterms:created>
  <dcterms:modified xsi:type="dcterms:W3CDTF">2023-05-07T15:04:00Z</dcterms:modified>
</cp:coreProperties>
</file>