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emf" ContentType="image/x-emf"/>
  <Override PartName="/word/media/image2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Verdana" w:hAnsi="Verdana" w:eastAsia="Verdana" w:cs="Verdana"/>
          <w:b w:val="false"/>
          <w:b w:val="false"/>
          <w:bCs w:val="false"/>
        </w:rPr>
      </w:pPr>
      <w:r>
        <w:rPr>
          <w:rFonts w:eastAsia="Verdana" w:cs="Verdana" w:ascii="Verdana" w:hAnsi="Verdana"/>
          <w:b/>
          <w:bCs/>
        </w:rPr>
        <w:t>Here is the solution for given assignment :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0" w:hanging="0"/>
        <w:rPr>
          <w:rFonts w:ascii="Verdana" w:hAnsi="Verdana" w:eastAsia="Verdana" w:cs="Verdana"/>
          <w:b w:val="false"/>
          <w:b w:val="false"/>
          <w:bCs w:val="false"/>
        </w:rPr>
      </w:pPr>
      <w:r>
        <w:rPr>
          <w:rFonts w:eastAsia="Verdana" w:cs="Verdana" w:ascii="Verdana" w:hAnsi="Verdana"/>
          <w:b w:val="false"/>
          <w:bCs w:val="false"/>
        </w:rPr>
        <w:t>Application is devolped using N-tier acrhitecture,Wcf,Web Apis and SQL procedures and C# language.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0" w:hanging="0"/>
        <w:rPr>
          <w:rFonts w:ascii="Verdana" w:hAnsi="Verdana" w:eastAsia="Verdana" w:cs="Verdana"/>
          <w:b/>
          <w:b/>
          <w:bCs/>
        </w:rPr>
      </w:pPr>
      <w:r>
        <w:rPr>
          <w:rFonts w:eastAsia="Verdana" w:cs="Verdana" w:ascii="Verdana" w:hAnsi="Verdana"/>
          <w:b w:val="false"/>
          <w:bCs w:val="false"/>
        </w:rPr>
        <w:t xml:space="preserve">Business logic and database interaction part is kept in </w:t>
      </w:r>
      <w:r>
        <w:rPr>
          <w:rFonts w:eastAsia="Verdana" w:cs="Verdana" w:ascii="Verdana" w:hAnsi="Verdana"/>
          <w:b/>
          <w:bCs/>
        </w:rPr>
        <w:t xml:space="preserve">Banking Solutions class </w:t>
      </w:r>
      <w:r>
        <w:rPr>
          <w:rFonts w:eastAsia="Verdana" w:cs="Verdana" w:ascii="Verdana" w:hAnsi="Verdana"/>
          <w:b w:val="false"/>
          <w:bCs w:val="false"/>
        </w:rPr>
        <w:t>library.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0" w:hanging="0"/>
        <w:rPr>
          <w:rFonts w:ascii="Verdana" w:hAnsi="Verdana" w:eastAsia="Verdana" w:cs="Verdana"/>
          <w:b w:val="false"/>
          <w:b w:val="false"/>
          <w:bCs w:val="false"/>
        </w:rPr>
      </w:pPr>
      <w:r>
        <w:rPr>
          <w:rFonts w:eastAsia="Verdana" w:cs="Verdana" w:ascii="Verdana" w:hAnsi="Verdana"/>
          <w:b/>
          <w:bCs/>
        </w:rPr>
        <w:t xml:space="preserve">BankApis </w:t>
      </w:r>
      <w:r>
        <w:rPr>
          <w:rFonts w:eastAsia="Verdana" w:cs="Verdana" w:ascii="Verdana" w:hAnsi="Verdana"/>
          <w:b w:val="false"/>
          <w:bCs w:val="false"/>
        </w:rPr>
        <w:t>solution contains the WCF services which consume the data from Banking Solution library.</w:t>
      </w:r>
    </w:p>
    <w:p>
      <w:pPr>
        <w:pStyle w:val="Normal"/>
        <w:numPr>
          <w:ilvl w:val="0"/>
          <w:numId w:val="1"/>
        </w:numPr>
        <w:tabs>
          <w:tab w:val="left" w:pos="0" w:leader="none"/>
        </w:tabs>
        <w:ind w:left="0" w:hanging="0"/>
        <w:rPr>
          <w:rFonts w:ascii="Verdana" w:hAnsi="Verdana" w:eastAsia="Verdana" w:cs="Verdana"/>
          <w:b/>
          <w:b/>
          <w:bCs/>
        </w:rPr>
      </w:pPr>
      <w:r>
        <w:rPr>
          <w:rFonts w:eastAsia="Verdana" w:cs="Verdana" w:ascii="Verdana" w:hAnsi="Verdana"/>
          <w:b w:val="false"/>
          <w:bCs w:val="false"/>
        </w:rPr>
        <w:t>Banking Solution use further stored procedure which brings and insert data in database.</w:t>
      </w:r>
    </w:p>
    <w:p>
      <w:pPr>
        <w:pStyle w:val="Normal"/>
        <w:rPr>
          <w:rFonts w:ascii="Verdana" w:hAnsi="Verdana" w:eastAsia="Verdana" w:cs="Verdana"/>
          <w:b/>
          <w:b/>
          <w:bCs/>
        </w:rPr>
      </w:pPr>
      <w:r>
        <w:rPr>
          <w:rFonts w:eastAsia="Verdana" w:cs="Verdana" w:ascii="Verdana" w:hAnsi="Verdana"/>
          <w:b/>
          <w:bCs/>
        </w:rPr>
      </w:r>
    </w:p>
    <w:p>
      <w:pPr>
        <w:pStyle w:val="Normal"/>
        <w:rPr>
          <w:rFonts w:ascii="Verdana" w:hAnsi="Verdana" w:eastAsia="Verdana" w:cs="Verdana"/>
          <w:b/>
          <w:b/>
          <w:bCs/>
        </w:rPr>
      </w:pPr>
      <w:r>
        <w:rPr>
          <w:rFonts w:eastAsia="Verdana" w:cs="Verdana" w:ascii="Verdana" w:hAnsi="Verdana"/>
          <w:b/>
          <w:bCs/>
        </w:rPr>
      </w:r>
    </w:p>
    <w:p>
      <w:pPr>
        <w:pStyle w:val="Normal"/>
        <w:rPr>
          <w:rFonts w:ascii="Verdana" w:hAnsi="Verdana" w:eastAsia="Verdana" w:cs="Verdana"/>
          <w:b/>
          <w:b/>
          <w:bCs/>
        </w:rPr>
      </w:pPr>
      <w:r>
        <w:rPr>
          <w:rFonts w:eastAsia="Verdana" w:cs="Verdana" w:ascii="Verdana" w:hAnsi="Verdana"/>
          <w:b/>
          <w:bCs/>
        </w:rPr>
        <w:t>Database Architeture:</w:t>
        <w:br/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86910" cy="23145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9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2"/>
        </w:numPr>
        <w:tabs>
          <w:tab w:val="left" w:pos="0" w:leader="none"/>
        </w:tabs>
        <w:ind w:left="0" w:hanging="0"/>
        <w:rPr/>
      </w:pPr>
      <w:r>
        <w:rPr>
          <w:rFonts w:eastAsia="Verdana" w:cs="Verdana" w:ascii="Verdana" w:hAnsi="Verdana"/>
          <w:b w:val="false"/>
          <w:bCs w:val="false"/>
        </w:rPr>
        <w:t xml:space="preserve">Either user is depositing the money or withdrawing the money </w:t>
      </w:r>
      <w:r>
        <w:rPr>
          <w:rFonts w:eastAsia="Consolas" w:cs="Consolas" w:ascii="Consolas" w:hAnsi="Consolas"/>
          <w:b/>
          <w:bCs/>
          <w:color w:val="000000"/>
          <w:sz w:val="19"/>
          <w:szCs w:val="19"/>
        </w:rPr>
        <w:t>BankTransactions</w:t>
      </w:r>
      <w:r>
        <w:rPr>
          <w:rFonts w:eastAsia="Verdana" w:cs="Verdana" w:ascii="Verdana" w:hAnsi="Verdana"/>
          <w:b w:val="false"/>
          <w:bCs w:val="false"/>
        </w:rPr>
        <w:t xml:space="preserve"> table gets populated every time with AccountNo,Amount and TransType(for deposit it "</w:t>
      </w:r>
      <w:r>
        <w:rPr>
          <w:rFonts w:eastAsia="Verdana" w:cs="Verdana" w:ascii="Verdana" w:hAnsi="Verdana"/>
          <w:b/>
          <w:bCs/>
        </w:rPr>
        <w:t>Cr</w:t>
      </w:r>
      <w:r>
        <w:rPr>
          <w:rFonts w:eastAsia="Verdana" w:cs="Verdana" w:ascii="Verdana" w:hAnsi="Verdana"/>
          <w:b w:val="false"/>
          <w:bCs w:val="false"/>
        </w:rPr>
        <w:t>" and for withdraw its "</w:t>
      </w:r>
      <w:r>
        <w:rPr>
          <w:rFonts w:eastAsia="Verdana" w:cs="Verdana" w:ascii="Verdana" w:hAnsi="Verdana"/>
          <w:b/>
          <w:bCs/>
        </w:rPr>
        <w:t>Db</w:t>
      </w:r>
      <w:r>
        <w:rPr>
          <w:rFonts w:eastAsia="Verdana" w:cs="Verdana" w:ascii="Verdana" w:hAnsi="Verdana"/>
          <w:b w:val="false"/>
          <w:bCs w:val="false"/>
        </w:rPr>
        <w:t>".This table contains the data for every account for one single day only.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39210" cy="78168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21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0" w:hanging="0"/>
        <w:rPr>
          <w:rFonts w:ascii="Verdana" w:hAnsi="Verdana" w:eastAsia="Verdana" w:cs="Verdan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Verdana" w:cs="Verdana" w:ascii="Verdana" w:hAnsi="Verdana"/>
          <w:b w:val="false"/>
          <w:bCs w:val="false"/>
        </w:rPr>
        <w:t xml:space="preserve">Another table </w:t>
      </w:r>
      <w:r>
        <w:rPr>
          <w:rFonts w:eastAsia="Consolas" w:cs="Consolas" w:ascii="Consolas" w:hAnsi="Consolas"/>
          <w:b/>
          <w:bCs/>
          <w:color w:val="000000"/>
          <w:sz w:val="19"/>
          <w:szCs w:val="19"/>
        </w:rPr>
        <w:t>BankTransactionsMain</w:t>
      </w:r>
      <w:r>
        <w:rPr>
          <w:rFonts w:eastAsia="Verdana" w:cs="Verdana" w:ascii="Verdana" w:hAnsi="Verdana"/>
          <w:b w:val="false"/>
          <w:bCs w:val="false"/>
          <w:color w:val="000000"/>
          <w:sz w:val="19"/>
          <w:szCs w:val="19"/>
        </w:rPr>
        <w:t xml:space="preserve"> </w:t>
      </w: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</w:rPr>
        <w:t>gets populated once in a day only and it contains the closing and opening balance only.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0" w:hanging="0"/>
        <w:rPr>
          <w:rFonts w:ascii="Verdana" w:hAnsi="Verdana" w:eastAsia="Verdana" w:cs="Verdan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</w:rPr>
        <w:t xml:space="preserve">For any specific account I sum up all the amount for Cr entries and also sum all the amount for Db entries for the same account and </w:t>
      </w:r>
    </w:p>
    <w:p>
      <w:pPr>
        <w:pStyle w:val="Normal"/>
        <w:numPr>
          <w:ilvl w:val="0"/>
          <w:numId w:val="3"/>
        </w:numPr>
        <w:tabs>
          <w:tab w:val="left" w:pos="0" w:leader="none"/>
        </w:tabs>
        <w:ind w:left="0" w:hanging="0"/>
        <w:rPr>
          <w:rFonts w:ascii="Verdana" w:hAnsi="Verdana" w:eastAsia="Verdana" w:cs="Verdan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</w:rPr>
        <w:t>Balance = (Total Credit) – (Total Debit).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ind w:left="0" w:hanging="0"/>
        <w:rPr>
          <w:rFonts w:ascii="Verdana" w:hAnsi="Verdana" w:eastAsia="Verdana" w:cs="Verdan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Verdana" w:cs="Verdana" w:ascii="Verdana" w:hAnsi="Verdana"/>
          <w:b/>
          <w:bCs/>
          <w:color w:val="000000"/>
          <w:sz w:val="24"/>
          <w:szCs w:val="24"/>
        </w:rPr>
        <w:t>BankUI</w:t>
      </w: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</w:rPr>
        <w:t xml:space="preserve"> is aslo created to consume BankApis. To Run it just replace value of </w:t>
      </w:r>
      <w:r>
        <w:rPr>
          <w:rFonts w:eastAsia="Consolas" w:cs="Consolas" w:ascii="Consolas" w:hAnsi="Consolas"/>
          <w:b/>
          <w:bCs/>
          <w:color w:val="000000"/>
          <w:sz w:val="19"/>
          <w:szCs w:val="19"/>
        </w:rPr>
        <w:t>url</w:t>
      </w: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</w:rPr>
        <w:t xml:space="preserve"> variable in javascript with the url where you have hosted the WCF services and make sure its correct.</w:t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ind w:left="0" w:hanging="0"/>
        <w:rPr/>
      </w:pP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</w:rPr>
        <w:t xml:space="preserve">Update  </w:t>
      </w:r>
      <w:r>
        <w:rPr>
          <w:rFonts w:eastAsia="Consolas" w:cs="Consolas" w:ascii="Consolas" w:hAnsi="Consolas"/>
          <w:b/>
          <w:bCs/>
          <w:color w:val="000000"/>
          <w:sz w:val="19"/>
          <w:szCs w:val="19"/>
        </w:rPr>
        <w:t xml:space="preserve">BankTransactionsMain </w:t>
      </w: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</w:rPr>
        <w:t>table part is not working yet there isn't any account details tables</w:t>
      </w:r>
    </w:p>
    <w:p>
      <w:pPr>
        <w:pStyle w:val="Normal"/>
        <w:rPr>
          <w:rFonts w:ascii="Verdana" w:hAnsi="Verdana" w:eastAsia="Verdana" w:cs="Verdana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Verdana" w:hAnsi="Verdana" w:eastAsia="Verdana" w:cs="Verdana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rPr>
          <w:rFonts w:ascii="Verdana" w:hAnsi="Verdana" w:eastAsia="Verdana" w:cs="Verdana"/>
          <w:b w:val="false"/>
          <w:b w:val="false"/>
          <w:bCs w:val="false"/>
          <w:color w:val="000000"/>
          <w:sz w:val="24"/>
          <w:szCs w:val="24"/>
        </w:rPr>
      </w:pPr>
      <w:r>
        <w:rPr/>
      </w:r>
    </w:p>
    <w:p>
      <w:pPr>
        <w:pStyle w:val="Normal"/>
        <w:numPr>
          <w:ilvl w:val="0"/>
          <w:numId w:val="4"/>
        </w:numPr>
        <w:tabs>
          <w:tab w:val="left" w:pos="0" w:leader="none"/>
        </w:tabs>
        <w:ind w:left="0" w:hanging="0"/>
        <w:rPr>
          <w:rFonts w:ascii="Verdana" w:hAnsi="Verdana" w:eastAsia="Verdana" w:cs="Verdana"/>
          <w:b w:val="false"/>
          <w:b w:val="false"/>
          <w:bCs w:val="false"/>
          <w:color w:val="000000"/>
          <w:sz w:val="24"/>
          <w:szCs w:val="24"/>
        </w:rPr>
      </w:pP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</w:rPr>
        <w:t xml:space="preserve">There isn't any such challenge so far but updating  </w:t>
      </w:r>
      <w:r>
        <w:rPr>
          <w:rFonts w:eastAsia="Consolas" w:cs="Consolas" w:ascii="Consolas" w:hAnsi="Consolas"/>
          <w:b/>
          <w:bCs/>
          <w:color w:val="000000"/>
          <w:sz w:val="19"/>
          <w:szCs w:val="19"/>
        </w:rPr>
        <w:t xml:space="preserve">BankTransactionsMain </w:t>
      </w: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</w:rPr>
        <w:t>and</w:t>
      </w:r>
      <w:r>
        <w:rPr>
          <w:rFonts w:eastAsia="Consolas" w:cs="Consolas" w:ascii="Consolas" w:hAnsi="Consolas"/>
          <w:b/>
          <w:bCs/>
          <w:color w:val="000000"/>
          <w:sz w:val="19"/>
          <w:szCs w:val="19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</w:rPr>
        <w:t>cleaning</w:t>
      </w:r>
      <w:r>
        <w:rPr>
          <w:rFonts w:eastAsia="Consolas" w:cs="Consolas" w:ascii="Consolas" w:hAnsi="Consolas"/>
          <w:b/>
          <w:bCs/>
          <w:color w:val="000000"/>
          <w:sz w:val="19"/>
          <w:szCs w:val="19"/>
        </w:rPr>
        <w:t xml:space="preserve">  BankTransactions </w:t>
      </w:r>
      <w:r>
        <w:rPr>
          <w:rFonts w:eastAsia="Verdana" w:cs="Verdana" w:ascii="Verdana" w:hAnsi="Verdana"/>
          <w:b w:val="false"/>
          <w:bCs w:val="false"/>
          <w:color w:val="000000"/>
          <w:sz w:val="24"/>
          <w:szCs w:val="24"/>
        </w:rPr>
        <w:t>on daily bases and keeping record of all the account activities,Currency conversion ,Fetching balance sheets and keep Sacling on track will be a challanging task.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80"/>
    <w:family w:val="auto"/>
    <w:pitch w:val="default"/>
  </w:font>
  <w:font w:name="Arial">
    <w:charset w:val="01"/>
    <w:family w:val="swiss"/>
    <w:pitch w:val="variable"/>
  </w:font>
  <w:font w:name="Verdana">
    <w:charset w:val="01"/>
    <w:family w:val="swiss"/>
    <w:pitch w:val="variable"/>
  </w:font>
  <w:font w:name="Verdana">
    <w:charset w:val="80"/>
    <w:family w:val="swiss"/>
    <w:pitch w:val="variable"/>
  </w:font>
  <w:font w:name="Consolas">
    <w:charset w:val="01"/>
    <w:family w:val="swiss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suff w:val="nothing"/>
      <w:lvlText w:val="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suff w:val="nothing"/>
      <w:lvlText w:val="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suff w:val="nothing"/>
      <w:lvlText w:val="·"/>
      <w:lvlJc w:val="left"/>
      <w:pPr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6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zxx" w:eastAsia="zh-CN" w:bidi="hi-IN"/>
    </w:rPr>
  </w:style>
  <w:style w:type="character" w:styleId="AbsatzStandardschriftart">
    <w:name w:val="Absatz-Standardschriftart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rial" w:cs="Ari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LibreOffice/5.4.0.3$Windows_X86_64 LibreOffice_project/7556cbc6811c9d992f4064ab9287069087d7f62c</Application>
  <Pages>2</Pages>
  <Words>253</Words>
  <Characters>1317</Characters>
  <CharactersWithSpaces>1550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en-US</dc:language>
  <cp:lastModifiedBy/>
  <dcterms:modified xsi:type="dcterms:W3CDTF">2018-09-17T18:36:21Z</dcterms:modified>
  <cp:revision>5</cp:revision>
  <dc:subject/>
  <dc:title/>
</cp:coreProperties>
</file>