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DE" w:rsidRDefault="00484278" w:rsidP="001922DE">
      <w:pPr>
        <w:rPr>
          <w:rFonts w:ascii="Arial" w:hAnsi="Arial"/>
        </w:rPr>
      </w:pPr>
      <w:r>
        <w:rPr>
          <w:b/>
          <w:noProof/>
          <w:color w:val="31849B"/>
          <w:sz w:val="20"/>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369695" cy="716915"/>
            <wp:effectExtent l="19050" t="0" r="1905" b="0"/>
            <wp:wrapSquare wrapText="bothSides"/>
            <wp:docPr id="3" name="Picture 3" descr="FIVE 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RIVERS"/>
                    <pic:cNvPicPr>
                      <a:picLocks noChangeAspect="1" noChangeArrowheads="1"/>
                    </pic:cNvPicPr>
                  </pic:nvPicPr>
                  <pic:blipFill>
                    <a:blip r:embed="rId5" cstate="print"/>
                    <a:srcRect/>
                    <a:stretch>
                      <a:fillRect/>
                    </a:stretch>
                  </pic:blipFill>
                  <pic:spPr bwMode="auto">
                    <a:xfrm>
                      <a:off x="0" y="0"/>
                      <a:ext cx="1369695" cy="716915"/>
                    </a:xfrm>
                    <a:prstGeom prst="rect">
                      <a:avLst/>
                    </a:prstGeom>
                    <a:noFill/>
                  </pic:spPr>
                </pic:pic>
              </a:graphicData>
            </a:graphic>
          </wp:anchor>
        </w:drawing>
      </w:r>
    </w:p>
    <w:p w:rsidR="001922DE" w:rsidRDefault="001922DE" w:rsidP="001922DE">
      <w:r>
        <w:rPr>
          <w:b/>
          <w:color w:val="31849B"/>
        </w:rPr>
        <w:t>Appendix 9.11</w:t>
      </w:r>
      <w:r>
        <w:rPr>
          <w:rFonts w:ascii="Times New Roman" w:hAnsi="Times New Roman"/>
          <w:b/>
          <w:color w:val="31849B"/>
        </w:rPr>
        <w:tab/>
      </w:r>
      <w:r>
        <w:rPr>
          <w:rFonts w:ascii="Times New Roman" w:hAnsi="Times New Roman"/>
        </w:rPr>
        <w:tab/>
      </w:r>
      <w:r>
        <w:rPr>
          <w:b/>
          <w:color w:val="E36C0A"/>
        </w:rPr>
        <w:t>Risk Assessment Format for Pregnant Worker</w:t>
      </w:r>
      <w:r>
        <w:t xml:space="preserve"> – Employee specific Risk Assessment</w:t>
      </w:r>
      <w:r>
        <w:tab/>
      </w:r>
      <w:r>
        <w:tab/>
      </w:r>
    </w:p>
    <w:p w:rsidR="001922DE" w:rsidRDefault="001922DE" w:rsidP="001922DE">
      <w:pPr>
        <w:ind w:left="2160"/>
        <w:rPr>
          <w:rFonts w:ascii="Times New Roman" w:hAnsi="Times New Roman"/>
        </w:rPr>
      </w:pPr>
      <w:r>
        <w:rPr>
          <w:i/>
        </w:rPr>
        <w:t>Regulations cover female employees who</w:t>
      </w:r>
      <w:r>
        <w:t xml:space="preserve"> </w:t>
      </w:r>
      <w:r>
        <w:rPr>
          <w:b/>
          <w:i/>
        </w:rPr>
        <w:t>are, or in the future, could be new or expectant mothers. This includes women of  childbearing age who, or in the future could be pregnant, have given birth within the previous six months, or who are     breast feeding.</w:t>
      </w:r>
    </w:p>
    <w:p w:rsidR="001922DE" w:rsidRDefault="00563AED" w:rsidP="001922DE">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1922DE">
        <w:rPr>
          <w:rFonts w:ascii="Times New Roman" w:hAnsi="Times New Roman"/>
        </w:rPr>
        <w:tab/>
      </w:r>
    </w:p>
    <w:p w:rsidR="001922DE" w:rsidRDefault="001922DE" w:rsidP="001922DE">
      <w:r>
        <w:t>Prepared for:</w:t>
      </w:r>
      <w:r w:rsidR="00563AED">
        <w:t xml:space="preserve"> </w:t>
      </w:r>
      <w:r w:rsidR="007F11CA">
        <w:rPr>
          <w:b/>
        </w:rPr>
        <w:t xml:space="preserve">Farraday crews </w:t>
      </w:r>
      <w:r>
        <w:rPr>
          <w:b/>
          <w:bCs/>
        </w:rPr>
        <w:tab/>
      </w:r>
      <w:r>
        <w:rPr>
          <w:b/>
          <w:bCs/>
        </w:rPr>
        <w:tab/>
      </w:r>
      <w:r w:rsidR="00563AED">
        <w:tab/>
      </w:r>
      <w:r w:rsidR="00563AED">
        <w:tab/>
      </w:r>
      <w:r w:rsidR="00563AED">
        <w:tab/>
      </w:r>
      <w:r w:rsidR="00563AED">
        <w:tab/>
      </w:r>
      <w:r w:rsidR="00563AED">
        <w:tab/>
      </w:r>
      <w:r w:rsidR="00563AED">
        <w:tab/>
      </w:r>
      <w:r>
        <w:t>Prepared by</w:t>
      </w:r>
      <w:r>
        <w:rPr>
          <w:b/>
          <w:bCs/>
        </w:rPr>
        <w:t xml:space="preserve">: </w:t>
      </w:r>
      <w:r w:rsidR="007F11CA">
        <w:rPr>
          <w:b/>
          <w:bCs/>
        </w:rPr>
        <w:t xml:space="preserve">Farraday crews/ Sarah Stefano </w:t>
      </w:r>
    </w:p>
    <w:p w:rsidR="001922DE" w:rsidRDefault="001922DE" w:rsidP="001922DE">
      <w:r>
        <w:t>Date originally prepared:</w:t>
      </w:r>
      <w:r>
        <w:rPr>
          <w:b/>
          <w:bCs/>
        </w:rPr>
        <w:tab/>
      </w:r>
      <w:r w:rsidR="00563AED">
        <w:rPr>
          <w:b/>
          <w:bCs/>
        </w:rPr>
        <w:t xml:space="preserve"> </w:t>
      </w:r>
      <w:r w:rsidR="007F11CA">
        <w:rPr>
          <w:b/>
          <w:bCs/>
        </w:rPr>
        <w:t>25.2.14</w:t>
      </w:r>
      <w:r>
        <w:tab/>
      </w:r>
      <w:r>
        <w:tab/>
        <w:t xml:space="preserve">Date of next review: </w:t>
      </w:r>
      <w:r w:rsidR="00B925B5">
        <w:rPr>
          <w:b/>
        </w:rPr>
        <w:t>August 2014</w:t>
      </w:r>
      <w:r w:rsidR="007F11CA">
        <w:rPr>
          <w:b/>
        </w:rPr>
        <w:t xml:space="preserve"> </w:t>
      </w:r>
      <w:r w:rsidR="00563AED">
        <w:t xml:space="preserve"> </w:t>
      </w:r>
      <w:r w:rsidR="00563AED">
        <w:tab/>
      </w:r>
      <w:r w:rsidR="00563AED">
        <w:tab/>
      </w:r>
      <w:r w:rsidR="00563AED">
        <w:tab/>
      </w:r>
      <w:r>
        <w:t>Copy to HR: Yes / No</w:t>
      </w:r>
    </w:p>
    <w:p w:rsidR="001922DE" w:rsidRDefault="001922DE" w:rsidP="001922DE">
      <w:r>
        <w:t>Those involved:</w:t>
      </w:r>
      <w:r>
        <w:tab/>
        <w:t xml:space="preserve"> </w:t>
      </w:r>
      <w:r w:rsidR="007F11CA">
        <w:rPr>
          <w:b/>
          <w:bCs/>
        </w:rPr>
        <w:t>SS/GP/SW</w:t>
      </w:r>
      <w:r w:rsidR="00B925B5">
        <w:rPr>
          <w:b/>
          <w:bCs/>
        </w:rPr>
        <w:t>/RH</w:t>
      </w:r>
      <w:r>
        <w:rPr>
          <w:b/>
          <w:bCs/>
        </w:rPr>
        <w:t xml:space="preserve">. </w:t>
      </w:r>
      <w:r>
        <w:rPr>
          <w:b/>
          <w:bCs/>
        </w:rPr>
        <w:tab/>
      </w:r>
      <w:r>
        <w:tab/>
      </w:r>
      <w:r>
        <w:tab/>
      </w:r>
      <w:r>
        <w:tab/>
      </w:r>
      <w:r>
        <w:tab/>
      </w:r>
      <w:r>
        <w:tab/>
      </w:r>
      <w:r>
        <w:tab/>
      </w:r>
      <w:r>
        <w:tab/>
      </w:r>
      <w:r>
        <w:tab/>
      </w:r>
      <w:r>
        <w:tab/>
        <w:t>Copy to Health and Safety: Yes / No</w:t>
      </w:r>
    </w:p>
    <w:p w:rsidR="001922DE" w:rsidRDefault="001922DE" w:rsidP="001922DE"/>
    <w:tbl>
      <w:tblPr>
        <w:tblW w:w="15877"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7"/>
        <w:gridCol w:w="2522"/>
        <w:gridCol w:w="2156"/>
        <w:gridCol w:w="1418"/>
        <w:gridCol w:w="1984"/>
        <w:gridCol w:w="1985"/>
        <w:gridCol w:w="3685"/>
      </w:tblGrid>
      <w:tr w:rsidR="001922DE" w:rsidRPr="008A4CE7" w:rsidTr="00484278">
        <w:tc>
          <w:tcPr>
            <w:tcW w:w="2127"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t>Potential Hazard</w:t>
            </w:r>
          </w:p>
        </w:tc>
        <w:tc>
          <w:tcPr>
            <w:tcW w:w="2522"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t>Risk Involved</w:t>
            </w:r>
          </w:p>
          <w:p w:rsidR="001922DE" w:rsidRPr="008A4CE7" w:rsidRDefault="001922DE" w:rsidP="00DD33BD">
            <w:pPr>
              <w:rPr>
                <w:rFonts w:ascii="Arial" w:hAnsi="Arial"/>
              </w:rPr>
            </w:pPr>
          </w:p>
        </w:tc>
        <w:tc>
          <w:tcPr>
            <w:tcW w:w="2156"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t>Precautions in place</w:t>
            </w:r>
          </w:p>
        </w:tc>
        <w:tc>
          <w:tcPr>
            <w:tcW w:w="1418"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t>Priority Rating</w:t>
            </w:r>
          </w:p>
        </w:tc>
        <w:tc>
          <w:tcPr>
            <w:tcW w:w="1984"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t>Further risks identified</w:t>
            </w:r>
          </w:p>
        </w:tc>
        <w:tc>
          <w:tcPr>
            <w:tcW w:w="1985"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t>Further controls needed</w:t>
            </w:r>
          </w:p>
        </w:tc>
        <w:tc>
          <w:tcPr>
            <w:tcW w:w="3685"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t>Action by who and when</w:t>
            </w:r>
          </w:p>
        </w:tc>
      </w:tr>
      <w:tr w:rsidR="001922DE" w:rsidRPr="008A4CE7" w:rsidTr="00484278">
        <w:tc>
          <w:tcPr>
            <w:tcW w:w="2127"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pStyle w:val="Header"/>
              <w:tabs>
                <w:tab w:val="clear" w:pos="4680"/>
                <w:tab w:val="clear" w:pos="9360"/>
              </w:tabs>
              <w:rPr>
                <w:rFonts w:ascii="Arial" w:hAnsi="Arial" w:cs="Arial"/>
              </w:rPr>
            </w:pPr>
            <w:r w:rsidRPr="008A4CE7">
              <w:rPr>
                <w:rFonts w:ascii="Arial" w:hAnsi="Arial" w:cs="Arial"/>
              </w:rPr>
              <w:t>Lifting and carrying</w:t>
            </w:r>
          </w:p>
        </w:tc>
        <w:tc>
          <w:tcPr>
            <w:tcW w:w="2522" w:type="dxa"/>
            <w:tcBorders>
              <w:top w:val="single" w:sz="4" w:space="0" w:color="000000"/>
              <w:left w:val="single" w:sz="4" w:space="0" w:color="000000"/>
              <w:bottom w:val="single" w:sz="4" w:space="0" w:color="000000"/>
              <w:right w:val="single" w:sz="4" w:space="0" w:color="000000"/>
            </w:tcBorders>
          </w:tcPr>
          <w:p w:rsidR="004019E5" w:rsidRPr="008A4CE7" w:rsidRDefault="004019E5" w:rsidP="004019E5">
            <w:pPr>
              <w:autoSpaceDE w:val="0"/>
              <w:autoSpaceDN w:val="0"/>
              <w:adjustRightInd w:val="0"/>
              <w:rPr>
                <w:rFonts w:ascii="Arial" w:hAnsi="Arial"/>
                <w:sz w:val="22"/>
                <w:szCs w:val="22"/>
                <w:lang w:val="en-US"/>
              </w:rPr>
            </w:pPr>
            <w:r w:rsidRPr="008A4CE7">
              <w:rPr>
                <w:rFonts w:ascii="Arial" w:hAnsi="Arial"/>
                <w:sz w:val="22"/>
                <w:szCs w:val="22"/>
                <w:lang w:val="en-US"/>
              </w:rPr>
              <w:t>The hormonal changes in</w:t>
            </w:r>
          </w:p>
          <w:p w:rsidR="004019E5" w:rsidRPr="008A4CE7" w:rsidRDefault="004019E5" w:rsidP="004019E5">
            <w:pPr>
              <w:autoSpaceDE w:val="0"/>
              <w:autoSpaceDN w:val="0"/>
              <w:adjustRightInd w:val="0"/>
              <w:rPr>
                <w:rFonts w:ascii="Arial" w:hAnsi="Arial"/>
                <w:sz w:val="22"/>
                <w:szCs w:val="22"/>
                <w:lang w:val="en-US"/>
              </w:rPr>
            </w:pPr>
            <w:r w:rsidRPr="008A4CE7">
              <w:rPr>
                <w:rFonts w:ascii="Arial" w:hAnsi="Arial"/>
                <w:sz w:val="22"/>
                <w:szCs w:val="22"/>
                <w:lang w:val="en-US"/>
              </w:rPr>
              <w:t>Pregnancy increase risk of</w:t>
            </w:r>
          </w:p>
          <w:p w:rsidR="004019E5" w:rsidRPr="008A4CE7" w:rsidRDefault="004019E5" w:rsidP="004019E5">
            <w:pPr>
              <w:autoSpaceDE w:val="0"/>
              <w:autoSpaceDN w:val="0"/>
              <w:adjustRightInd w:val="0"/>
              <w:rPr>
                <w:rFonts w:ascii="Arial" w:hAnsi="Arial"/>
                <w:sz w:val="22"/>
                <w:szCs w:val="22"/>
                <w:lang w:val="en-US"/>
              </w:rPr>
            </w:pPr>
            <w:r w:rsidRPr="008A4CE7">
              <w:rPr>
                <w:rFonts w:ascii="Arial" w:hAnsi="Arial"/>
                <w:sz w:val="22"/>
                <w:szCs w:val="22"/>
                <w:lang w:val="en-US"/>
              </w:rPr>
              <w:t>Manual handling in</w:t>
            </w:r>
            <w:r w:rsidR="005A6BF1">
              <w:rPr>
                <w:rFonts w:ascii="Arial" w:hAnsi="Arial"/>
                <w:sz w:val="22"/>
                <w:szCs w:val="22"/>
                <w:lang w:val="en-US"/>
              </w:rPr>
              <w:t>juries, as the joint ligaments</w:t>
            </w:r>
            <w:r w:rsidR="00FA1F3D">
              <w:rPr>
                <w:rFonts w:ascii="Arial" w:hAnsi="Arial"/>
                <w:sz w:val="22"/>
                <w:szCs w:val="22"/>
                <w:lang w:val="en-US"/>
              </w:rPr>
              <w:t xml:space="preserve"> soften to allow</w:t>
            </w:r>
            <w:r w:rsidR="005A6BF1">
              <w:rPr>
                <w:rFonts w:ascii="Arial" w:hAnsi="Arial"/>
                <w:sz w:val="22"/>
                <w:szCs w:val="22"/>
                <w:lang w:val="en-US"/>
              </w:rPr>
              <w:t xml:space="preserve"> </w:t>
            </w:r>
            <w:r w:rsidR="007F11CA">
              <w:rPr>
                <w:rFonts w:ascii="Arial" w:hAnsi="Arial"/>
                <w:sz w:val="22"/>
                <w:szCs w:val="22"/>
                <w:lang w:val="en-US"/>
              </w:rPr>
              <w:t>movement for</w:t>
            </w:r>
            <w:r w:rsidR="00FA1F3D">
              <w:rPr>
                <w:rFonts w:ascii="Arial" w:hAnsi="Arial"/>
                <w:sz w:val="22"/>
                <w:szCs w:val="22"/>
                <w:lang w:val="en-US"/>
              </w:rPr>
              <w:t xml:space="preserve"> the growth of the baby.</w:t>
            </w:r>
          </w:p>
          <w:p w:rsidR="004019E5" w:rsidRPr="008A4CE7" w:rsidRDefault="004019E5" w:rsidP="004019E5">
            <w:pPr>
              <w:autoSpaceDE w:val="0"/>
              <w:autoSpaceDN w:val="0"/>
              <w:adjustRightInd w:val="0"/>
              <w:rPr>
                <w:rFonts w:ascii="Arial" w:hAnsi="Arial"/>
                <w:sz w:val="22"/>
                <w:szCs w:val="22"/>
                <w:lang w:val="en-US"/>
              </w:rPr>
            </w:pPr>
            <w:r w:rsidRPr="008A4CE7">
              <w:rPr>
                <w:rFonts w:ascii="Arial" w:hAnsi="Arial"/>
                <w:sz w:val="22"/>
                <w:szCs w:val="22"/>
                <w:lang w:val="en-US"/>
              </w:rPr>
              <w:t xml:space="preserve">Postural </w:t>
            </w:r>
            <w:r w:rsidR="009A4A7D" w:rsidRPr="008A4CE7">
              <w:rPr>
                <w:rFonts w:ascii="Arial" w:hAnsi="Arial"/>
                <w:sz w:val="22"/>
                <w:szCs w:val="22"/>
                <w:lang w:val="en-US"/>
              </w:rPr>
              <w:t>p</w:t>
            </w:r>
            <w:r w:rsidRPr="008A4CE7">
              <w:rPr>
                <w:rFonts w:ascii="Arial" w:hAnsi="Arial"/>
                <w:sz w:val="22"/>
                <w:szCs w:val="22"/>
                <w:lang w:val="en-US"/>
              </w:rPr>
              <w:t>roblems</w:t>
            </w:r>
            <w:r w:rsidR="009A4A7D" w:rsidRPr="008A4CE7">
              <w:rPr>
                <w:rFonts w:ascii="Arial" w:hAnsi="Arial"/>
                <w:sz w:val="22"/>
                <w:szCs w:val="22"/>
                <w:lang w:val="en-US"/>
              </w:rPr>
              <w:t xml:space="preserve"> c</w:t>
            </w:r>
            <w:r w:rsidRPr="008A4CE7">
              <w:rPr>
                <w:rFonts w:ascii="Arial" w:hAnsi="Arial"/>
                <w:sz w:val="22"/>
                <w:szCs w:val="22"/>
                <w:lang w:val="en-US"/>
              </w:rPr>
              <w:t>an</w:t>
            </w:r>
          </w:p>
          <w:p w:rsidR="009A4A7D" w:rsidRPr="008A4CE7" w:rsidRDefault="009A4A7D" w:rsidP="004019E5">
            <w:pPr>
              <w:autoSpaceDE w:val="0"/>
              <w:autoSpaceDN w:val="0"/>
              <w:adjustRightInd w:val="0"/>
              <w:rPr>
                <w:rFonts w:ascii="Arial" w:hAnsi="Arial"/>
                <w:sz w:val="22"/>
                <w:szCs w:val="22"/>
                <w:lang w:val="en-US"/>
              </w:rPr>
            </w:pPr>
            <w:r w:rsidRPr="008A4CE7">
              <w:rPr>
                <w:rFonts w:ascii="Arial" w:hAnsi="Arial"/>
                <w:sz w:val="22"/>
                <w:szCs w:val="22"/>
                <w:lang w:val="en-US"/>
              </w:rPr>
              <w:t>A</w:t>
            </w:r>
            <w:r w:rsidR="004019E5" w:rsidRPr="008A4CE7">
              <w:rPr>
                <w:rFonts w:ascii="Arial" w:hAnsi="Arial"/>
                <w:sz w:val="22"/>
                <w:szCs w:val="22"/>
                <w:lang w:val="en-US"/>
              </w:rPr>
              <w:t>lso</w:t>
            </w:r>
            <w:r w:rsidRPr="008A4CE7">
              <w:rPr>
                <w:rFonts w:ascii="Arial" w:hAnsi="Arial"/>
                <w:sz w:val="22"/>
                <w:szCs w:val="22"/>
                <w:lang w:val="en-US"/>
              </w:rPr>
              <w:t xml:space="preserve"> </w:t>
            </w:r>
            <w:r w:rsidR="004019E5" w:rsidRPr="008A4CE7">
              <w:rPr>
                <w:rFonts w:ascii="Arial" w:hAnsi="Arial"/>
                <w:sz w:val="22"/>
                <w:szCs w:val="22"/>
                <w:lang w:val="en-US"/>
              </w:rPr>
              <w:t xml:space="preserve"> </w:t>
            </w:r>
            <w:r w:rsidRPr="008A4CE7">
              <w:rPr>
                <w:rFonts w:ascii="Arial" w:hAnsi="Arial"/>
                <w:sz w:val="22"/>
                <w:szCs w:val="22"/>
                <w:lang w:val="en-US"/>
              </w:rPr>
              <w:t>i</w:t>
            </w:r>
            <w:r w:rsidR="004019E5" w:rsidRPr="008A4CE7">
              <w:rPr>
                <w:rFonts w:ascii="Arial" w:hAnsi="Arial"/>
                <w:sz w:val="22"/>
                <w:szCs w:val="22"/>
                <w:lang w:val="en-US"/>
              </w:rPr>
              <w:t>ncrease</w:t>
            </w:r>
          </w:p>
          <w:p w:rsidR="004019E5" w:rsidRPr="008A4CE7" w:rsidRDefault="009A4A7D" w:rsidP="004019E5">
            <w:pPr>
              <w:autoSpaceDE w:val="0"/>
              <w:autoSpaceDN w:val="0"/>
              <w:adjustRightInd w:val="0"/>
              <w:rPr>
                <w:rFonts w:ascii="Arial" w:hAnsi="Arial"/>
                <w:sz w:val="22"/>
                <w:szCs w:val="22"/>
                <w:lang w:val="en-US"/>
              </w:rPr>
            </w:pPr>
            <w:r w:rsidRPr="008A4CE7">
              <w:rPr>
                <w:rFonts w:ascii="Arial" w:hAnsi="Arial"/>
                <w:sz w:val="22"/>
                <w:szCs w:val="22"/>
                <w:lang w:val="en-US"/>
              </w:rPr>
              <w:t>Ri</w:t>
            </w:r>
            <w:r w:rsidR="004019E5" w:rsidRPr="008A4CE7">
              <w:rPr>
                <w:rFonts w:ascii="Arial" w:hAnsi="Arial"/>
                <w:sz w:val="22"/>
                <w:szCs w:val="22"/>
                <w:lang w:val="en-US"/>
              </w:rPr>
              <w:t>sks</w:t>
            </w:r>
            <w:r w:rsidRPr="008A4CE7">
              <w:rPr>
                <w:rFonts w:ascii="Arial" w:hAnsi="Arial"/>
                <w:sz w:val="22"/>
                <w:szCs w:val="22"/>
                <w:lang w:val="en-US"/>
              </w:rPr>
              <w:t xml:space="preserve"> </w:t>
            </w:r>
            <w:r w:rsidR="00740319">
              <w:rPr>
                <w:rFonts w:ascii="Arial" w:hAnsi="Arial"/>
                <w:sz w:val="22"/>
                <w:szCs w:val="22"/>
                <w:lang w:val="en-US"/>
              </w:rPr>
              <w:t>a</w:t>
            </w:r>
            <w:r w:rsidR="004019E5" w:rsidRPr="008A4CE7">
              <w:rPr>
                <w:rFonts w:ascii="Arial" w:hAnsi="Arial"/>
                <w:sz w:val="22"/>
                <w:szCs w:val="22"/>
                <w:lang w:val="en-US"/>
              </w:rPr>
              <w:t>s</w:t>
            </w:r>
          </w:p>
          <w:p w:rsidR="009A4A7D" w:rsidRPr="008A4CE7" w:rsidRDefault="009A4A7D" w:rsidP="004019E5">
            <w:pPr>
              <w:autoSpaceDE w:val="0"/>
              <w:autoSpaceDN w:val="0"/>
              <w:adjustRightInd w:val="0"/>
              <w:rPr>
                <w:rFonts w:ascii="Arial" w:hAnsi="Arial"/>
                <w:sz w:val="22"/>
                <w:szCs w:val="22"/>
                <w:lang w:val="en-US"/>
              </w:rPr>
            </w:pPr>
            <w:r w:rsidRPr="008A4CE7">
              <w:rPr>
                <w:rFonts w:ascii="Arial" w:hAnsi="Arial"/>
                <w:sz w:val="22"/>
                <w:szCs w:val="22"/>
                <w:lang w:val="en-US"/>
              </w:rPr>
              <w:t>P</w:t>
            </w:r>
            <w:r w:rsidR="004019E5" w:rsidRPr="008A4CE7">
              <w:rPr>
                <w:rFonts w:ascii="Arial" w:hAnsi="Arial"/>
                <w:sz w:val="22"/>
                <w:szCs w:val="22"/>
                <w:lang w:val="en-US"/>
              </w:rPr>
              <w:t>regnancy</w:t>
            </w:r>
          </w:p>
          <w:p w:rsidR="004019E5" w:rsidRPr="008A4CE7" w:rsidRDefault="00F91036" w:rsidP="004019E5">
            <w:pPr>
              <w:autoSpaceDE w:val="0"/>
              <w:autoSpaceDN w:val="0"/>
              <w:adjustRightInd w:val="0"/>
              <w:rPr>
                <w:rFonts w:ascii="Arial" w:hAnsi="Arial"/>
                <w:sz w:val="22"/>
                <w:szCs w:val="22"/>
                <w:lang w:val="en-US"/>
              </w:rPr>
            </w:pPr>
            <w:r w:rsidRPr="008A4CE7">
              <w:rPr>
                <w:rFonts w:ascii="Arial" w:hAnsi="Arial"/>
                <w:sz w:val="22"/>
                <w:szCs w:val="22"/>
                <w:lang w:val="en-US"/>
              </w:rPr>
              <w:t>Progresses</w:t>
            </w:r>
            <w:r w:rsidR="004019E5" w:rsidRPr="008A4CE7">
              <w:rPr>
                <w:rFonts w:ascii="Arial" w:hAnsi="Arial"/>
                <w:sz w:val="22"/>
                <w:szCs w:val="22"/>
                <w:lang w:val="en-US"/>
              </w:rPr>
              <w:t>.</w:t>
            </w:r>
          </w:p>
          <w:p w:rsidR="001922DE" w:rsidRPr="008A4CE7" w:rsidRDefault="001922DE" w:rsidP="007F11CA">
            <w:pPr>
              <w:autoSpaceDE w:val="0"/>
              <w:autoSpaceDN w:val="0"/>
              <w:adjustRightInd w:val="0"/>
              <w:rPr>
                <w:rFonts w:ascii="Arial" w:hAnsi="Arial"/>
              </w:rPr>
            </w:pPr>
          </w:p>
        </w:tc>
        <w:tc>
          <w:tcPr>
            <w:tcW w:w="2156" w:type="dxa"/>
            <w:tcBorders>
              <w:top w:val="single" w:sz="4" w:space="0" w:color="000000"/>
              <w:left w:val="single" w:sz="4" w:space="0" w:color="000000"/>
              <w:bottom w:val="single" w:sz="4" w:space="0" w:color="000000"/>
              <w:right w:val="single" w:sz="4" w:space="0" w:color="000000"/>
            </w:tcBorders>
          </w:tcPr>
          <w:p w:rsidR="001922DE" w:rsidRPr="008A4CE7" w:rsidRDefault="007F11CA" w:rsidP="00DD33BD">
            <w:pPr>
              <w:pStyle w:val="Header"/>
              <w:tabs>
                <w:tab w:val="clear" w:pos="4680"/>
                <w:tab w:val="clear" w:pos="9360"/>
              </w:tabs>
              <w:rPr>
                <w:rFonts w:ascii="Arial" w:hAnsi="Arial" w:cs="Arial"/>
              </w:rPr>
            </w:pPr>
            <w:r>
              <w:rPr>
                <w:rFonts w:ascii="Arial" w:hAnsi="Arial" w:cs="Arial"/>
              </w:rPr>
              <w:t xml:space="preserve">Farraday </w:t>
            </w:r>
            <w:r w:rsidRPr="008A4CE7">
              <w:rPr>
                <w:rFonts w:ascii="Arial" w:hAnsi="Arial" w:cs="Arial"/>
              </w:rPr>
              <w:t>will</w:t>
            </w:r>
            <w:r w:rsidR="00BF6902" w:rsidRPr="008A4CE7">
              <w:rPr>
                <w:rFonts w:ascii="Arial" w:hAnsi="Arial" w:cs="Arial"/>
              </w:rPr>
              <w:t xml:space="preserve"> not be expected to lift any heavy objects and is to know her own limits when making a decision to carry or lift objects.</w:t>
            </w:r>
          </w:p>
          <w:p w:rsidR="00BF6902" w:rsidRPr="008A4CE7" w:rsidRDefault="00BF6902" w:rsidP="00DD33BD">
            <w:pPr>
              <w:pStyle w:val="Header"/>
              <w:tabs>
                <w:tab w:val="clear" w:pos="4680"/>
                <w:tab w:val="clear" w:pos="9360"/>
              </w:tabs>
              <w:rPr>
                <w:rFonts w:ascii="Arial" w:hAnsi="Arial" w:cs="Arial"/>
              </w:rPr>
            </w:pPr>
          </w:p>
          <w:p w:rsidR="00BF6902" w:rsidRPr="008A4CE7" w:rsidRDefault="00BF6902" w:rsidP="00DD33BD">
            <w:pPr>
              <w:pStyle w:val="Header"/>
              <w:tabs>
                <w:tab w:val="clear" w:pos="4680"/>
                <w:tab w:val="clear" w:pos="9360"/>
              </w:tabs>
              <w:rPr>
                <w:rFonts w:ascii="Arial" w:hAnsi="Arial" w:cs="Arial"/>
              </w:rPr>
            </w:pPr>
          </w:p>
        </w:tc>
        <w:tc>
          <w:tcPr>
            <w:tcW w:w="1418" w:type="dxa"/>
            <w:tcBorders>
              <w:top w:val="single" w:sz="4" w:space="0" w:color="000000"/>
              <w:left w:val="single" w:sz="4" w:space="0" w:color="000000"/>
              <w:bottom w:val="single" w:sz="4" w:space="0" w:color="000000"/>
              <w:right w:val="single" w:sz="4" w:space="0" w:color="000000"/>
            </w:tcBorders>
          </w:tcPr>
          <w:p w:rsidR="001922DE" w:rsidRPr="008A4CE7" w:rsidRDefault="008A4CE7" w:rsidP="00DD33BD">
            <w:pPr>
              <w:rPr>
                <w:rFonts w:ascii="Arial" w:hAnsi="Arial"/>
              </w:rPr>
            </w:pPr>
            <w:r w:rsidRPr="008A4CE7">
              <w:rPr>
                <w:rFonts w:ascii="Arial" w:hAnsi="Arial"/>
              </w:rPr>
              <w:t xml:space="preserve">Low </w:t>
            </w:r>
          </w:p>
        </w:tc>
        <w:tc>
          <w:tcPr>
            <w:tcW w:w="1984"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p>
        </w:tc>
        <w:tc>
          <w:tcPr>
            <w:tcW w:w="1985"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p>
        </w:tc>
        <w:tc>
          <w:tcPr>
            <w:tcW w:w="3685"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p>
        </w:tc>
      </w:tr>
      <w:tr w:rsidR="001922DE" w:rsidRPr="008A4CE7" w:rsidTr="00484278">
        <w:tc>
          <w:tcPr>
            <w:tcW w:w="2127"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t>Standing for lengths of time</w:t>
            </w:r>
          </w:p>
        </w:tc>
        <w:tc>
          <w:tcPr>
            <w:tcW w:w="2522" w:type="dxa"/>
            <w:tcBorders>
              <w:top w:val="single" w:sz="4" w:space="0" w:color="000000"/>
              <w:left w:val="single" w:sz="4" w:space="0" w:color="000000"/>
              <w:bottom w:val="single" w:sz="4" w:space="0" w:color="000000"/>
              <w:right w:val="single" w:sz="4" w:space="0" w:color="000000"/>
            </w:tcBorders>
          </w:tcPr>
          <w:p w:rsidR="008D2FED" w:rsidRDefault="008D2FED" w:rsidP="008D2FED">
            <w:pPr>
              <w:autoSpaceDE w:val="0"/>
              <w:autoSpaceDN w:val="0"/>
              <w:adjustRightInd w:val="0"/>
              <w:rPr>
                <w:rFonts w:ascii="Arial" w:hAnsi="Arial"/>
                <w:sz w:val="22"/>
                <w:szCs w:val="22"/>
                <w:lang w:val="en-US"/>
              </w:rPr>
            </w:pPr>
            <w:r>
              <w:rPr>
                <w:rFonts w:ascii="Arial" w:hAnsi="Arial"/>
                <w:sz w:val="22"/>
                <w:szCs w:val="22"/>
                <w:lang w:val="en-US"/>
              </w:rPr>
              <w:t>Standing</w:t>
            </w:r>
            <w:r w:rsidR="00E7140A">
              <w:rPr>
                <w:rFonts w:ascii="Arial" w:hAnsi="Arial"/>
                <w:sz w:val="22"/>
                <w:szCs w:val="22"/>
                <w:lang w:val="en-US"/>
              </w:rPr>
              <w:t xml:space="preserve"> i</w:t>
            </w:r>
            <w:r>
              <w:rPr>
                <w:rFonts w:ascii="Arial" w:hAnsi="Arial"/>
                <w:sz w:val="22"/>
                <w:szCs w:val="22"/>
                <w:lang w:val="en-US"/>
              </w:rPr>
              <w:t>n one</w:t>
            </w:r>
            <w:r w:rsidR="00E7140A">
              <w:rPr>
                <w:rFonts w:ascii="Arial" w:hAnsi="Arial"/>
                <w:sz w:val="22"/>
                <w:szCs w:val="22"/>
                <w:lang w:val="en-US"/>
              </w:rPr>
              <w:t xml:space="preserve">   </w:t>
            </w:r>
            <w:r>
              <w:rPr>
                <w:rFonts w:ascii="Arial" w:hAnsi="Arial"/>
                <w:sz w:val="22"/>
                <w:szCs w:val="22"/>
                <w:lang w:val="en-US"/>
              </w:rPr>
              <w:t xml:space="preserve"> </w:t>
            </w:r>
            <w:r w:rsidR="00E7140A">
              <w:rPr>
                <w:rFonts w:ascii="Arial" w:hAnsi="Arial"/>
                <w:sz w:val="22"/>
                <w:szCs w:val="22"/>
                <w:lang w:val="en-US"/>
              </w:rPr>
              <w:t>p</w:t>
            </w:r>
            <w:r>
              <w:rPr>
                <w:rFonts w:ascii="Arial" w:hAnsi="Arial"/>
                <w:sz w:val="22"/>
                <w:szCs w:val="22"/>
                <w:lang w:val="en-US"/>
              </w:rPr>
              <w:t>osition</w:t>
            </w:r>
          </w:p>
          <w:p w:rsidR="008D2FED" w:rsidRDefault="008D2FED" w:rsidP="008D2FED">
            <w:pPr>
              <w:autoSpaceDE w:val="0"/>
              <w:autoSpaceDN w:val="0"/>
              <w:adjustRightInd w:val="0"/>
              <w:rPr>
                <w:rFonts w:ascii="Arial" w:hAnsi="Arial"/>
                <w:sz w:val="22"/>
                <w:szCs w:val="22"/>
                <w:lang w:val="en-US"/>
              </w:rPr>
            </w:pPr>
            <w:r>
              <w:rPr>
                <w:rFonts w:ascii="Arial" w:hAnsi="Arial"/>
                <w:sz w:val="22"/>
                <w:szCs w:val="22"/>
                <w:lang w:val="en-US"/>
              </w:rPr>
              <w:t>for long</w:t>
            </w:r>
            <w:r w:rsidR="00E7140A">
              <w:rPr>
                <w:rFonts w:ascii="Arial" w:hAnsi="Arial"/>
                <w:sz w:val="22"/>
                <w:szCs w:val="22"/>
                <w:lang w:val="en-US"/>
              </w:rPr>
              <w:t xml:space="preserve"> p</w:t>
            </w:r>
            <w:r>
              <w:rPr>
                <w:rFonts w:ascii="Arial" w:hAnsi="Arial"/>
                <w:sz w:val="22"/>
                <w:szCs w:val="22"/>
                <w:lang w:val="en-US"/>
              </w:rPr>
              <w:t>eriods</w:t>
            </w:r>
            <w:r w:rsidR="00E7140A">
              <w:rPr>
                <w:rFonts w:ascii="Arial" w:hAnsi="Arial"/>
                <w:sz w:val="22"/>
                <w:szCs w:val="22"/>
                <w:lang w:val="en-US"/>
              </w:rPr>
              <w:t xml:space="preserve">   c</w:t>
            </w:r>
            <w:r>
              <w:rPr>
                <w:rFonts w:ascii="Arial" w:hAnsi="Arial"/>
                <w:sz w:val="22"/>
                <w:szCs w:val="22"/>
                <w:lang w:val="en-US"/>
              </w:rPr>
              <w:t>an</w:t>
            </w:r>
            <w:r w:rsidR="00E7140A">
              <w:rPr>
                <w:rFonts w:ascii="Arial" w:hAnsi="Arial"/>
                <w:sz w:val="22"/>
                <w:szCs w:val="22"/>
                <w:lang w:val="en-US"/>
              </w:rPr>
              <w:t xml:space="preserve"> c</w:t>
            </w:r>
            <w:r>
              <w:rPr>
                <w:rFonts w:ascii="Arial" w:hAnsi="Arial"/>
                <w:sz w:val="22"/>
                <w:szCs w:val="22"/>
                <w:lang w:val="en-US"/>
              </w:rPr>
              <w:t>ause</w:t>
            </w:r>
          </w:p>
          <w:p w:rsidR="008D2FED" w:rsidRDefault="008D2FED" w:rsidP="008D2FED">
            <w:pPr>
              <w:autoSpaceDE w:val="0"/>
              <w:autoSpaceDN w:val="0"/>
              <w:adjustRightInd w:val="0"/>
              <w:rPr>
                <w:rFonts w:ascii="Arial" w:hAnsi="Arial"/>
                <w:sz w:val="22"/>
                <w:szCs w:val="22"/>
                <w:lang w:val="en-US"/>
              </w:rPr>
            </w:pPr>
            <w:r>
              <w:rPr>
                <w:rFonts w:ascii="Arial" w:hAnsi="Arial"/>
                <w:sz w:val="22"/>
                <w:szCs w:val="22"/>
                <w:lang w:val="en-US"/>
              </w:rPr>
              <w:lastRenderedPageBreak/>
              <w:t>dizziness</w:t>
            </w:r>
            <w:r w:rsidR="00E7140A">
              <w:rPr>
                <w:rFonts w:ascii="Arial" w:hAnsi="Arial"/>
                <w:sz w:val="22"/>
                <w:szCs w:val="22"/>
                <w:lang w:val="en-US"/>
              </w:rPr>
              <w:t xml:space="preserve"> fa</w:t>
            </w:r>
            <w:r>
              <w:rPr>
                <w:rFonts w:ascii="Arial" w:hAnsi="Arial"/>
                <w:sz w:val="22"/>
                <w:szCs w:val="22"/>
                <w:lang w:val="en-US"/>
              </w:rPr>
              <w:t>intness,</w:t>
            </w:r>
          </w:p>
          <w:p w:rsidR="008D2FED" w:rsidRDefault="00E7140A" w:rsidP="008D2FED">
            <w:pPr>
              <w:autoSpaceDE w:val="0"/>
              <w:autoSpaceDN w:val="0"/>
              <w:adjustRightInd w:val="0"/>
              <w:rPr>
                <w:rFonts w:ascii="Arial" w:hAnsi="Arial"/>
                <w:sz w:val="22"/>
                <w:szCs w:val="22"/>
                <w:lang w:val="en-US"/>
              </w:rPr>
            </w:pPr>
            <w:r>
              <w:rPr>
                <w:rFonts w:ascii="Arial" w:hAnsi="Arial"/>
                <w:sz w:val="22"/>
                <w:szCs w:val="22"/>
                <w:lang w:val="en-US"/>
              </w:rPr>
              <w:t>Fatigue</w:t>
            </w:r>
            <w:r w:rsidR="008D2FED">
              <w:rPr>
                <w:rFonts w:ascii="Arial" w:hAnsi="Arial"/>
                <w:sz w:val="22"/>
                <w:szCs w:val="22"/>
                <w:lang w:val="en-US"/>
              </w:rPr>
              <w:t xml:space="preserve">. </w:t>
            </w:r>
            <w:r>
              <w:rPr>
                <w:rFonts w:ascii="Arial" w:hAnsi="Arial"/>
                <w:sz w:val="22"/>
                <w:szCs w:val="22"/>
                <w:lang w:val="en-US"/>
              </w:rPr>
              <w:t>it</w:t>
            </w:r>
            <w:r w:rsidR="008D2FED">
              <w:rPr>
                <w:rFonts w:ascii="Arial" w:hAnsi="Arial"/>
                <w:sz w:val="22"/>
                <w:szCs w:val="22"/>
                <w:lang w:val="en-US"/>
              </w:rPr>
              <w:t xml:space="preserve"> can also</w:t>
            </w:r>
          </w:p>
          <w:p w:rsidR="008D2FED" w:rsidRDefault="00E7140A" w:rsidP="008D2FED">
            <w:pPr>
              <w:autoSpaceDE w:val="0"/>
              <w:autoSpaceDN w:val="0"/>
              <w:adjustRightInd w:val="0"/>
              <w:rPr>
                <w:rFonts w:ascii="Arial" w:hAnsi="Arial"/>
                <w:sz w:val="22"/>
                <w:szCs w:val="22"/>
                <w:lang w:val="en-US"/>
              </w:rPr>
            </w:pPr>
            <w:r>
              <w:rPr>
                <w:rFonts w:ascii="Arial" w:hAnsi="Arial"/>
                <w:sz w:val="22"/>
                <w:szCs w:val="22"/>
                <w:lang w:val="en-US"/>
              </w:rPr>
              <w:t>I</w:t>
            </w:r>
            <w:r w:rsidR="008D2FED">
              <w:rPr>
                <w:rFonts w:ascii="Arial" w:hAnsi="Arial"/>
                <w:sz w:val="22"/>
                <w:szCs w:val="22"/>
                <w:lang w:val="en-US"/>
              </w:rPr>
              <w:t>ncrease</w:t>
            </w:r>
            <w:r>
              <w:rPr>
                <w:rFonts w:ascii="Arial" w:hAnsi="Arial"/>
                <w:sz w:val="22"/>
                <w:szCs w:val="22"/>
                <w:lang w:val="en-US"/>
              </w:rPr>
              <w:t xml:space="preserve">                   </w:t>
            </w:r>
            <w:r w:rsidR="008D2FED">
              <w:rPr>
                <w:rFonts w:ascii="Arial" w:hAnsi="Arial"/>
                <w:sz w:val="22"/>
                <w:szCs w:val="22"/>
                <w:lang w:val="en-US"/>
              </w:rPr>
              <w:t>chances</w:t>
            </w:r>
            <w:r>
              <w:rPr>
                <w:rFonts w:ascii="Arial" w:hAnsi="Arial"/>
                <w:sz w:val="22"/>
                <w:szCs w:val="22"/>
                <w:lang w:val="en-US"/>
              </w:rPr>
              <w:t xml:space="preserve"> </w:t>
            </w:r>
            <w:r w:rsidR="00740319">
              <w:rPr>
                <w:rFonts w:ascii="Arial" w:hAnsi="Arial"/>
                <w:sz w:val="22"/>
                <w:szCs w:val="22"/>
                <w:lang w:val="en-US"/>
              </w:rPr>
              <w:t>o</w:t>
            </w:r>
            <w:r w:rsidR="008D2FED">
              <w:rPr>
                <w:rFonts w:ascii="Arial" w:hAnsi="Arial"/>
                <w:sz w:val="22"/>
                <w:szCs w:val="22"/>
                <w:lang w:val="en-US"/>
              </w:rPr>
              <w:t>f</w:t>
            </w:r>
          </w:p>
          <w:p w:rsidR="008D2FED" w:rsidRDefault="00E7140A" w:rsidP="008D2FED">
            <w:pPr>
              <w:autoSpaceDE w:val="0"/>
              <w:autoSpaceDN w:val="0"/>
              <w:adjustRightInd w:val="0"/>
              <w:rPr>
                <w:rFonts w:ascii="Arial" w:hAnsi="Arial"/>
                <w:sz w:val="22"/>
                <w:szCs w:val="22"/>
                <w:lang w:val="en-US"/>
              </w:rPr>
            </w:pPr>
            <w:r>
              <w:rPr>
                <w:rFonts w:ascii="Arial" w:hAnsi="Arial"/>
                <w:sz w:val="22"/>
                <w:szCs w:val="22"/>
                <w:lang w:val="en-US"/>
              </w:rPr>
              <w:t>P</w:t>
            </w:r>
            <w:r w:rsidR="008D2FED">
              <w:rPr>
                <w:rFonts w:ascii="Arial" w:hAnsi="Arial"/>
                <w:sz w:val="22"/>
                <w:szCs w:val="22"/>
                <w:lang w:val="en-US"/>
              </w:rPr>
              <w:t>remature</w:t>
            </w:r>
            <w:r>
              <w:rPr>
                <w:rFonts w:ascii="Arial" w:hAnsi="Arial"/>
                <w:sz w:val="22"/>
                <w:szCs w:val="22"/>
                <w:lang w:val="en-US"/>
              </w:rPr>
              <w:t xml:space="preserve"> b</w:t>
            </w:r>
            <w:r w:rsidR="008D2FED">
              <w:rPr>
                <w:rFonts w:ascii="Arial" w:hAnsi="Arial"/>
                <w:sz w:val="22"/>
                <w:szCs w:val="22"/>
                <w:lang w:val="en-US"/>
              </w:rPr>
              <w:t>irth</w:t>
            </w:r>
            <w:r>
              <w:rPr>
                <w:rFonts w:ascii="Arial" w:hAnsi="Arial"/>
                <w:sz w:val="22"/>
                <w:szCs w:val="22"/>
                <w:lang w:val="en-US"/>
              </w:rPr>
              <w:t xml:space="preserve"> o</w:t>
            </w:r>
            <w:r w:rsidR="008D2FED">
              <w:rPr>
                <w:rFonts w:ascii="Arial" w:hAnsi="Arial"/>
                <w:sz w:val="22"/>
                <w:szCs w:val="22"/>
                <w:lang w:val="en-US"/>
              </w:rPr>
              <w:t>r</w:t>
            </w:r>
          </w:p>
          <w:p w:rsidR="008D2FED" w:rsidRDefault="008D2FED" w:rsidP="008D2FED">
            <w:pPr>
              <w:autoSpaceDE w:val="0"/>
              <w:autoSpaceDN w:val="0"/>
              <w:adjustRightInd w:val="0"/>
              <w:rPr>
                <w:rFonts w:ascii="Arial" w:hAnsi="Arial"/>
                <w:sz w:val="22"/>
                <w:szCs w:val="22"/>
                <w:lang w:val="en-US"/>
              </w:rPr>
            </w:pPr>
            <w:r>
              <w:rPr>
                <w:rFonts w:ascii="Arial" w:hAnsi="Arial"/>
                <w:sz w:val="22"/>
                <w:szCs w:val="22"/>
                <w:lang w:val="en-US"/>
              </w:rPr>
              <w:t>miscarriage,</w:t>
            </w:r>
          </w:p>
          <w:p w:rsidR="00190D62" w:rsidRDefault="00190D62" w:rsidP="00190D62">
            <w:pPr>
              <w:autoSpaceDE w:val="0"/>
              <w:autoSpaceDN w:val="0"/>
              <w:adjustRightInd w:val="0"/>
              <w:rPr>
                <w:rFonts w:ascii="Arial" w:hAnsi="Arial"/>
                <w:sz w:val="22"/>
                <w:szCs w:val="22"/>
                <w:lang w:val="en-US"/>
              </w:rPr>
            </w:pPr>
            <w:r>
              <w:rPr>
                <w:rFonts w:ascii="Arial" w:hAnsi="Arial"/>
                <w:sz w:val="22"/>
                <w:szCs w:val="22"/>
                <w:lang w:val="en-US"/>
              </w:rPr>
              <w:t>Backache is also</w:t>
            </w:r>
          </w:p>
          <w:p w:rsidR="00190D62" w:rsidRDefault="00190D62" w:rsidP="00190D62">
            <w:pPr>
              <w:autoSpaceDE w:val="0"/>
              <w:autoSpaceDN w:val="0"/>
              <w:adjustRightInd w:val="0"/>
              <w:rPr>
                <w:rFonts w:ascii="Arial" w:hAnsi="Arial"/>
                <w:sz w:val="22"/>
                <w:szCs w:val="22"/>
                <w:lang w:val="en-US"/>
              </w:rPr>
            </w:pPr>
            <w:r>
              <w:rPr>
                <w:rFonts w:ascii="Arial" w:hAnsi="Arial"/>
                <w:sz w:val="22"/>
                <w:szCs w:val="22"/>
                <w:lang w:val="en-US"/>
              </w:rPr>
              <w:t>Associate with long</w:t>
            </w:r>
          </w:p>
          <w:p w:rsidR="001922DE" w:rsidRPr="008A4CE7" w:rsidRDefault="00190D62" w:rsidP="00190D62">
            <w:pPr>
              <w:rPr>
                <w:rFonts w:ascii="Arial" w:hAnsi="Arial"/>
              </w:rPr>
            </w:pPr>
            <w:r>
              <w:rPr>
                <w:rFonts w:ascii="Arial" w:hAnsi="Arial"/>
                <w:sz w:val="22"/>
                <w:szCs w:val="22"/>
                <w:lang w:val="en-US"/>
              </w:rPr>
              <w:t>Periods o f standing</w:t>
            </w:r>
          </w:p>
        </w:tc>
        <w:tc>
          <w:tcPr>
            <w:tcW w:w="2156" w:type="dxa"/>
            <w:tcBorders>
              <w:top w:val="single" w:sz="4" w:space="0" w:color="000000"/>
              <w:left w:val="single" w:sz="4" w:space="0" w:color="000000"/>
              <w:bottom w:val="single" w:sz="4" w:space="0" w:color="000000"/>
              <w:right w:val="single" w:sz="4" w:space="0" w:color="000000"/>
            </w:tcBorders>
          </w:tcPr>
          <w:p w:rsidR="004F64AD" w:rsidRPr="009F22C3" w:rsidRDefault="009F22C3" w:rsidP="007F11CA">
            <w:pPr>
              <w:rPr>
                <w:rFonts w:ascii="Arial" w:hAnsi="Arial"/>
                <w:sz w:val="22"/>
                <w:szCs w:val="22"/>
              </w:rPr>
            </w:pPr>
            <w:r w:rsidRPr="009F22C3">
              <w:rPr>
                <w:rFonts w:ascii="Arial" w:hAnsi="Arial"/>
                <w:sz w:val="22"/>
                <w:szCs w:val="22"/>
              </w:rPr>
              <w:lastRenderedPageBreak/>
              <w:t xml:space="preserve">During </w:t>
            </w:r>
            <w:r w:rsidR="007F11CA">
              <w:rPr>
                <w:rFonts w:ascii="Arial" w:hAnsi="Arial"/>
                <w:sz w:val="22"/>
                <w:szCs w:val="22"/>
              </w:rPr>
              <w:t xml:space="preserve">Farraday working hours she </w:t>
            </w:r>
            <w:r w:rsidR="007F11CA" w:rsidRPr="009F22C3">
              <w:rPr>
                <w:rFonts w:ascii="Arial" w:hAnsi="Arial"/>
                <w:sz w:val="22"/>
                <w:szCs w:val="22"/>
              </w:rPr>
              <w:t>will</w:t>
            </w:r>
            <w:r w:rsidRPr="009F22C3">
              <w:rPr>
                <w:rFonts w:ascii="Arial" w:hAnsi="Arial"/>
                <w:sz w:val="22"/>
                <w:szCs w:val="22"/>
              </w:rPr>
              <w:t xml:space="preserve"> not be expected to stand for long </w:t>
            </w:r>
            <w:r w:rsidRPr="009F22C3">
              <w:rPr>
                <w:rFonts w:ascii="Arial" w:hAnsi="Arial"/>
                <w:sz w:val="22"/>
                <w:szCs w:val="22"/>
              </w:rPr>
              <w:lastRenderedPageBreak/>
              <w:t xml:space="preserve">periods of time. The home </w:t>
            </w:r>
            <w:r w:rsidR="002D3182">
              <w:rPr>
                <w:rFonts w:ascii="Arial" w:hAnsi="Arial"/>
                <w:sz w:val="22"/>
                <w:szCs w:val="22"/>
              </w:rPr>
              <w:t xml:space="preserve">is designed like an average domestic home, </w:t>
            </w:r>
            <w:r w:rsidR="00740319">
              <w:rPr>
                <w:rFonts w:ascii="Arial" w:hAnsi="Arial"/>
                <w:sz w:val="22"/>
                <w:szCs w:val="22"/>
              </w:rPr>
              <w:t>which</w:t>
            </w:r>
            <w:r w:rsidR="002D3182">
              <w:rPr>
                <w:rFonts w:ascii="Arial" w:hAnsi="Arial"/>
                <w:sz w:val="22"/>
                <w:szCs w:val="22"/>
              </w:rPr>
              <w:t xml:space="preserve"> </w:t>
            </w:r>
            <w:r w:rsidRPr="009F22C3">
              <w:rPr>
                <w:rFonts w:ascii="Arial" w:hAnsi="Arial"/>
                <w:sz w:val="22"/>
                <w:szCs w:val="22"/>
              </w:rPr>
              <w:t xml:space="preserve">has </w:t>
            </w:r>
            <w:r w:rsidR="002D3182">
              <w:rPr>
                <w:rFonts w:ascii="Arial" w:hAnsi="Arial"/>
                <w:sz w:val="22"/>
                <w:szCs w:val="22"/>
              </w:rPr>
              <w:t xml:space="preserve">its own lounge  and dining room in which </w:t>
            </w:r>
            <w:r w:rsidR="007F11CA">
              <w:rPr>
                <w:rFonts w:ascii="Arial" w:hAnsi="Arial"/>
                <w:sz w:val="22"/>
                <w:szCs w:val="22"/>
              </w:rPr>
              <w:t xml:space="preserve">Farraday </w:t>
            </w:r>
            <w:r w:rsidR="002D3182">
              <w:rPr>
                <w:rFonts w:ascii="Arial" w:hAnsi="Arial"/>
                <w:sz w:val="22"/>
                <w:szCs w:val="22"/>
              </w:rPr>
              <w:t xml:space="preserve"> can use </w:t>
            </w:r>
            <w:r w:rsidRPr="009F22C3">
              <w:rPr>
                <w:rFonts w:ascii="Arial" w:hAnsi="Arial"/>
                <w:sz w:val="22"/>
                <w:szCs w:val="22"/>
              </w:rPr>
              <w:t xml:space="preserve"> to sit</w:t>
            </w:r>
            <w:r w:rsidR="002D3182">
              <w:rPr>
                <w:rFonts w:ascii="Arial" w:hAnsi="Arial"/>
                <w:sz w:val="22"/>
                <w:szCs w:val="22"/>
              </w:rPr>
              <w:t xml:space="preserve"> whenever she feel the need to take a break from standing. </w:t>
            </w:r>
            <w:r w:rsidR="00DA54ED">
              <w:rPr>
                <w:rFonts w:ascii="Arial" w:hAnsi="Arial"/>
                <w:sz w:val="22"/>
                <w:szCs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1922DE" w:rsidRPr="004322AD" w:rsidRDefault="004B63AB" w:rsidP="00DD33BD">
            <w:pPr>
              <w:pStyle w:val="Heading1"/>
              <w:rPr>
                <w:rFonts w:ascii="Arial" w:hAnsi="Arial" w:cs="Arial"/>
                <w:b w:val="0"/>
              </w:rPr>
            </w:pPr>
            <w:r w:rsidRPr="004322AD">
              <w:rPr>
                <w:rFonts w:ascii="Arial" w:hAnsi="Arial" w:cs="Arial"/>
                <w:b w:val="0"/>
              </w:rPr>
              <w:lastRenderedPageBreak/>
              <w:t xml:space="preserve">Low </w:t>
            </w:r>
          </w:p>
        </w:tc>
        <w:tc>
          <w:tcPr>
            <w:tcW w:w="1984" w:type="dxa"/>
            <w:tcBorders>
              <w:top w:val="single" w:sz="4" w:space="0" w:color="000000"/>
              <w:left w:val="single" w:sz="4" w:space="0" w:color="000000"/>
              <w:bottom w:val="single" w:sz="4" w:space="0" w:color="000000"/>
              <w:right w:val="single" w:sz="4" w:space="0" w:color="000000"/>
            </w:tcBorders>
          </w:tcPr>
          <w:p w:rsidR="001F01DD" w:rsidRPr="008A4CE7" w:rsidRDefault="00373063" w:rsidP="001F01DD">
            <w:pPr>
              <w:autoSpaceDE w:val="0"/>
              <w:autoSpaceDN w:val="0"/>
              <w:adjustRightInd w:val="0"/>
              <w:rPr>
                <w:rFonts w:ascii="Arial" w:hAnsi="Arial"/>
              </w:rPr>
            </w:pPr>
            <w:r>
              <w:rPr>
                <w:rFonts w:ascii="Arial" w:hAnsi="Arial"/>
                <w:sz w:val="22"/>
                <w:szCs w:val="22"/>
                <w:lang w:val="en-US"/>
              </w:rPr>
              <w:t xml:space="preserve"> </w:t>
            </w:r>
          </w:p>
          <w:p w:rsidR="001922DE" w:rsidRPr="008A4CE7" w:rsidRDefault="001922DE" w:rsidP="00373063">
            <w:pPr>
              <w:rPr>
                <w:rFonts w:ascii="Arial" w:hAnsi="Arial"/>
              </w:rPr>
            </w:pPr>
          </w:p>
        </w:tc>
        <w:tc>
          <w:tcPr>
            <w:tcW w:w="1985"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p>
        </w:tc>
        <w:tc>
          <w:tcPr>
            <w:tcW w:w="3685" w:type="dxa"/>
            <w:tcBorders>
              <w:top w:val="single" w:sz="4" w:space="0" w:color="000000"/>
              <w:left w:val="single" w:sz="4" w:space="0" w:color="000000"/>
              <w:bottom w:val="single" w:sz="4" w:space="0" w:color="000000"/>
              <w:right w:val="single" w:sz="4" w:space="0" w:color="000000"/>
            </w:tcBorders>
          </w:tcPr>
          <w:p w:rsidR="001922DE" w:rsidRPr="00412A0C" w:rsidRDefault="00A523BF" w:rsidP="00DD33BD">
            <w:pPr>
              <w:rPr>
                <w:rFonts w:ascii="Arial" w:hAnsi="Arial"/>
                <w:sz w:val="22"/>
                <w:szCs w:val="22"/>
              </w:rPr>
            </w:pPr>
            <w:r w:rsidRPr="00412A0C">
              <w:rPr>
                <w:rFonts w:ascii="Arial" w:hAnsi="Arial"/>
                <w:sz w:val="22"/>
                <w:szCs w:val="22"/>
              </w:rPr>
              <w:t xml:space="preserve">. </w:t>
            </w:r>
          </w:p>
        </w:tc>
      </w:tr>
      <w:tr w:rsidR="001922DE" w:rsidRPr="008A4CE7" w:rsidTr="00484278">
        <w:tc>
          <w:tcPr>
            <w:tcW w:w="2127" w:type="dxa"/>
            <w:tcBorders>
              <w:top w:val="single" w:sz="4" w:space="0" w:color="000000"/>
              <w:left w:val="single" w:sz="4" w:space="0" w:color="000000"/>
              <w:bottom w:val="single" w:sz="4" w:space="0" w:color="000000"/>
              <w:right w:val="single" w:sz="4" w:space="0" w:color="000000"/>
            </w:tcBorders>
          </w:tcPr>
          <w:p w:rsidR="001922DE" w:rsidRPr="008A4CE7" w:rsidRDefault="001922DE" w:rsidP="00DD33BD">
            <w:pPr>
              <w:rPr>
                <w:rFonts w:ascii="Arial" w:hAnsi="Arial"/>
              </w:rPr>
            </w:pPr>
            <w:r w:rsidRPr="008A4CE7">
              <w:rPr>
                <w:rFonts w:ascii="Arial" w:hAnsi="Arial"/>
              </w:rPr>
              <w:lastRenderedPageBreak/>
              <w:t>Sitting for lengths of time</w:t>
            </w:r>
          </w:p>
        </w:tc>
        <w:tc>
          <w:tcPr>
            <w:tcW w:w="2522" w:type="dxa"/>
            <w:tcBorders>
              <w:top w:val="single" w:sz="4" w:space="0" w:color="000000"/>
              <w:left w:val="single" w:sz="4" w:space="0" w:color="000000"/>
              <w:bottom w:val="single" w:sz="4" w:space="0" w:color="000000"/>
              <w:right w:val="single" w:sz="4" w:space="0" w:color="000000"/>
            </w:tcBorders>
          </w:tcPr>
          <w:p w:rsidR="008D2FED" w:rsidRDefault="008D2FED" w:rsidP="008D2FED">
            <w:pPr>
              <w:autoSpaceDE w:val="0"/>
              <w:autoSpaceDN w:val="0"/>
              <w:adjustRightInd w:val="0"/>
              <w:rPr>
                <w:rFonts w:ascii="Arial" w:hAnsi="Arial"/>
                <w:sz w:val="22"/>
                <w:szCs w:val="22"/>
                <w:lang w:val="en-US"/>
              </w:rPr>
            </w:pPr>
            <w:r>
              <w:rPr>
                <w:rFonts w:ascii="Arial" w:hAnsi="Arial"/>
                <w:sz w:val="22"/>
                <w:szCs w:val="22"/>
                <w:lang w:val="en-US"/>
              </w:rPr>
              <w:t>Sitting for long periods</w:t>
            </w:r>
          </w:p>
          <w:p w:rsidR="008D2FED" w:rsidRDefault="00740319" w:rsidP="008D2FED">
            <w:pPr>
              <w:autoSpaceDE w:val="0"/>
              <w:autoSpaceDN w:val="0"/>
              <w:adjustRightInd w:val="0"/>
              <w:rPr>
                <w:rFonts w:ascii="Arial" w:hAnsi="Arial"/>
                <w:sz w:val="22"/>
                <w:szCs w:val="22"/>
                <w:lang w:val="en-US"/>
              </w:rPr>
            </w:pPr>
            <w:r>
              <w:rPr>
                <w:rFonts w:ascii="Arial" w:hAnsi="Arial"/>
                <w:sz w:val="22"/>
                <w:szCs w:val="22"/>
                <w:lang w:val="en-US"/>
              </w:rPr>
              <w:t>Increase the risk  o</w:t>
            </w:r>
            <w:r w:rsidR="008D2FED">
              <w:rPr>
                <w:rFonts w:ascii="Arial" w:hAnsi="Arial"/>
                <w:sz w:val="22"/>
                <w:szCs w:val="22"/>
                <w:lang w:val="en-US"/>
              </w:rPr>
              <w:t>f</w:t>
            </w:r>
          </w:p>
          <w:p w:rsidR="008D2FED" w:rsidRDefault="008D2FED" w:rsidP="008D2FED">
            <w:pPr>
              <w:autoSpaceDE w:val="0"/>
              <w:autoSpaceDN w:val="0"/>
              <w:adjustRightInd w:val="0"/>
              <w:rPr>
                <w:rFonts w:ascii="Arial" w:hAnsi="Arial"/>
                <w:sz w:val="22"/>
                <w:szCs w:val="22"/>
                <w:lang w:val="en-US"/>
              </w:rPr>
            </w:pPr>
            <w:r>
              <w:rPr>
                <w:rFonts w:ascii="Arial" w:hAnsi="Arial"/>
                <w:sz w:val="22"/>
                <w:szCs w:val="22"/>
                <w:lang w:val="en-US"/>
              </w:rPr>
              <w:t>Thrombosis.</w:t>
            </w:r>
          </w:p>
          <w:p w:rsidR="00E4626D" w:rsidRDefault="00E4626D" w:rsidP="00E4626D">
            <w:pPr>
              <w:autoSpaceDE w:val="0"/>
              <w:autoSpaceDN w:val="0"/>
              <w:adjustRightInd w:val="0"/>
              <w:rPr>
                <w:rFonts w:ascii="Arial" w:hAnsi="Arial"/>
                <w:sz w:val="22"/>
                <w:szCs w:val="22"/>
                <w:lang w:val="en-US"/>
              </w:rPr>
            </w:pPr>
            <w:r>
              <w:rPr>
                <w:rFonts w:ascii="Arial" w:hAnsi="Arial"/>
                <w:sz w:val="22"/>
                <w:szCs w:val="22"/>
                <w:lang w:val="en-US"/>
              </w:rPr>
              <w:t>Backache is also</w:t>
            </w:r>
          </w:p>
          <w:p w:rsidR="00E4626D" w:rsidRDefault="00E4626D" w:rsidP="00E4626D">
            <w:pPr>
              <w:autoSpaceDE w:val="0"/>
              <w:autoSpaceDN w:val="0"/>
              <w:adjustRightInd w:val="0"/>
              <w:rPr>
                <w:rFonts w:ascii="Arial" w:hAnsi="Arial"/>
                <w:sz w:val="22"/>
                <w:szCs w:val="22"/>
                <w:lang w:val="en-US"/>
              </w:rPr>
            </w:pPr>
            <w:r>
              <w:rPr>
                <w:rFonts w:ascii="Arial" w:hAnsi="Arial"/>
                <w:sz w:val="22"/>
                <w:szCs w:val="22"/>
                <w:lang w:val="en-US"/>
              </w:rPr>
              <w:t>Associate with long</w:t>
            </w:r>
          </w:p>
          <w:p w:rsidR="00E4626D" w:rsidRDefault="00190D62" w:rsidP="00E4626D">
            <w:pPr>
              <w:autoSpaceDE w:val="0"/>
              <w:autoSpaceDN w:val="0"/>
              <w:adjustRightInd w:val="0"/>
              <w:rPr>
                <w:rFonts w:ascii="Arial" w:hAnsi="Arial"/>
                <w:sz w:val="22"/>
                <w:szCs w:val="22"/>
                <w:lang w:val="en-US"/>
              </w:rPr>
            </w:pPr>
            <w:r>
              <w:rPr>
                <w:rFonts w:ascii="Arial" w:hAnsi="Arial"/>
                <w:sz w:val="22"/>
                <w:szCs w:val="22"/>
                <w:lang w:val="en-US"/>
              </w:rPr>
              <w:t>Period’s</w:t>
            </w:r>
            <w:r w:rsidR="00740319">
              <w:rPr>
                <w:rFonts w:ascii="Arial" w:hAnsi="Arial"/>
                <w:sz w:val="22"/>
                <w:szCs w:val="22"/>
                <w:lang w:val="en-US"/>
              </w:rPr>
              <w:t xml:space="preserve"> o</w:t>
            </w:r>
            <w:r w:rsidR="00E4626D">
              <w:rPr>
                <w:rFonts w:ascii="Arial" w:hAnsi="Arial"/>
                <w:sz w:val="22"/>
                <w:szCs w:val="22"/>
                <w:lang w:val="en-US"/>
              </w:rPr>
              <w:t>f sitting.</w:t>
            </w:r>
          </w:p>
          <w:p w:rsidR="00E4626D" w:rsidRDefault="00E4626D" w:rsidP="00E4626D">
            <w:pPr>
              <w:autoSpaceDE w:val="0"/>
              <w:autoSpaceDN w:val="0"/>
              <w:adjustRightInd w:val="0"/>
              <w:rPr>
                <w:rFonts w:ascii="Arial" w:hAnsi="Arial"/>
                <w:sz w:val="22"/>
                <w:szCs w:val="22"/>
                <w:lang w:val="en-US"/>
              </w:rPr>
            </w:pPr>
            <w:r>
              <w:rPr>
                <w:rFonts w:ascii="Arial" w:hAnsi="Arial"/>
                <w:sz w:val="22"/>
                <w:szCs w:val="22"/>
                <w:lang w:val="en-US"/>
              </w:rPr>
              <w:t>Restrictive</w:t>
            </w:r>
            <w:r w:rsidR="004E6552">
              <w:rPr>
                <w:rFonts w:ascii="Arial" w:hAnsi="Arial"/>
                <w:sz w:val="22"/>
                <w:szCs w:val="22"/>
                <w:lang w:val="en-US"/>
              </w:rPr>
              <w:t xml:space="preserve"> w</w:t>
            </w:r>
            <w:r>
              <w:rPr>
                <w:rFonts w:ascii="Arial" w:hAnsi="Arial"/>
                <w:sz w:val="22"/>
                <w:szCs w:val="22"/>
                <w:lang w:val="en-US"/>
              </w:rPr>
              <w:t>ork space</w:t>
            </w:r>
          </w:p>
          <w:p w:rsidR="00E4626D" w:rsidRDefault="00E4626D" w:rsidP="00E4626D">
            <w:pPr>
              <w:autoSpaceDE w:val="0"/>
              <w:autoSpaceDN w:val="0"/>
              <w:adjustRightInd w:val="0"/>
              <w:rPr>
                <w:rFonts w:ascii="Arial" w:hAnsi="Arial"/>
                <w:sz w:val="22"/>
                <w:szCs w:val="22"/>
                <w:lang w:val="en-US"/>
              </w:rPr>
            </w:pPr>
            <w:r>
              <w:rPr>
                <w:rFonts w:ascii="Arial" w:hAnsi="Arial"/>
                <w:sz w:val="22"/>
                <w:szCs w:val="22"/>
                <w:lang w:val="en-US"/>
              </w:rPr>
              <w:t>may be a problem</w:t>
            </w:r>
          </w:p>
          <w:p w:rsidR="00E4626D" w:rsidRDefault="004E6552" w:rsidP="00E4626D">
            <w:pPr>
              <w:autoSpaceDE w:val="0"/>
              <w:autoSpaceDN w:val="0"/>
              <w:adjustRightInd w:val="0"/>
              <w:rPr>
                <w:rFonts w:ascii="Arial" w:hAnsi="Arial"/>
                <w:sz w:val="22"/>
                <w:szCs w:val="22"/>
                <w:lang w:val="en-US"/>
              </w:rPr>
            </w:pPr>
            <w:r>
              <w:rPr>
                <w:rFonts w:ascii="Arial" w:hAnsi="Arial"/>
                <w:sz w:val="22"/>
                <w:szCs w:val="22"/>
                <w:lang w:val="en-US"/>
              </w:rPr>
              <w:t>particularl</w:t>
            </w:r>
            <w:r w:rsidR="00E4626D">
              <w:rPr>
                <w:rFonts w:ascii="Arial" w:hAnsi="Arial"/>
                <w:sz w:val="22"/>
                <w:szCs w:val="22"/>
                <w:lang w:val="en-US"/>
              </w:rPr>
              <w:t>y</w:t>
            </w:r>
            <w:r>
              <w:rPr>
                <w:rFonts w:ascii="Arial" w:hAnsi="Arial"/>
                <w:sz w:val="22"/>
                <w:szCs w:val="22"/>
                <w:lang w:val="en-US"/>
              </w:rPr>
              <w:t xml:space="preserve"> i</w:t>
            </w:r>
            <w:r w:rsidR="00E4626D">
              <w:rPr>
                <w:rFonts w:ascii="Arial" w:hAnsi="Arial"/>
                <w:sz w:val="22"/>
                <w:szCs w:val="22"/>
                <w:lang w:val="en-US"/>
              </w:rPr>
              <w:t>n</w:t>
            </w:r>
            <w:r>
              <w:rPr>
                <w:rFonts w:ascii="Arial" w:hAnsi="Arial"/>
                <w:sz w:val="22"/>
                <w:szCs w:val="22"/>
                <w:lang w:val="en-US"/>
              </w:rPr>
              <w:t xml:space="preserve"> </w:t>
            </w:r>
            <w:r w:rsidR="00E4626D">
              <w:rPr>
                <w:rFonts w:ascii="Arial" w:hAnsi="Arial"/>
                <w:sz w:val="22"/>
                <w:szCs w:val="22"/>
                <w:lang w:val="en-US"/>
              </w:rPr>
              <w:t>the latter</w:t>
            </w:r>
          </w:p>
          <w:p w:rsidR="00E4626D" w:rsidRDefault="004E6552" w:rsidP="00E4626D">
            <w:pPr>
              <w:autoSpaceDE w:val="0"/>
              <w:autoSpaceDN w:val="0"/>
              <w:adjustRightInd w:val="0"/>
              <w:rPr>
                <w:rFonts w:ascii="Arial" w:hAnsi="Arial"/>
                <w:sz w:val="22"/>
                <w:szCs w:val="22"/>
                <w:lang w:val="en-US"/>
              </w:rPr>
            </w:pPr>
            <w:r>
              <w:rPr>
                <w:rFonts w:ascii="Arial" w:hAnsi="Arial"/>
                <w:sz w:val="22"/>
                <w:szCs w:val="22"/>
                <w:lang w:val="en-US"/>
              </w:rPr>
              <w:t>stages</w:t>
            </w:r>
            <w:r w:rsidR="00E4626D">
              <w:rPr>
                <w:rFonts w:ascii="Arial" w:hAnsi="Arial"/>
                <w:sz w:val="22"/>
                <w:szCs w:val="22"/>
                <w:lang w:val="en-US"/>
              </w:rPr>
              <w:t xml:space="preserve"> of </w:t>
            </w:r>
            <w:r w:rsidR="00A22862">
              <w:rPr>
                <w:rFonts w:ascii="Arial" w:hAnsi="Arial"/>
                <w:sz w:val="22"/>
                <w:szCs w:val="22"/>
                <w:lang w:val="en-US"/>
              </w:rPr>
              <w:t>pregnancy</w:t>
            </w:r>
          </w:p>
          <w:p w:rsidR="001922DE" w:rsidRPr="008A4CE7" w:rsidRDefault="001922DE" w:rsidP="008D2FED">
            <w:pPr>
              <w:rPr>
                <w:rFonts w:ascii="Arial" w:hAnsi="Arial"/>
              </w:rPr>
            </w:pPr>
          </w:p>
        </w:tc>
        <w:tc>
          <w:tcPr>
            <w:tcW w:w="2156" w:type="dxa"/>
            <w:tcBorders>
              <w:top w:val="single" w:sz="4" w:space="0" w:color="000000"/>
              <w:left w:val="single" w:sz="4" w:space="0" w:color="000000"/>
              <w:bottom w:val="single" w:sz="4" w:space="0" w:color="000000"/>
              <w:right w:val="single" w:sz="4" w:space="0" w:color="000000"/>
            </w:tcBorders>
          </w:tcPr>
          <w:p w:rsidR="001922DE" w:rsidRDefault="007F11CA" w:rsidP="001D28F8">
            <w:pPr>
              <w:rPr>
                <w:rFonts w:ascii="Arial" w:hAnsi="Arial"/>
                <w:sz w:val="22"/>
                <w:szCs w:val="22"/>
              </w:rPr>
            </w:pPr>
            <w:r>
              <w:rPr>
                <w:rFonts w:ascii="Arial" w:hAnsi="Arial"/>
                <w:sz w:val="22"/>
                <w:szCs w:val="22"/>
              </w:rPr>
              <w:t>This is only a issue when on training or meetings</w:t>
            </w:r>
            <w:r w:rsidR="001D28F8">
              <w:rPr>
                <w:rFonts w:ascii="Arial" w:hAnsi="Arial"/>
                <w:sz w:val="22"/>
                <w:szCs w:val="22"/>
              </w:rPr>
              <w:t xml:space="preserve">. </w:t>
            </w:r>
          </w:p>
          <w:p w:rsidR="001D28F8" w:rsidRDefault="007F11CA" w:rsidP="001D28F8">
            <w:pPr>
              <w:rPr>
                <w:rFonts w:ascii="Arial" w:hAnsi="Arial"/>
                <w:sz w:val="22"/>
                <w:szCs w:val="22"/>
              </w:rPr>
            </w:pPr>
            <w:r>
              <w:rPr>
                <w:rFonts w:ascii="Arial" w:hAnsi="Arial"/>
                <w:sz w:val="22"/>
                <w:szCs w:val="22"/>
              </w:rPr>
              <w:t xml:space="preserve">Farraday </w:t>
            </w:r>
            <w:r w:rsidR="001D28F8">
              <w:rPr>
                <w:rFonts w:ascii="Arial" w:hAnsi="Arial"/>
                <w:sz w:val="22"/>
                <w:szCs w:val="22"/>
              </w:rPr>
              <w:t xml:space="preserve"> will monitor her needs and should she need to do an activity that is not sitting down </w:t>
            </w:r>
            <w:r>
              <w:rPr>
                <w:rFonts w:ascii="Arial" w:hAnsi="Arial"/>
                <w:sz w:val="22"/>
                <w:szCs w:val="22"/>
              </w:rPr>
              <w:t xml:space="preserve">this can be arranged. </w:t>
            </w:r>
          </w:p>
          <w:p w:rsidR="001D28F8" w:rsidRDefault="001D28F8" w:rsidP="001D28F8">
            <w:pPr>
              <w:rPr>
                <w:rFonts w:ascii="Arial" w:hAnsi="Arial"/>
                <w:sz w:val="22"/>
                <w:szCs w:val="22"/>
              </w:rPr>
            </w:pPr>
          </w:p>
          <w:p w:rsidR="001D28F8" w:rsidRPr="00A8035F" w:rsidRDefault="001D28F8" w:rsidP="001D28F8">
            <w:pPr>
              <w:rPr>
                <w:rFonts w:ascii="Arial" w:hAnsi="Arial"/>
                <w:sz w:val="22"/>
                <w:szCs w:val="22"/>
              </w:rPr>
            </w:pPr>
            <w:r>
              <w:rPr>
                <w:rFonts w:ascii="Arial" w:hAnsi="Arial"/>
                <w:sz w:val="22"/>
                <w:szCs w:val="22"/>
              </w:rPr>
              <w:t xml:space="preserve">If </w:t>
            </w:r>
            <w:r w:rsidR="007F11CA">
              <w:rPr>
                <w:rFonts w:ascii="Arial" w:hAnsi="Arial"/>
                <w:sz w:val="22"/>
                <w:szCs w:val="22"/>
              </w:rPr>
              <w:t xml:space="preserve">Farraday </w:t>
            </w:r>
            <w:r>
              <w:rPr>
                <w:rFonts w:ascii="Arial" w:hAnsi="Arial"/>
                <w:sz w:val="22"/>
                <w:szCs w:val="22"/>
              </w:rPr>
              <w:t xml:space="preserve"> has to partake in long car journeys then breaks will be fitted into the journey in which </w:t>
            </w:r>
            <w:r w:rsidR="007F11CA">
              <w:rPr>
                <w:rFonts w:ascii="Arial" w:hAnsi="Arial"/>
                <w:sz w:val="22"/>
                <w:szCs w:val="22"/>
              </w:rPr>
              <w:t xml:space="preserve">Farraday </w:t>
            </w:r>
            <w:r>
              <w:rPr>
                <w:rFonts w:ascii="Arial" w:hAnsi="Arial"/>
                <w:sz w:val="22"/>
                <w:szCs w:val="22"/>
              </w:rPr>
              <w:t xml:space="preserve"> can take a period of time to stand or </w:t>
            </w:r>
            <w:r>
              <w:rPr>
                <w:rFonts w:ascii="Arial" w:hAnsi="Arial"/>
                <w:sz w:val="22"/>
                <w:szCs w:val="22"/>
              </w:rPr>
              <w:lastRenderedPageBreak/>
              <w:t xml:space="preserve">walk about. </w:t>
            </w:r>
          </w:p>
        </w:tc>
        <w:tc>
          <w:tcPr>
            <w:tcW w:w="1418" w:type="dxa"/>
            <w:tcBorders>
              <w:top w:val="single" w:sz="4" w:space="0" w:color="000000"/>
              <w:left w:val="single" w:sz="4" w:space="0" w:color="000000"/>
              <w:bottom w:val="single" w:sz="4" w:space="0" w:color="000000"/>
              <w:right w:val="single" w:sz="4" w:space="0" w:color="000000"/>
            </w:tcBorders>
          </w:tcPr>
          <w:p w:rsidR="001922DE" w:rsidRPr="004322AD" w:rsidRDefault="004B63AB" w:rsidP="00DD33BD">
            <w:pPr>
              <w:rPr>
                <w:rFonts w:ascii="Arial" w:hAnsi="Arial"/>
                <w:sz w:val="22"/>
                <w:szCs w:val="22"/>
              </w:rPr>
            </w:pPr>
            <w:r w:rsidRPr="004322AD">
              <w:rPr>
                <w:rFonts w:ascii="Arial" w:hAnsi="Arial"/>
                <w:sz w:val="22"/>
                <w:szCs w:val="22"/>
              </w:rPr>
              <w:lastRenderedPageBreak/>
              <w:t xml:space="preserve">Low </w:t>
            </w:r>
          </w:p>
        </w:tc>
        <w:tc>
          <w:tcPr>
            <w:tcW w:w="1984" w:type="dxa"/>
            <w:tcBorders>
              <w:top w:val="single" w:sz="4" w:space="0" w:color="000000"/>
              <w:left w:val="single" w:sz="4" w:space="0" w:color="000000"/>
              <w:bottom w:val="single" w:sz="4" w:space="0" w:color="000000"/>
              <w:right w:val="single" w:sz="4" w:space="0" w:color="000000"/>
            </w:tcBorders>
          </w:tcPr>
          <w:p w:rsidR="001922DE" w:rsidRPr="00A8035F" w:rsidRDefault="001922DE" w:rsidP="00DD33BD">
            <w:pPr>
              <w:rPr>
                <w:rFonts w:ascii="Arial" w:hAnsi="Arial"/>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1922DE" w:rsidRPr="00A8035F" w:rsidRDefault="001922DE" w:rsidP="00DD33BD">
            <w:pPr>
              <w:rPr>
                <w:rFonts w:ascii="Arial" w:hAnsi="Arial"/>
                <w:sz w:val="22"/>
                <w:szCs w:val="22"/>
              </w:rPr>
            </w:pPr>
          </w:p>
        </w:tc>
        <w:tc>
          <w:tcPr>
            <w:tcW w:w="3685" w:type="dxa"/>
            <w:tcBorders>
              <w:top w:val="single" w:sz="4" w:space="0" w:color="000000"/>
              <w:left w:val="single" w:sz="4" w:space="0" w:color="000000"/>
              <w:bottom w:val="single" w:sz="4" w:space="0" w:color="000000"/>
              <w:right w:val="single" w:sz="4" w:space="0" w:color="000000"/>
            </w:tcBorders>
          </w:tcPr>
          <w:p w:rsidR="00A95F35" w:rsidRDefault="00A95F35" w:rsidP="00DD33BD">
            <w:pPr>
              <w:rPr>
                <w:rFonts w:ascii="Arial" w:hAnsi="Arial"/>
                <w:sz w:val="22"/>
                <w:szCs w:val="22"/>
              </w:rPr>
            </w:pPr>
          </w:p>
          <w:p w:rsidR="00A95F35" w:rsidRPr="00A8035F" w:rsidRDefault="00A95F35" w:rsidP="00DD33BD">
            <w:pPr>
              <w:rPr>
                <w:rFonts w:ascii="Arial" w:hAnsi="Arial"/>
                <w:sz w:val="22"/>
                <w:szCs w:val="22"/>
              </w:rPr>
            </w:pP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lastRenderedPageBreak/>
              <w:t>Exposure to infectious disease</w:t>
            </w:r>
          </w:p>
        </w:tc>
        <w:tc>
          <w:tcPr>
            <w:tcW w:w="2522" w:type="dxa"/>
            <w:tcBorders>
              <w:top w:val="single" w:sz="4" w:space="0" w:color="000000"/>
              <w:left w:val="single" w:sz="4" w:space="0" w:color="000000"/>
              <w:bottom w:val="single" w:sz="4" w:space="0" w:color="000000"/>
              <w:right w:val="single" w:sz="4" w:space="0" w:color="000000"/>
            </w:tcBorders>
          </w:tcPr>
          <w:p w:rsidR="001922DE" w:rsidRPr="00A16201" w:rsidRDefault="0064541A" w:rsidP="00DD33BD">
            <w:pPr>
              <w:rPr>
                <w:rFonts w:ascii="Arial" w:hAnsi="Arial"/>
                <w:sz w:val="22"/>
                <w:szCs w:val="22"/>
              </w:rPr>
            </w:pPr>
            <w:r w:rsidRPr="00A16201">
              <w:rPr>
                <w:rFonts w:ascii="Arial" w:hAnsi="Arial"/>
                <w:sz w:val="22"/>
                <w:szCs w:val="22"/>
              </w:rPr>
              <w:t>Pregnancy can put additional pressure on the mothers immune system which is protecting both herself and the unborn child</w:t>
            </w:r>
          </w:p>
        </w:tc>
        <w:tc>
          <w:tcPr>
            <w:tcW w:w="2156" w:type="dxa"/>
            <w:tcBorders>
              <w:top w:val="single" w:sz="4" w:space="0" w:color="000000"/>
              <w:left w:val="single" w:sz="4" w:space="0" w:color="000000"/>
              <w:bottom w:val="single" w:sz="4" w:space="0" w:color="000000"/>
              <w:right w:val="single" w:sz="4" w:space="0" w:color="000000"/>
            </w:tcBorders>
          </w:tcPr>
          <w:p w:rsidR="001922DE" w:rsidRDefault="007F11CA" w:rsidP="00DD33BD">
            <w:pPr>
              <w:rPr>
                <w:rFonts w:ascii="Arial" w:hAnsi="Arial"/>
                <w:sz w:val="22"/>
                <w:szCs w:val="22"/>
              </w:rPr>
            </w:pPr>
            <w:r>
              <w:rPr>
                <w:rFonts w:ascii="Arial" w:hAnsi="Arial"/>
                <w:sz w:val="22"/>
                <w:szCs w:val="22"/>
              </w:rPr>
              <w:t>The homes have</w:t>
            </w:r>
            <w:r w:rsidR="006F34C9">
              <w:rPr>
                <w:rFonts w:ascii="Arial" w:hAnsi="Arial"/>
                <w:sz w:val="22"/>
                <w:szCs w:val="22"/>
              </w:rPr>
              <w:t xml:space="preserve"> a domestic style </w:t>
            </w:r>
            <w:r w:rsidR="005F717B">
              <w:rPr>
                <w:rFonts w:ascii="Arial" w:hAnsi="Arial"/>
                <w:sz w:val="22"/>
                <w:szCs w:val="22"/>
              </w:rPr>
              <w:t>environment, with a small staff team of 1 young person.</w:t>
            </w:r>
          </w:p>
          <w:p w:rsidR="005F717B" w:rsidRPr="00A16201" w:rsidRDefault="001B7E3D" w:rsidP="00DD33BD">
            <w:pPr>
              <w:rPr>
                <w:rFonts w:ascii="Arial" w:hAnsi="Arial"/>
                <w:sz w:val="22"/>
                <w:szCs w:val="22"/>
              </w:rPr>
            </w:pPr>
            <w:r>
              <w:rPr>
                <w:rFonts w:ascii="Arial" w:hAnsi="Arial"/>
                <w:sz w:val="22"/>
                <w:szCs w:val="22"/>
              </w:rPr>
              <w:t xml:space="preserve">Exposure to infectious disease is minimal – with the most likely to be the common cold – Five Rivers has a staff sickness policy which will be adhered to. </w:t>
            </w:r>
          </w:p>
        </w:tc>
        <w:tc>
          <w:tcPr>
            <w:tcW w:w="1418" w:type="dxa"/>
            <w:tcBorders>
              <w:top w:val="single" w:sz="4" w:space="0" w:color="000000"/>
              <w:left w:val="single" w:sz="4" w:space="0" w:color="000000"/>
              <w:bottom w:val="single" w:sz="4" w:space="0" w:color="000000"/>
              <w:right w:val="single" w:sz="4" w:space="0" w:color="000000"/>
            </w:tcBorders>
          </w:tcPr>
          <w:p w:rsidR="001922DE" w:rsidRPr="00A16201" w:rsidRDefault="00244CFB" w:rsidP="00DD33BD">
            <w:pPr>
              <w:rPr>
                <w:rFonts w:ascii="Arial" w:hAnsi="Arial"/>
                <w:sz w:val="22"/>
                <w:szCs w:val="22"/>
              </w:rPr>
            </w:pPr>
            <w:r>
              <w:rPr>
                <w:rFonts w:ascii="Arial" w:hAnsi="Arial"/>
                <w:sz w:val="22"/>
                <w:szCs w:val="22"/>
              </w:rPr>
              <w:t>Low</w:t>
            </w:r>
          </w:p>
        </w:tc>
        <w:tc>
          <w:tcPr>
            <w:tcW w:w="1984" w:type="dxa"/>
            <w:tcBorders>
              <w:top w:val="single" w:sz="4" w:space="0" w:color="000000"/>
              <w:left w:val="single" w:sz="4" w:space="0" w:color="000000"/>
              <w:bottom w:val="single" w:sz="4" w:space="0" w:color="000000"/>
              <w:right w:val="single" w:sz="4" w:space="0" w:color="000000"/>
            </w:tcBorders>
          </w:tcPr>
          <w:p w:rsidR="00645DC0" w:rsidRDefault="00645DC0" w:rsidP="00DD33BD">
            <w:pPr>
              <w:rPr>
                <w:rFonts w:ascii="Arial" w:hAnsi="Arial"/>
                <w:sz w:val="22"/>
                <w:szCs w:val="22"/>
              </w:rPr>
            </w:pPr>
          </w:p>
          <w:p w:rsidR="00645DC0" w:rsidRPr="00A16201" w:rsidRDefault="00645DC0" w:rsidP="00645DC0">
            <w:pPr>
              <w:rPr>
                <w:rFonts w:ascii="Arial" w:hAnsi="Arial"/>
                <w:sz w:val="22"/>
                <w:szCs w:val="22"/>
              </w:rPr>
            </w:pPr>
            <w:r>
              <w:rPr>
                <w:rFonts w:ascii="Arial" w:hAnsi="Arial"/>
                <w:sz w:val="22"/>
                <w:szCs w:val="22"/>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1922DE" w:rsidRPr="00A16201" w:rsidRDefault="005B799E" w:rsidP="007F11CA">
            <w:pPr>
              <w:rPr>
                <w:rFonts w:ascii="Arial" w:hAnsi="Arial"/>
                <w:sz w:val="22"/>
                <w:szCs w:val="22"/>
              </w:rPr>
            </w:pPr>
            <w:r>
              <w:rPr>
                <w:rFonts w:ascii="Arial" w:hAnsi="Arial"/>
                <w:sz w:val="22"/>
                <w:szCs w:val="22"/>
              </w:rPr>
              <w:t>Disposable gloves and aprons are supplied should it be necessary</w:t>
            </w:r>
            <w:r w:rsidR="007F11CA">
              <w:rPr>
                <w:rFonts w:ascii="Arial" w:hAnsi="Arial"/>
                <w:sz w:val="22"/>
                <w:szCs w:val="22"/>
              </w:rPr>
              <w:t>.</w:t>
            </w:r>
          </w:p>
        </w:tc>
        <w:tc>
          <w:tcPr>
            <w:tcW w:w="3685" w:type="dxa"/>
            <w:tcBorders>
              <w:top w:val="single" w:sz="4" w:space="0" w:color="000000"/>
              <w:left w:val="single" w:sz="4" w:space="0" w:color="000000"/>
              <w:bottom w:val="single" w:sz="4" w:space="0" w:color="000000"/>
              <w:right w:val="single" w:sz="4" w:space="0" w:color="000000"/>
            </w:tcBorders>
          </w:tcPr>
          <w:p w:rsidR="001922DE" w:rsidRDefault="002675F1" w:rsidP="00DD33BD">
            <w:pPr>
              <w:rPr>
                <w:rFonts w:ascii="Arial" w:hAnsi="Arial"/>
                <w:sz w:val="22"/>
                <w:szCs w:val="22"/>
              </w:rPr>
            </w:pPr>
            <w:r>
              <w:rPr>
                <w:rFonts w:ascii="Arial" w:hAnsi="Arial"/>
                <w:sz w:val="22"/>
                <w:szCs w:val="22"/>
              </w:rPr>
              <w:t xml:space="preserve">All staff are to ensure they are fit and well to work in the home. </w:t>
            </w:r>
          </w:p>
          <w:p w:rsidR="002675F1" w:rsidRDefault="002675F1" w:rsidP="00DD33BD">
            <w:pPr>
              <w:rPr>
                <w:rFonts w:ascii="Arial" w:hAnsi="Arial"/>
                <w:sz w:val="22"/>
                <w:szCs w:val="22"/>
              </w:rPr>
            </w:pPr>
          </w:p>
          <w:p w:rsidR="002675F1" w:rsidRPr="00A16201" w:rsidRDefault="002675F1" w:rsidP="00DD33BD">
            <w:pPr>
              <w:rPr>
                <w:rFonts w:ascii="Arial" w:hAnsi="Arial"/>
                <w:sz w:val="22"/>
                <w:szCs w:val="22"/>
              </w:rPr>
            </w:pP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t>Exposure to lead</w:t>
            </w:r>
          </w:p>
        </w:tc>
        <w:tc>
          <w:tcPr>
            <w:tcW w:w="2522" w:type="dxa"/>
            <w:tcBorders>
              <w:top w:val="single" w:sz="4" w:space="0" w:color="000000"/>
              <w:left w:val="single" w:sz="4" w:space="0" w:color="000000"/>
              <w:bottom w:val="single" w:sz="4" w:space="0" w:color="000000"/>
              <w:right w:val="single" w:sz="4" w:space="0" w:color="000000"/>
            </w:tcBorders>
          </w:tcPr>
          <w:p w:rsidR="001922DE" w:rsidRPr="00A16201" w:rsidRDefault="001922DE" w:rsidP="00683D42">
            <w:pPr>
              <w:rPr>
                <w:rFonts w:ascii="Arial" w:hAnsi="Arial"/>
                <w:sz w:val="22"/>
                <w:szCs w:val="22"/>
              </w:rPr>
            </w:pPr>
          </w:p>
        </w:tc>
        <w:tc>
          <w:tcPr>
            <w:tcW w:w="2156" w:type="dxa"/>
            <w:tcBorders>
              <w:top w:val="single" w:sz="4" w:space="0" w:color="000000"/>
              <w:left w:val="single" w:sz="4" w:space="0" w:color="000000"/>
              <w:bottom w:val="single" w:sz="4" w:space="0" w:color="000000"/>
              <w:right w:val="single" w:sz="4" w:space="0" w:color="000000"/>
            </w:tcBorders>
          </w:tcPr>
          <w:p w:rsidR="001922DE" w:rsidRPr="00A16201" w:rsidRDefault="001C55A5" w:rsidP="00DD33BD">
            <w:pPr>
              <w:rPr>
                <w:rFonts w:ascii="Arial" w:hAnsi="Arial"/>
                <w:sz w:val="22"/>
                <w:szCs w:val="22"/>
              </w:rPr>
            </w:pPr>
            <w:r>
              <w:rPr>
                <w:rFonts w:ascii="Arial" w:hAnsi="Arial"/>
                <w:sz w:val="22"/>
                <w:szCs w:val="22"/>
              </w:rPr>
              <w:t>Minimum risks as job does not entail working with Led</w:t>
            </w:r>
          </w:p>
        </w:tc>
        <w:tc>
          <w:tcPr>
            <w:tcW w:w="1418" w:type="dxa"/>
            <w:tcBorders>
              <w:top w:val="single" w:sz="4" w:space="0" w:color="000000"/>
              <w:left w:val="single" w:sz="4" w:space="0" w:color="000000"/>
              <w:bottom w:val="single" w:sz="4" w:space="0" w:color="000000"/>
              <w:right w:val="single" w:sz="4" w:space="0" w:color="000000"/>
            </w:tcBorders>
          </w:tcPr>
          <w:p w:rsidR="001922DE" w:rsidRPr="00A16201" w:rsidRDefault="00BC679F" w:rsidP="00DD33BD">
            <w:pPr>
              <w:rPr>
                <w:rFonts w:ascii="Arial" w:hAnsi="Arial"/>
                <w:sz w:val="22"/>
                <w:szCs w:val="22"/>
              </w:rPr>
            </w:pPr>
            <w:r>
              <w:rPr>
                <w:rFonts w:ascii="Arial" w:hAnsi="Arial"/>
                <w:sz w:val="22"/>
                <w:szCs w:val="22"/>
              </w:rPr>
              <w:t xml:space="preserve">Low </w:t>
            </w:r>
          </w:p>
        </w:tc>
        <w:tc>
          <w:tcPr>
            <w:tcW w:w="1984"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36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t>Stress</w:t>
            </w:r>
          </w:p>
        </w:tc>
        <w:tc>
          <w:tcPr>
            <w:tcW w:w="2522" w:type="dxa"/>
            <w:tcBorders>
              <w:top w:val="single" w:sz="4" w:space="0" w:color="000000"/>
              <w:left w:val="single" w:sz="4" w:space="0" w:color="000000"/>
              <w:bottom w:val="single" w:sz="4" w:space="0" w:color="000000"/>
              <w:right w:val="single" w:sz="4" w:space="0" w:color="000000"/>
            </w:tcBorders>
          </w:tcPr>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New and expectant</w:t>
            </w:r>
          </w:p>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Mothers can be vulnerable</w:t>
            </w:r>
          </w:p>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to stress because of</w:t>
            </w:r>
          </w:p>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hormonal psychological</w:t>
            </w:r>
          </w:p>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and physiological changes</w:t>
            </w:r>
          </w:p>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around pregnancy.</w:t>
            </w:r>
          </w:p>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Additional stress m ay</w:t>
            </w:r>
          </w:p>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occur if the woman has</w:t>
            </w:r>
          </w:p>
          <w:p w:rsidR="00B03F47" w:rsidRDefault="00B03F47" w:rsidP="00B03F47">
            <w:pPr>
              <w:autoSpaceDE w:val="0"/>
              <w:autoSpaceDN w:val="0"/>
              <w:adjustRightInd w:val="0"/>
              <w:rPr>
                <w:rFonts w:ascii="Arial" w:hAnsi="Arial"/>
                <w:sz w:val="22"/>
                <w:szCs w:val="22"/>
                <w:lang w:val="en-US"/>
              </w:rPr>
            </w:pPr>
            <w:r>
              <w:rPr>
                <w:rFonts w:ascii="Arial" w:hAnsi="Arial"/>
                <w:sz w:val="22"/>
                <w:szCs w:val="22"/>
                <w:lang w:val="en-US"/>
              </w:rPr>
              <w:t>reason t o be anxious</w:t>
            </w:r>
          </w:p>
          <w:p w:rsidR="001922DE" w:rsidRPr="00A16201" w:rsidRDefault="00B03F47" w:rsidP="00B03F47">
            <w:pPr>
              <w:rPr>
                <w:rFonts w:ascii="Arial" w:hAnsi="Arial"/>
                <w:sz w:val="22"/>
                <w:szCs w:val="22"/>
              </w:rPr>
            </w:pPr>
            <w:r>
              <w:rPr>
                <w:rFonts w:ascii="Arial" w:hAnsi="Arial"/>
                <w:sz w:val="22"/>
                <w:szCs w:val="22"/>
                <w:lang w:val="en-US"/>
              </w:rPr>
              <w:t>about her pregnancy</w:t>
            </w:r>
          </w:p>
        </w:tc>
        <w:tc>
          <w:tcPr>
            <w:tcW w:w="2156" w:type="dxa"/>
            <w:tcBorders>
              <w:top w:val="single" w:sz="4" w:space="0" w:color="000000"/>
              <w:left w:val="single" w:sz="4" w:space="0" w:color="000000"/>
              <w:bottom w:val="single" w:sz="4" w:space="0" w:color="000000"/>
              <w:right w:val="single" w:sz="4" w:space="0" w:color="000000"/>
            </w:tcBorders>
          </w:tcPr>
          <w:p w:rsidR="001922DE" w:rsidRDefault="007F11CA" w:rsidP="00DD33BD">
            <w:pPr>
              <w:rPr>
                <w:rFonts w:ascii="Arial" w:hAnsi="Arial"/>
                <w:sz w:val="22"/>
                <w:szCs w:val="22"/>
              </w:rPr>
            </w:pPr>
            <w:r>
              <w:rPr>
                <w:rFonts w:ascii="Arial" w:hAnsi="Arial"/>
                <w:sz w:val="22"/>
                <w:szCs w:val="22"/>
              </w:rPr>
              <w:t xml:space="preserve">Farraday </w:t>
            </w:r>
            <w:r w:rsidR="007354F1">
              <w:rPr>
                <w:rFonts w:ascii="Arial" w:hAnsi="Arial"/>
                <w:sz w:val="22"/>
                <w:szCs w:val="22"/>
              </w:rPr>
              <w:t xml:space="preserve"> is working in a singleton service (2 staff to 1 young person)</w:t>
            </w:r>
          </w:p>
          <w:p w:rsidR="007354F1" w:rsidRDefault="007354F1" w:rsidP="00DD33BD">
            <w:pPr>
              <w:rPr>
                <w:rFonts w:ascii="Arial" w:hAnsi="Arial"/>
                <w:sz w:val="22"/>
                <w:szCs w:val="22"/>
              </w:rPr>
            </w:pPr>
          </w:p>
          <w:p w:rsidR="00BC679F" w:rsidRDefault="00B925B5" w:rsidP="00DD33BD">
            <w:pPr>
              <w:rPr>
                <w:rFonts w:ascii="Arial" w:hAnsi="Arial"/>
                <w:sz w:val="22"/>
                <w:szCs w:val="22"/>
              </w:rPr>
            </w:pPr>
            <w:r>
              <w:rPr>
                <w:rFonts w:ascii="Arial" w:hAnsi="Arial"/>
                <w:sz w:val="22"/>
                <w:szCs w:val="22"/>
              </w:rPr>
              <w:t>Bourne house is currently settled and there is a positive relationship with the young person and adults.</w:t>
            </w:r>
          </w:p>
          <w:p w:rsidR="00B925B5" w:rsidRDefault="00B925B5" w:rsidP="00DD33BD">
            <w:pPr>
              <w:rPr>
                <w:rFonts w:ascii="Arial" w:hAnsi="Arial"/>
                <w:sz w:val="22"/>
                <w:szCs w:val="22"/>
              </w:rPr>
            </w:pPr>
          </w:p>
          <w:p w:rsidR="00B925B5" w:rsidRDefault="00B925B5" w:rsidP="00DD33BD">
            <w:pPr>
              <w:rPr>
                <w:rFonts w:ascii="Arial" w:hAnsi="Arial"/>
                <w:sz w:val="22"/>
                <w:szCs w:val="22"/>
              </w:rPr>
            </w:pPr>
            <w:r>
              <w:rPr>
                <w:rFonts w:ascii="Arial" w:hAnsi="Arial"/>
                <w:sz w:val="22"/>
                <w:szCs w:val="22"/>
              </w:rPr>
              <w:t xml:space="preserve">Beck house is </w:t>
            </w:r>
            <w:r>
              <w:rPr>
                <w:rFonts w:ascii="Arial" w:hAnsi="Arial"/>
                <w:sz w:val="22"/>
                <w:szCs w:val="22"/>
              </w:rPr>
              <w:lastRenderedPageBreak/>
              <w:t>currently about to take a young person with high levels of needs and behaviours. Added administration and staff levels will be a factor within this.</w:t>
            </w:r>
          </w:p>
          <w:p w:rsidR="00BC679F" w:rsidRDefault="00BC679F" w:rsidP="00DD33BD">
            <w:pPr>
              <w:rPr>
                <w:rFonts w:ascii="Arial" w:hAnsi="Arial"/>
                <w:sz w:val="22"/>
                <w:szCs w:val="22"/>
              </w:rPr>
            </w:pPr>
          </w:p>
          <w:p w:rsidR="00BC679F" w:rsidRDefault="007F11CA" w:rsidP="00DD33BD">
            <w:pPr>
              <w:rPr>
                <w:rFonts w:ascii="Arial" w:hAnsi="Arial"/>
                <w:sz w:val="22"/>
                <w:szCs w:val="22"/>
              </w:rPr>
            </w:pPr>
            <w:r>
              <w:rPr>
                <w:rFonts w:ascii="Arial" w:hAnsi="Arial"/>
                <w:sz w:val="22"/>
                <w:szCs w:val="22"/>
              </w:rPr>
              <w:t xml:space="preserve">Farraday </w:t>
            </w:r>
            <w:r w:rsidR="00BC679F">
              <w:rPr>
                <w:rFonts w:ascii="Arial" w:hAnsi="Arial"/>
                <w:sz w:val="22"/>
                <w:szCs w:val="22"/>
              </w:rPr>
              <w:t xml:space="preserve"> receives monthly supervision but can request this to be more frequent is desired. </w:t>
            </w:r>
          </w:p>
          <w:p w:rsidR="00BC679F" w:rsidRDefault="00BC679F" w:rsidP="00DD33BD">
            <w:pPr>
              <w:rPr>
                <w:rFonts w:ascii="Arial" w:hAnsi="Arial"/>
                <w:sz w:val="22"/>
                <w:szCs w:val="22"/>
              </w:rPr>
            </w:pPr>
          </w:p>
          <w:p w:rsidR="00BC679F" w:rsidRDefault="007F11CA" w:rsidP="00DD33BD">
            <w:pPr>
              <w:rPr>
                <w:rFonts w:ascii="Arial" w:hAnsi="Arial"/>
                <w:sz w:val="22"/>
                <w:szCs w:val="22"/>
              </w:rPr>
            </w:pPr>
            <w:r>
              <w:rPr>
                <w:rFonts w:ascii="Arial" w:hAnsi="Arial"/>
                <w:sz w:val="22"/>
                <w:szCs w:val="22"/>
              </w:rPr>
              <w:t xml:space="preserve">Farraday </w:t>
            </w:r>
            <w:r w:rsidR="00BC679F">
              <w:rPr>
                <w:rFonts w:ascii="Arial" w:hAnsi="Arial"/>
                <w:sz w:val="22"/>
                <w:szCs w:val="22"/>
              </w:rPr>
              <w:t xml:space="preserve"> is to monitor her stress levels and seek additional support if required. </w:t>
            </w:r>
          </w:p>
          <w:p w:rsidR="00BC679F" w:rsidRDefault="00BC679F" w:rsidP="00DD33BD">
            <w:pPr>
              <w:rPr>
                <w:rFonts w:ascii="Arial" w:hAnsi="Arial"/>
                <w:sz w:val="22"/>
                <w:szCs w:val="22"/>
              </w:rPr>
            </w:pPr>
          </w:p>
          <w:p w:rsidR="00BC679F" w:rsidRDefault="007F11CA" w:rsidP="00DD33BD">
            <w:pPr>
              <w:rPr>
                <w:rFonts w:ascii="Arial" w:hAnsi="Arial"/>
                <w:sz w:val="22"/>
                <w:szCs w:val="22"/>
              </w:rPr>
            </w:pPr>
            <w:r>
              <w:rPr>
                <w:rFonts w:ascii="Arial" w:hAnsi="Arial"/>
                <w:sz w:val="22"/>
                <w:szCs w:val="22"/>
              </w:rPr>
              <w:t xml:space="preserve">Farraday </w:t>
            </w:r>
            <w:r w:rsidR="00BC679F">
              <w:rPr>
                <w:rFonts w:ascii="Arial" w:hAnsi="Arial"/>
                <w:sz w:val="22"/>
                <w:szCs w:val="22"/>
              </w:rPr>
              <w:t xml:space="preserve"> will </w:t>
            </w:r>
            <w:r>
              <w:rPr>
                <w:rFonts w:ascii="Arial" w:hAnsi="Arial"/>
                <w:sz w:val="22"/>
                <w:szCs w:val="22"/>
              </w:rPr>
              <w:t>be supported by SS if work demands become high</w:t>
            </w:r>
            <w:r w:rsidR="00BC679F">
              <w:rPr>
                <w:rFonts w:ascii="Arial" w:hAnsi="Arial"/>
                <w:sz w:val="22"/>
                <w:szCs w:val="22"/>
              </w:rPr>
              <w:t xml:space="preserve"> </w:t>
            </w:r>
          </w:p>
          <w:p w:rsidR="00431318" w:rsidRDefault="00431318" w:rsidP="00DD33BD">
            <w:pPr>
              <w:rPr>
                <w:rFonts w:ascii="Arial" w:hAnsi="Arial"/>
                <w:sz w:val="22"/>
                <w:szCs w:val="22"/>
              </w:rPr>
            </w:pPr>
          </w:p>
          <w:p w:rsidR="0076604A" w:rsidRPr="00A16201" w:rsidRDefault="007F11CA" w:rsidP="00DD33BD">
            <w:pPr>
              <w:rPr>
                <w:rFonts w:ascii="Arial" w:hAnsi="Arial"/>
                <w:sz w:val="22"/>
                <w:szCs w:val="22"/>
              </w:rPr>
            </w:pPr>
            <w:r>
              <w:rPr>
                <w:rFonts w:ascii="Arial" w:hAnsi="Arial"/>
                <w:sz w:val="22"/>
                <w:szCs w:val="22"/>
              </w:rPr>
              <w:t xml:space="preserve">Farraday </w:t>
            </w:r>
            <w:r w:rsidR="0076604A">
              <w:rPr>
                <w:rFonts w:ascii="Arial" w:hAnsi="Arial"/>
                <w:sz w:val="22"/>
                <w:szCs w:val="22"/>
              </w:rPr>
              <w:t xml:space="preserve"> can access Peter Kelly for additional 1:1 support if necessary</w:t>
            </w:r>
          </w:p>
        </w:tc>
        <w:tc>
          <w:tcPr>
            <w:tcW w:w="1418" w:type="dxa"/>
            <w:tcBorders>
              <w:top w:val="single" w:sz="4" w:space="0" w:color="000000"/>
              <w:left w:val="single" w:sz="4" w:space="0" w:color="000000"/>
              <w:bottom w:val="single" w:sz="4" w:space="0" w:color="000000"/>
              <w:right w:val="single" w:sz="4" w:space="0" w:color="000000"/>
            </w:tcBorders>
          </w:tcPr>
          <w:p w:rsidR="001922DE" w:rsidRPr="00A16201" w:rsidRDefault="00B925B5" w:rsidP="00DD33BD">
            <w:pPr>
              <w:rPr>
                <w:rFonts w:ascii="Arial" w:hAnsi="Arial"/>
                <w:sz w:val="22"/>
                <w:szCs w:val="22"/>
              </w:rPr>
            </w:pPr>
            <w:r>
              <w:rPr>
                <w:rFonts w:ascii="Arial" w:hAnsi="Arial"/>
                <w:sz w:val="22"/>
                <w:szCs w:val="22"/>
              </w:rPr>
              <w:lastRenderedPageBreak/>
              <w:t>M</w:t>
            </w:r>
            <w:r w:rsidR="00BC679F">
              <w:rPr>
                <w:rFonts w:ascii="Arial" w:hAnsi="Arial"/>
                <w:sz w:val="22"/>
                <w:szCs w:val="22"/>
              </w:rPr>
              <w:t>edium</w:t>
            </w:r>
            <w:r>
              <w:rPr>
                <w:rFonts w:ascii="Arial" w:hAnsi="Arial"/>
                <w:sz w:val="22"/>
                <w:szCs w:val="22"/>
              </w:rPr>
              <w:t>/High</w:t>
            </w:r>
            <w:r w:rsidR="00BC679F">
              <w:rPr>
                <w:rFonts w:ascii="Arial" w:hAnsi="Arial"/>
                <w:sz w:val="22"/>
                <w:szCs w:val="22"/>
              </w:rPr>
              <w:t xml:space="preserve"> </w:t>
            </w:r>
          </w:p>
        </w:tc>
        <w:tc>
          <w:tcPr>
            <w:tcW w:w="1984" w:type="dxa"/>
            <w:tcBorders>
              <w:top w:val="single" w:sz="4" w:space="0" w:color="000000"/>
              <w:left w:val="single" w:sz="4" w:space="0" w:color="000000"/>
              <w:bottom w:val="single" w:sz="4" w:space="0" w:color="000000"/>
              <w:right w:val="single" w:sz="4" w:space="0" w:color="000000"/>
            </w:tcBorders>
          </w:tcPr>
          <w:p w:rsidR="001922DE" w:rsidRPr="00A16201" w:rsidRDefault="00484278" w:rsidP="00DD33BD">
            <w:pPr>
              <w:rPr>
                <w:rFonts w:ascii="Arial" w:hAnsi="Arial"/>
                <w:sz w:val="22"/>
                <w:szCs w:val="22"/>
              </w:rPr>
            </w:pPr>
            <w:r>
              <w:rPr>
                <w:rFonts w:ascii="Arial" w:hAnsi="Arial"/>
                <w:sz w:val="22"/>
                <w:szCs w:val="22"/>
              </w:rPr>
              <w:t>Staffing levels and ability can affect the level of work and pressure on Farraday as the home manager.</w:t>
            </w:r>
          </w:p>
        </w:tc>
        <w:tc>
          <w:tcPr>
            <w:tcW w:w="19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3685" w:type="dxa"/>
            <w:tcBorders>
              <w:top w:val="single" w:sz="4" w:space="0" w:color="000000"/>
              <w:left w:val="single" w:sz="4" w:space="0" w:color="000000"/>
              <w:bottom w:val="single" w:sz="4" w:space="0" w:color="000000"/>
              <w:right w:val="single" w:sz="4" w:space="0" w:color="000000"/>
            </w:tcBorders>
          </w:tcPr>
          <w:p w:rsidR="001922DE" w:rsidRDefault="00A95CD4" w:rsidP="00DD33BD">
            <w:pPr>
              <w:rPr>
                <w:rFonts w:ascii="Arial" w:hAnsi="Arial"/>
                <w:sz w:val="22"/>
                <w:szCs w:val="22"/>
              </w:rPr>
            </w:pPr>
            <w:r>
              <w:rPr>
                <w:rFonts w:ascii="Arial" w:hAnsi="Arial"/>
                <w:sz w:val="22"/>
                <w:szCs w:val="22"/>
              </w:rPr>
              <w:t xml:space="preserve">Manager and </w:t>
            </w:r>
            <w:r w:rsidR="007F11CA">
              <w:rPr>
                <w:rFonts w:ascii="Arial" w:hAnsi="Arial"/>
                <w:sz w:val="22"/>
                <w:szCs w:val="22"/>
              </w:rPr>
              <w:t xml:space="preserve">Farraday </w:t>
            </w:r>
            <w:r>
              <w:rPr>
                <w:rFonts w:ascii="Arial" w:hAnsi="Arial"/>
                <w:sz w:val="22"/>
                <w:szCs w:val="22"/>
              </w:rPr>
              <w:t xml:space="preserve"> to ensure monthly supervisions take place </w:t>
            </w:r>
          </w:p>
          <w:p w:rsidR="00DF7D1B" w:rsidRDefault="00DF7D1B" w:rsidP="00DD33BD">
            <w:pPr>
              <w:rPr>
                <w:rFonts w:ascii="Arial" w:hAnsi="Arial"/>
                <w:sz w:val="22"/>
                <w:szCs w:val="22"/>
              </w:rPr>
            </w:pPr>
          </w:p>
          <w:p w:rsidR="00DF7D1B" w:rsidRPr="00A16201" w:rsidRDefault="00484278" w:rsidP="00B925B5">
            <w:pPr>
              <w:rPr>
                <w:rFonts w:ascii="Arial" w:hAnsi="Arial"/>
                <w:sz w:val="22"/>
                <w:szCs w:val="22"/>
              </w:rPr>
            </w:pPr>
            <w:r>
              <w:rPr>
                <w:rFonts w:ascii="Arial" w:hAnsi="Arial"/>
                <w:sz w:val="22"/>
                <w:szCs w:val="22"/>
              </w:rPr>
              <w:t>Farraday to</w:t>
            </w:r>
            <w:r w:rsidR="00DF7D1B">
              <w:rPr>
                <w:rFonts w:ascii="Arial" w:hAnsi="Arial"/>
                <w:sz w:val="22"/>
                <w:szCs w:val="22"/>
              </w:rPr>
              <w:t xml:space="preserve"> mo</w:t>
            </w:r>
            <w:r w:rsidR="00B925B5">
              <w:rPr>
                <w:rFonts w:ascii="Arial" w:hAnsi="Arial"/>
                <w:sz w:val="22"/>
                <w:szCs w:val="22"/>
              </w:rPr>
              <w:t xml:space="preserve">nitor her stress levels and ask for additional </w:t>
            </w:r>
            <w:r w:rsidR="00DF7D1B">
              <w:rPr>
                <w:rFonts w:ascii="Arial" w:hAnsi="Arial"/>
                <w:sz w:val="22"/>
                <w:szCs w:val="22"/>
              </w:rPr>
              <w:t>support if necessary</w:t>
            </w:r>
            <w:r w:rsidR="00B925B5">
              <w:rPr>
                <w:rFonts w:ascii="Arial" w:hAnsi="Arial"/>
                <w:sz w:val="22"/>
                <w:szCs w:val="22"/>
              </w:rPr>
              <w:t xml:space="preserve">. </w:t>
            </w: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lastRenderedPageBreak/>
              <w:t>Workstations and posture</w:t>
            </w:r>
          </w:p>
        </w:tc>
        <w:tc>
          <w:tcPr>
            <w:tcW w:w="2522" w:type="dxa"/>
            <w:tcBorders>
              <w:top w:val="single" w:sz="4" w:space="0" w:color="000000"/>
              <w:left w:val="single" w:sz="4" w:space="0" w:color="000000"/>
              <w:bottom w:val="single" w:sz="4" w:space="0" w:color="000000"/>
              <w:right w:val="single" w:sz="4" w:space="0" w:color="000000"/>
            </w:tcBorders>
          </w:tcPr>
          <w:p w:rsidR="001F01DD" w:rsidRDefault="001F01DD" w:rsidP="001F01DD">
            <w:pPr>
              <w:autoSpaceDE w:val="0"/>
              <w:autoSpaceDN w:val="0"/>
              <w:adjustRightInd w:val="0"/>
              <w:rPr>
                <w:rFonts w:ascii="Arial" w:hAnsi="Arial"/>
                <w:sz w:val="22"/>
                <w:szCs w:val="22"/>
                <w:lang w:val="en-US"/>
              </w:rPr>
            </w:pPr>
            <w:r>
              <w:rPr>
                <w:rFonts w:ascii="Arial" w:hAnsi="Arial"/>
                <w:sz w:val="22"/>
                <w:szCs w:val="22"/>
                <w:lang w:val="en-US"/>
              </w:rPr>
              <w:t>Hormonal</w:t>
            </w:r>
          </w:p>
          <w:p w:rsidR="001F01DD" w:rsidRDefault="001F01DD" w:rsidP="001F01DD">
            <w:pPr>
              <w:autoSpaceDE w:val="0"/>
              <w:autoSpaceDN w:val="0"/>
              <w:adjustRightInd w:val="0"/>
              <w:rPr>
                <w:rFonts w:ascii="Arial" w:hAnsi="Arial"/>
                <w:sz w:val="22"/>
                <w:szCs w:val="22"/>
                <w:lang w:val="en-US"/>
              </w:rPr>
            </w:pPr>
            <w:r>
              <w:rPr>
                <w:rFonts w:ascii="Arial" w:hAnsi="Arial"/>
                <w:sz w:val="22"/>
                <w:szCs w:val="22"/>
                <w:lang w:val="en-US"/>
              </w:rPr>
              <w:t>changes     during and</w:t>
            </w:r>
          </w:p>
          <w:p w:rsidR="001F01DD" w:rsidRDefault="001F01DD" w:rsidP="001F01DD">
            <w:pPr>
              <w:autoSpaceDE w:val="0"/>
              <w:autoSpaceDN w:val="0"/>
              <w:adjustRightInd w:val="0"/>
              <w:rPr>
                <w:rFonts w:ascii="Arial" w:hAnsi="Arial"/>
                <w:sz w:val="22"/>
                <w:szCs w:val="22"/>
                <w:lang w:val="en-US"/>
              </w:rPr>
            </w:pPr>
            <w:r>
              <w:rPr>
                <w:rFonts w:ascii="Arial" w:hAnsi="Arial"/>
                <w:sz w:val="22"/>
                <w:szCs w:val="22"/>
                <w:lang w:val="en-US"/>
              </w:rPr>
              <w:t>shortly after pregnancy</w:t>
            </w:r>
          </w:p>
          <w:p w:rsidR="001F01DD" w:rsidRDefault="001F01DD" w:rsidP="001F01DD">
            <w:pPr>
              <w:autoSpaceDE w:val="0"/>
              <w:autoSpaceDN w:val="0"/>
              <w:adjustRightInd w:val="0"/>
              <w:rPr>
                <w:rFonts w:ascii="Arial" w:hAnsi="Arial"/>
                <w:sz w:val="22"/>
                <w:szCs w:val="22"/>
                <w:lang w:val="en-US"/>
              </w:rPr>
            </w:pPr>
            <w:r>
              <w:rPr>
                <w:rFonts w:ascii="Arial" w:hAnsi="Arial"/>
                <w:sz w:val="22"/>
                <w:szCs w:val="22"/>
                <w:lang w:val="en-US"/>
              </w:rPr>
              <w:t>affect            ligaments and can</w:t>
            </w:r>
          </w:p>
          <w:p w:rsidR="001F01DD" w:rsidRDefault="001F01DD" w:rsidP="001F01DD">
            <w:pPr>
              <w:autoSpaceDE w:val="0"/>
              <w:autoSpaceDN w:val="0"/>
              <w:adjustRightInd w:val="0"/>
              <w:rPr>
                <w:rFonts w:ascii="Arial" w:hAnsi="Arial"/>
                <w:sz w:val="22"/>
                <w:szCs w:val="22"/>
                <w:lang w:val="en-US"/>
              </w:rPr>
            </w:pPr>
            <w:r>
              <w:rPr>
                <w:rFonts w:ascii="Arial" w:hAnsi="Arial"/>
                <w:sz w:val="22"/>
                <w:szCs w:val="22"/>
                <w:lang w:val="en-US"/>
              </w:rPr>
              <w:t>increase chances o f injury.</w:t>
            </w:r>
          </w:p>
          <w:p w:rsidR="001F01DD" w:rsidRDefault="001F01DD" w:rsidP="001F01DD">
            <w:pPr>
              <w:autoSpaceDE w:val="0"/>
              <w:autoSpaceDN w:val="0"/>
              <w:adjustRightInd w:val="0"/>
              <w:rPr>
                <w:rFonts w:ascii="Arial" w:hAnsi="Arial"/>
                <w:sz w:val="22"/>
                <w:szCs w:val="22"/>
                <w:lang w:val="en-US"/>
              </w:rPr>
            </w:pPr>
            <w:r>
              <w:rPr>
                <w:rFonts w:ascii="Arial" w:hAnsi="Arial"/>
                <w:sz w:val="22"/>
                <w:szCs w:val="22"/>
                <w:lang w:val="en-US"/>
              </w:rPr>
              <w:t>Postural problems may get</w:t>
            </w:r>
          </w:p>
          <w:p w:rsidR="001F01DD" w:rsidRDefault="001F01DD" w:rsidP="001F01DD">
            <w:pPr>
              <w:autoSpaceDE w:val="0"/>
              <w:autoSpaceDN w:val="0"/>
              <w:adjustRightInd w:val="0"/>
              <w:rPr>
                <w:rFonts w:ascii="Arial" w:hAnsi="Arial"/>
                <w:sz w:val="22"/>
                <w:szCs w:val="22"/>
                <w:lang w:val="en-US"/>
              </w:rPr>
            </w:pPr>
            <w:r>
              <w:rPr>
                <w:rFonts w:ascii="Arial" w:hAnsi="Arial"/>
                <w:sz w:val="22"/>
                <w:szCs w:val="22"/>
                <w:lang w:val="en-US"/>
              </w:rPr>
              <w:t>worse as pregnancy</w:t>
            </w:r>
          </w:p>
          <w:p w:rsidR="001922DE" w:rsidRPr="00A16201" w:rsidRDefault="001F01DD" w:rsidP="001F01DD">
            <w:pPr>
              <w:rPr>
                <w:rFonts w:ascii="Arial" w:hAnsi="Arial"/>
                <w:sz w:val="22"/>
                <w:szCs w:val="22"/>
              </w:rPr>
            </w:pPr>
            <w:r>
              <w:rPr>
                <w:rFonts w:ascii="Arial" w:hAnsi="Arial"/>
                <w:sz w:val="22"/>
                <w:szCs w:val="22"/>
                <w:lang w:val="en-US"/>
              </w:rPr>
              <w:t>advance</w:t>
            </w:r>
          </w:p>
        </w:tc>
        <w:tc>
          <w:tcPr>
            <w:tcW w:w="2156" w:type="dxa"/>
            <w:tcBorders>
              <w:top w:val="single" w:sz="4" w:space="0" w:color="000000"/>
              <w:left w:val="single" w:sz="4" w:space="0" w:color="000000"/>
              <w:bottom w:val="single" w:sz="4" w:space="0" w:color="000000"/>
              <w:right w:val="single" w:sz="4" w:space="0" w:color="000000"/>
            </w:tcBorders>
          </w:tcPr>
          <w:p w:rsidR="001922DE" w:rsidRDefault="0063607C" w:rsidP="00DD33BD">
            <w:pPr>
              <w:rPr>
                <w:rFonts w:ascii="Arial" w:hAnsi="Arial"/>
                <w:sz w:val="22"/>
                <w:szCs w:val="22"/>
              </w:rPr>
            </w:pPr>
            <w:r>
              <w:rPr>
                <w:rFonts w:ascii="Arial" w:hAnsi="Arial"/>
                <w:sz w:val="22"/>
                <w:szCs w:val="22"/>
              </w:rPr>
              <w:t>Bourne</w:t>
            </w:r>
            <w:r w:rsidR="007F11CA">
              <w:rPr>
                <w:rFonts w:ascii="Arial" w:hAnsi="Arial"/>
                <w:sz w:val="22"/>
                <w:szCs w:val="22"/>
              </w:rPr>
              <w:t xml:space="preserve"> and beck  house are</w:t>
            </w:r>
            <w:r>
              <w:rPr>
                <w:rFonts w:ascii="Arial" w:hAnsi="Arial"/>
                <w:sz w:val="22"/>
                <w:szCs w:val="22"/>
              </w:rPr>
              <w:t xml:space="preserve"> a domestic style home.  </w:t>
            </w:r>
            <w:r w:rsidR="007F11CA">
              <w:rPr>
                <w:rFonts w:ascii="Arial" w:hAnsi="Arial"/>
                <w:sz w:val="22"/>
                <w:szCs w:val="22"/>
              </w:rPr>
              <w:t xml:space="preserve">Farraday </w:t>
            </w:r>
            <w:r w:rsidR="00087C1D">
              <w:rPr>
                <w:rFonts w:ascii="Arial" w:hAnsi="Arial"/>
                <w:sz w:val="22"/>
                <w:szCs w:val="22"/>
              </w:rPr>
              <w:t xml:space="preserve"> does not have a specific work station but uses the office desk and chair when necessary – </w:t>
            </w:r>
          </w:p>
          <w:p w:rsidR="00087C1D" w:rsidRPr="00A16201" w:rsidRDefault="00087C1D" w:rsidP="00DD33BD">
            <w:pPr>
              <w:rPr>
                <w:rFonts w:ascii="Arial" w:hAnsi="Arial"/>
                <w:sz w:val="22"/>
                <w:szCs w:val="22"/>
              </w:rPr>
            </w:pPr>
            <w:r>
              <w:rPr>
                <w:rFonts w:ascii="Arial" w:hAnsi="Arial"/>
                <w:sz w:val="22"/>
                <w:szCs w:val="22"/>
              </w:rPr>
              <w:t xml:space="preserve">Currently this is suitable to </w:t>
            </w:r>
            <w:r w:rsidR="007F11CA">
              <w:rPr>
                <w:rFonts w:ascii="Arial" w:hAnsi="Arial"/>
                <w:sz w:val="22"/>
                <w:szCs w:val="22"/>
              </w:rPr>
              <w:t xml:space="preserve">Farraday </w:t>
            </w:r>
            <w:r>
              <w:rPr>
                <w:rFonts w:ascii="Arial" w:hAnsi="Arial"/>
                <w:sz w:val="22"/>
                <w:szCs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1922DE" w:rsidRPr="00A16201" w:rsidRDefault="0063607C" w:rsidP="00DD33BD">
            <w:pPr>
              <w:rPr>
                <w:rFonts w:ascii="Arial" w:hAnsi="Arial"/>
                <w:sz w:val="22"/>
                <w:szCs w:val="22"/>
              </w:rPr>
            </w:pPr>
            <w:r>
              <w:rPr>
                <w:rFonts w:ascii="Arial" w:hAnsi="Arial"/>
                <w:sz w:val="22"/>
                <w:szCs w:val="22"/>
              </w:rPr>
              <w:t xml:space="preserve">Low </w:t>
            </w:r>
          </w:p>
        </w:tc>
        <w:tc>
          <w:tcPr>
            <w:tcW w:w="1984"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3685" w:type="dxa"/>
            <w:tcBorders>
              <w:top w:val="single" w:sz="4" w:space="0" w:color="000000"/>
              <w:left w:val="single" w:sz="4" w:space="0" w:color="000000"/>
              <w:bottom w:val="single" w:sz="4" w:space="0" w:color="000000"/>
              <w:right w:val="single" w:sz="4" w:space="0" w:color="000000"/>
            </w:tcBorders>
          </w:tcPr>
          <w:p w:rsidR="001922DE" w:rsidRPr="00A16201" w:rsidRDefault="007F11CA" w:rsidP="0063607C">
            <w:pPr>
              <w:rPr>
                <w:rFonts w:ascii="Arial" w:hAnsi="Arial"/>
                <w:sz w:val="22"/>
                <w:szCs w:val="22"/>
              </w:rPr>
            </w:pPr>
            <w:r>
              <w:rPr>
                <w:rFonts w:ascii="Arial" w:hAnsi="Arial"/>
                <w:sz w:val="22"/>
                <w:szCs w:val="22"/>
              </w:rPr>
              <w:t xml:space="preserve">Farraday </w:t>
            </w:r>
            <w:r w:rsidR="00264352">
              <w:rPr>
                <w:rFonts w:ascii="Arial" w:hAnsi="Arial"/>
                <w:sz w:val="22"/>
                <w:szCs w:val="22"/>
              </w:rPr>
              <w:t xml:space="preserve"> to inform the </w:t>
            </w:r>
            <w:r w:rsidR="0063607C">
              <w:rPr>
                <w:rFonts w:ascii="Arial" w:hAnsi="Arial"/>
                <w:sz w:val="22"/>
                <w:szCs w:val="22"/>
              </w:rPr>
              <w:t xml:space="preserve">manager if the arrangement becomes uncomfortable /unsuitable for her. </w:t>
            </w: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t>Radioactive materials</w:t>
            </w:r>
          </w:p>
        </w:tc>
        <w:tc>
          <w:tcPr>
            <w:tcW w:w="2522" w:type="dxa"/>
            <w:tcBorders>
              <w:top w:val="single" w:sz="4" w:space="0" w:color="000000"/>
              <w:left w:val="single" w:sz="4" w:space="0" w:color="000000"/>
              <w:bottom w:val="single" w:sz="4" w:space="0" w:color="000000"/>
              <w:right w:val="single" w:sz="4" w:space="0" w:color="000000"/>
            </w:tcBorders>
          </w:tcPr>
          <w:p w:rsidR="001922DE" w:rsidRPr="00A16201" w:rsidRDefault="003C441D" w:rsidP="003C441D">
            <w:pPr>
              <w:rPr>
                <w:rFonts w:ascii="Arial" w:hAnsi="Arial"/>
                <w:sz w:val="22"/>
                <w:szCs w:val="22"/>
              </w:rPr>
            </w:pPr>
            <w:r>
              <w:rPr>
                <w:rFonts w:ascii="Arial" w:hAnsi="Arial"/>
                <w:sz w:val="22"/>
                <w:szCs w:val="22"/>
              </w:rPr>
              <w:t xml:space="preserve">High levels of radioactive material can cause harm to both mother and baby </w:t>
            </w:r>
          </w:p>
        </w:tc>
        <w:tc>
          <w:tcPr>
            <w:tcW w:w="2156" w:type="dxa"/>
            <w:tcBorders>
              <w:top w:val="single" w:sz="4" w:space="0" w:color="000000"/>
              <w:left w:val="single" w:sz="4" w:space="0" w:color="000000"/>
              <w:bottom w:val="single" w:sz="4" w:space="0" w:color="000000"/>
              <w:right w:val="single" w:sz="4" w:space="0" w:color="000000"/>
            </w:tcBorders>
          </w:tcPr>
          <w:p w:rsidR="001922DE" w:rsidRPr="00A16201" w:rsidRDefault="007F11CA" w:rsidP="00DD33BD">
            <w:pPr>
              <w:rPr>
                <w:rFonts w:ascii="Arial" w:hAnsi="Arial"/>
                <w:sz w:val="22"/>
                <w:szCs w:val="22"/>
              </w:rPr>
            </w:pPr>
            <w:r>
              <w:rPr>
                <w:rFonts w:ascii="Arial" w:hAnsi="Arial"/>
                <w:sz w:val="22"/>
                <w:szCs w:val="22"/>
              </w:rPr>
              <w:t xml:space="preserve">Farraday </w:t>
            </w:r>
            <w:r w:rsidR="00B0580D">
              <w:rPr>
                <w:rFonts w:ascii="Arial" w:hAnsi="Arial"/>
                <w:sz w:val="22"/>
                <w:szCs w:val="22"/>
              </w:rPr>
              <w:t xml:space="preserve"> does not work with anything other than domestic appliances omitting the safe </w:t>
            </w:r>
            <w:r w:rsidR="003C441D">
              <w:rPr>
                <w:rFonts w:ascii="Arial" w:hAnsi="Arial"/>
                <w:sz w:val="22"/>
                <w:szCs w:val="22"/>
              </w:rPr>
              <w:t xml:space="preserve">low </w:t>
            </w:r>
            <w:r w:rsidR="00B0580D">
              <w:rPr>
                <w:rFonts w:ascii="Arial" w:hAnsi="Arial"/>
                <w:sz w:val="22"/>
                <w:szCs w:val="22"/>
              </w:rPr>
              <w:t xml:space="preserve">levels of active materials.  </w:t>
            </w:r>
          </w:p>
        </w:tc>
        <w:tc>
          <w:tcPr>
            <w:tcW w:w="1418" w:type="dxa"/>
            <w:tcBorders>
              <w:top w:val="single" w:sz="4" w:space="0" w:color="000000"/>
              <w:left w:val="single" w:sz="4" w:space="0" w:color="000000"/>
              <w:bottom w:val="single" w:sz="4" w:space="0" w:color="000000"/>
              <w:right w:val="single" w:sz="4" w:space="0" w:color="000000"/>
            </w:tcBorders>
          </w:tcPr>
          <w:p w:rsidR="001922DE" w:rsidRPr="00A16201" w:rsidRDefault="0000599E" w:rsidP="00DD33BD">
            <w:pPr>
              <w:rPr>
                <w:rFonts w:ascii="Arial" w:hAnsi="Arial"/>
                <w:sz w:val="22"/>
                <w:szCs w:val="22"/>
              </w:rPr>
            </w:pPr>
            <w:r>
              <w:rPr>
                <w:rFonts w:ascii="Arial" w:hAnsi="Arial"/>
                <w:sz w:val="22"/>
                <w:szCs w:val="22"/>
              </w:rPr>
              <w:t xml:space="preserve">Low </w:t>
            </w:r>
          </w:p>
        </w:tc>
        <w:tc>
          <w:tcPr>
            <w:tcW w:w="1984"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3685" w:type="dxa"/>
            <w:tcBorders>
              <w:top w:val="single" w:sz="4" w:space="0" w:color="000000"/>
              <w:left w:val="single" w:sz="4" w:space="0" w:color="000000"/>
              <w:bottom w:val="single" w:sz="4" w:space="0" w:color="000000"/>
              <w:right w:val="single" w:sz="4" w:space="0" w:color="000000"/>
            </w:tcBorders>
          </w:tcPr>
          <w:p w:rsidR="001922DE" w:rsidRPr="00A16201" w:rsidRDefault="007645C9" w:rsidP="00DD33BD">
            <w:pPr>
              <w:rPr>
                <w:rFonts w:ascii="Arial" w:hAnsi="Arial"/>
                <w:sz w:val="22"/>
                <w:szCs w:val="22"/>
              </w:rPr>
            </w:pPr>
            <w:r>
              <w:rPr>
                <w:rFonts w:ascii="Arial" w:hAnsi="Arial"/>
                <w:sz w:val="22"/>
                <w:szCs w:val="22"/>
              </w:rPr>
              <w:t xml:space="preserve">None </w:t>
            </w: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t>Threat of violence</w:t>
            </w:r>
          </w:p>
        </w:tc>
        <w:tc>
          <w:tcPr>
            <w:tcW w:w="2522" w:type="dxa"/>
            <w:tcBorders>
              <w:top w:val="single" w:sz="4" w:space="0" w:color="000000"/>
              <w:left w:val="single" w:sz="4" w:space="0" w:color="000000"/>
              <w:bottom w:val="single" w:sz="4" w:space="0" w:color="000000"/>
              <w:right w:val="single" w:sz="4" w:space="0" w:color="000000"/>
            </w:tcBorders>
          </w:tcPr>
          <w:p w:rsidR="001922DE" w:rsidRDefault="00F06DE8" w:rsidP="00DD33BD">
            <w:pPr>
              <w:rPr>
                <w:rFonts w:ascii="Arial" w:hAnsi="Arial"/>
                <w:sz w:val="22"/>
                <w:szCs w:val="22"/>
              </w:rPr>
            </w:pPr>
            <w:r>
              <w:rPr>
                <w:rFonts w:ascii="Arial" w:hAnsi="Arial"/>
                <w:sz w:val="22"/>
                <w:szCs w:val="22"/>
              </w:rPr>
              <w:t>Increase stress levels</w:t>
            </w:r>
          </w:p>
          <w:p w:rsidR="00F06DE8" w:rsidRDefault="00F06DE8" w:rsidP="00DD33BD">
            <w:pPr>
              <w:rPr>
                <w:rFonts w:ascii="Arial" w:hAnsi="Arial"/>
                <w:sz w:val="22"/>
                <w:szCs w:val="22"/>
              </w:rPr>
            </w:pPr>
          </w:p>
          <w:p w:rsidR="00F06DE8" w:rsidRPr="00A16201" w:rsidRDefault="00F06DE8" w:rsidP="00DD33BD">
            <w:pPr>
              <w:rPr>
                <w:rFonts w:ascii="Arial" w:hAnsi="Arial"/>
                <w:sz w:val="22"/>
                <w:szCs w:val="22"/>
              </w:rPr>
            </w:pPr>
            <w:r>
              <w:rPr>
                <w:rFonts w:ascii="Arial" w:hAnsi="Arial"/>
                <w:sz w:val="22"/>
                <w:szCs w:val="22"/>
              </w:rPr>
              <w:t xml:space="preserve">Risk of threat being acted out </w:t>
            </w:r>
          </w:p>
        </w:tc>
        <w:tc>
          <w:tcPr>
            <w:tcW w:w="2156" w:type="dxa"/>
            <w:tcBorders>
              <w:top w:val="single" w:sz="4" w:space="0" w:color="000000"/>
              <w:left w:val="single" w:sz="4" w:space="0" w:color="000000"/>
              <w:bottom w:val="single" w:sz="4" w:space="0" w:color="000000"/>
              <w:right w:val="single" w:sz="4" w:space="0" w:color="000000"/>
            </w:tcBorders>
          </w:tcPr>
          <w:p w:rsidR="00264352" w:rsidRDefault="00B925B5" w:rsidP="00DD33BD">
            <w:pPr>
              <w:rPr>
                <w:rFonts w:ascii="Arial" w:hAnsi="Arial"/>
                <w:sz w:val="22"/>
                <w:szCs w:val="22"/>
              </w:rPr>
            </w:pPr>
            <w:r>
              <w:rPr>
                <w:rFonts w:ascii="Arial" w:hAnsi="Arial"/>
                <w:sz w:val="22"/>
                <w:szCs w:val="22"/>
              </w:rPr>
              <w:t>Bourne</w:t>
            </w:r>
            <w:r w:rsidR="00C2140F">
              <w:rPr>
                <w:rFonts w:ascii="Arial" w:hAnsi="Arial"/>
                <w:sz w:val="22"/>
                <w:szCs w:val="22"/>
              </w:rPr>
              <w:t xml:space="preserve"> House is currently very settled</w:t>
            </w:r>
            <w:r>
              <w:rPr>
                <w:rFonts w:ascii="Arial" w:hAnsi="Arial"/>
                <w:sz w:val="22"/>
                <w:szCs w:val="22"/>
              </w:rPr>
              <w:t xml:space="preserve"> with little to no aggression being displayed.</w:t>
            </w:r>
          </w:p>
          <w:p w:rsidR="00B925B5" w:rsidRDefault="00B925B5" w:rsidP="00DD33BD">
            <w:pPr>
              <w:rPr>
                <w:rFonts w:ascii="Arial" w:hAnsi="Arial"/>
                <w:sz w:val="22"/>
                <w:szCs w:val="22"/>
              </w:rPr>
            </w:pPr>
          </w:p>
          <w:p w:rsidR="00B925B5" w:rsidRDefault="00B925B5" w:rsidP="00DD33BD">
            <w:pPr>
              <w:rPr>
                <w:rFonts w:ascii="Arial" w:hAnsi="Arial"/>
                <w:sz w:val="22"/>
                <w:szCs w:val="22"/>
              </w:rPr>
            </w:pPr>
            <w:r>
              <w:rPr>
                <w:rFonts w:ascii="Arial" w:hAnsi="Arial"/>
                <w:sz w:val="22"/>
                <w:szCs w:val="22"/>
              </w:rPr>
              <w:t xml:space="preserve">Beck house is taking a young person who has high levels of aggression and will physically assault adults by punching </w:t>
            </w:r>
            <w:r>
              <w:rPr>
                <w:rFonts w:ascii="Arial" w:hAnsi="Arial"/>
                <w:sz w:val="22"/>
                <w:szCs w:val="22"/>
              </w:rPr>
              <w:lastRenderedPageBreak/>
              <w:t>or using weapons when off baseline.</w:t>
            </w:r>
          </w:p>
          <w:p w:rsidR="00C2140F" w:rsidRDefault="00C2140F" w:rsidP="00DD33BD">
            <w:pPr>
              <w:rPr>
                <w:rFonts w:ascii="Arial" w:hAnsi="Arial"/>
                <w:sz w:val="22"/>
                <w:szCs w:val="22"/>
              </w:rPr>
            </w:pPr>
          </w:p>
          <w:p w:rsidR="00462AA1" w:rsidRDefault="00B925B5" w:rsidP="00DD33BD">
            <w:pPr>
              <w:rPr>
                <w:rFonts w:ascii="Arial" w:hAnsi="Arial"/>
                <w:sz w:val="22"/>
                <w:szCs w:val="22"/>
              </w:rPr>
            </w:pPr>
            <w:r>
              <w:rPr>
                <w:rFonts w:ascii="Arial" w:hAnsi="Arial"/>
                <w:sz w:val="22"/>
                <w:szCs w:val="22"/>
              </w:rPr>
              <w:t>The young person has her</w:t>
            </w:r>
            <w:r w:rsidR="00462AA1">
              <w:rPr>
                <w:rFonts w:ascii="Arial" w:hAnsi="Arial"/>
                <w:sz w:val="22"/>
                <w:szCs w:val="22"/>
              </w:rPr>
              <w:t xml:space="preserve"> own risk assessments and behaviour management plan. </w:t>
            </w:r>
          </w:p>
          <w:p w:rsidR="00462AA1" w:rsidRDefault="00462AA1" w:rsidP="00DD33BD">
            <w:pPr>
              <w:rPr>
                <w:rFonts w:ascii="Arial" w:hAnsi="Arial"/>
                <w:sz w:val="22"/>
                <w:szCs w:val="22"/>
              </w:rPr>
            </w:pPr>
          </w:p>
          <w:p w:rsidR="00D801F4" w:rsidRDefault="00B925B5" w:rsidP="00DD33BD">
            <w:pPr>
              <w:rPr>
                <w:rFonts w:ascii="Arial" w:hAnsi="Arial"/>
                <w:sz w:val="22"/>
                <w:szCs w:val="22"/>
              </w:rPr>
            </w:pPr>
            <w:r>
              <w:rPr>
                <w:rFonts w:ascii="Arial" w:hAnsi="Arial"/>
                <w:sz w:val="22"/>
                <w:szCs w:val="22"/>
              </w:rPr>
              <w:t>Farraday will</w:t>
            </w:r>
            <w:r w:rsidR="00264352">
              <w:rPr>
                <w:rFonts w:ascii="Arial" w:hAnsi="Arial"/>
                <w:sz w:val="22"/>
                <w:szCs w:val="22"/>
              </w:rPr>
              <w:t xml:space="preserve"> not be on a one to one with the young people</w:t>
            </w:r>
            <w:r>
              <w:rPr>
                <w:rFonts w:ascii="Arial" w:hAnsi="Arial"/>
                <w:sz w:val="22"/>
                <w:szCs w:val="22"/>
              </w:rPr>
              <w:t>. 2 TCI trained staff must be on shift</w:t>
            </w:r>
            <w:r w:rsidR="00264352">
              <w:rPr>
                <w:rFonts w:ascii="Arial" w:hAnsi="Arial"/>
                <w:sz w:val="22"/>
                <w:szCs w:val="22"/>
              </w:rPr>
              <w:t xml:space="preserve">. </w:t>
            </w:r>
          </w:p>
          <w:p w:rsidR="00D801F4" w:rsidRDefault="007F11CA" w:rsidP="00DD33BD">
            <w:pPr>
              <w:rPr>
                <w:rFonts w:ascii="Arial" w:hAnsi="Arial"/>
                <w:sz w:val="22"/>
                <w:szCs w:val="22"/>
              </w:rPr>
            </w:pPr>
            <w:r>
              <w:rPr>
                <w:rFonts w:ascii="Arial" w:hAnsi="Arial"/>
                <w:sz w:val="22"/>
                <w:szCs w:val="22"/>
              </w:rPr>
              <w:t xml:space="preserve">Farraday </w:t>
            </w:r>
            <w:r w:rsidR="00D801F4">
              <w:rPr>
                <w:rFonts w:ascii="Arial" w:hAnsi="Arial"/>
                <w:sz w:val="22"/>
                <w:szCs w:val="22"/>
              </w:rPr>
              <w:t xml:space="preserve"> will be removed from the front line in any potentially dangerous situation</w:t>
            </w:r>
          </w:p>
          <w:p w:rsidR="00D801F4" w:rsidRDefault="00D801F4" w:rsidP="00DD33BD">
            <w:pPr>
              <w:rPr>
                <w:rFonts w:ascii="Arial" w:hAnsi="Arial"/>
                <w:sz w:val="22"/>
                <w:szCs w:val="22"/>
              </w:rPr>
            </w:pPr>
          </w:p>
          <w:p w:rsidR="00D801F4" w:rsidRDefault="007F11CA" w:rsidP="00DD33BD">
            <w:pPr>
              <w:rPr>
                <w:rFonts w:ascii="Arial" w:hAnsi="Arial"/>
                <w:sz w:val="22"/>
                <w:szCs w:val="22"/>
              </w:rPr>
            </w:pPr>
            <w:r>
              <w:rPr>
                <w:rFonts w:ascii="Arial" w:hAnsi="Arial"/>
                <w:sz w:val="22"/>
                <w:szCs w:val="22"/>
              </w:rPr>
              <w:t xml:space="preserve">Farraday </w:t>
            </w:r>
            <w:r w:rsidR="00D801F4">
              <w:rPr>
                <w:rFonts w:ascii="Arial" w:hAnsi="Arial"/>
                <w:sz w:val="22"/>
                <w:szCs w:val="22"/>
              </w:rPr>
              <w:t xml:space="preserve"> has been trained in </w:t>
            </w:r>
            <w:r w:rsidR="00264352">
              <w:rPr>
                <w:rFonts w:ascii="Arial" w:hAnsi="Arial"/>
                <w:sz w:val="22"/>
                <w:szCs w:val="22"/>
              </w:rPr>
              <w:t xml:space="preserve">TCI but is not to use physical holds </w:t>
            </w:r>
            <w:r w:rsidR="00D801F4">
              <w:rPr>
                <w:rFonts w:ascii="Arial" w:hAnsi="Arial"/>
                <w:sz w:val="22"/>
                <w:szCs w:val="22"/>
              </w:rPr>
              <w:t xml:space="preserve"> </w:t>
            </w:r>
          </w:p>
          <w:p w:rsidR="00D801F4" w:rsidRPr="00A16201" w:rsidRDefault="00D801F4" w:rsidP="00DD33BD">
            <w:pPr>
              <w:rPr>
                <w:rFonts w:ascii="Arial" w:hAnsi="Arial"/>
                <w:sz w:val="22"/>
                <w:szCs w:val="22"/>
              </w:rPr>
            </w:pPr>
          </w:p>
        </w:tc>
        <w:tc>
          <w:tcPr>
            <w:tcW w:w="1418" w:type="dxa"/>
            <w:tcBorders>
              <w:top w:val="single" w:sz="4" w:space="0" w:color="000000"/>
              <w:left w:val="single" w:sz="4" w:space="0" w:color="000000"/>
              <w:bottom w:val="single" w:sz="4" w:space="0" w:color="000000"/>
              <w:right w:val="single" w:sz="4" w:space="0" w:color="000000"/>
            </w:tcBorders>
          </w:tcPr>
          <w:p w:rsidR="00C2140F" w:rsidRPr="00A16201" w:rsidRDefault="00B925B5" w:rsidP="00DD33BD">
            <w:pPr>
              <w:rPr>
                <w:rFonts w:ascii="Arial" w:hAnsi="Arial"/>
                <w:sz w:val="22"/>
                <w:szCs w:val="22"/>
              </w:rPr>
            </w:pPr>
            <w:r>
              <w:rPr>
                <w:rFonts w:ascii="Arial" w:hAnsi="Arial"/>
                <w:sz w:val="22"/>
                <w:szCs w:val="22"/>
              </w:rPr>
              <w:lastRenderedPageBreak/>
              <w:t>Medium/High</w:t>
            </w:r>
          </w:p>
        </w:tc>
        <w:tc>
          <w:tcPr>
            <w:tcW w:w="1984"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1922DE" w:rsidRDefault="00B925B5" w:rsidP="00DD33BD">
            <w:pPr>
              <w:rPr>
                <w:rFonts w:ascii="Arial" w:hAnsi="Arial"/>
                <w:sz w:val="22"/>
                <w:szCs w:val="22"/>
              </w:rPr>
            </w:pPr>
            <w:r>
              <w:rPr>
                <w:rFonts w:ascii="Arial" w:hAnsi="Arial"/>
                <w:sz w:val="22"/>
                <w:szCs w:val="22"/>
              </w:rPr>
              <w:t xml:space="preserve">Five rivers has a duty of care to protect pregnant employees. </w:t>
            </w:r>
          </w:p>
          <w:p w:rsidR="00B925B5" w:rsidRDefault="00B925B5" w:rsidP="00DD33BD">
            <w:pPr>
              <w:rPr>
                <w:rFonts w:ascii="Arial" w:hAnsi="Arial"/>
                <w:sz w:val="22"/>
                <w:szCs w:val="22"/>
              </w:rPr>
            </w:pPr>
          </w:p>
          <w:p w:rsidR="00B925B5" w:rsidRPr="00A16201" w:rsidRDefault="00B925B5" w:rsidP="00DD33BD">
            <w:pPr>
              <w:rPr>
                <w:rFonts w:ascii="Arial" w:hAnsi="Arial"/>
                <w:sz w:val="22"/>
                <w:szCs w:val="22"/>
              </w:rPr>
            </w:pPr>
            <w:r>
              <w:rPr>
                <w:rFonts w:ascii="Arial" w:hAnsi="Arial"/>
                <w:sz w:val="22"/>
                <w:szCs w:val="22"/>
              </w:rPr>
              <w:t xml:space="preserve">Farraday to call the home before entering to see if KP is on baseline behaviour. </w:t>
            </w:r>
          </w:p>
        </w:tc>
        <w:tc>
          <w:tcPr>
            <w:tcW w:w="3685" w:type="dxa"/>
            <w:tcBorders>
              <w:top w:val="single" w:sz="4" w:space="0" w:color="000000"/>
              <w:left w:val="single" w:sz="4" w:space="0" w:color="000000"/>
              <w:bottom w:val="single" w:sz="4" w:space="0" w:color="000000"/>
              <w:right w:val="single" w:sz="4" w:space="0" w:color="000000"/>
            </w:tcBorders>
          </w:tcPr>
          <w:p w:rsidR="001922DE" w:rsidRDefault="00C2140F" w:rsidP="00DD33BD">
            <w:pPr>
              <w:rPr>
                <w:rFonts w:ascii="Arial" w:hAnsi="Arial"/>
                <w:sz w:val="22"/>
                <w:szCs w:val="22"/>
              </w:rPr>
            </w:pPr>
            <w:r>
              <w:rPr>
                <w:rFonts w:ascii="Arial" w:hAnsi="Arial"/>
                <w:sz w:val="22"/>
                <w:szCs w:val="22"/>
              </w:rPr>
              <w:t xml:space="preserve">Staff on shift </w:t>
            </w:r>
            <w:r w:rsidR="00EE7E5E">
              <w:rPr>
                <w:rFonts w:ascii="Arial" w:hAnsi="Arial"/>
                <w:sz w:val="22"/>
                <w:szCs w:val="22"/>
              </w:rPr>
              <w:t xml:space="preserve">to be aware of the young person’s mood </w:t>
            </w:r>
          </w:p>
          <w:p w:rsidR="00EE7E5E" w:rsidRDefault="00EE7E5E" w:rsidP="00DD33BD">
            <w:pPr>
              <w:rPr>
                <w:rFonts w:ascii="Arial" w:hAnsi="Arial"/>
                <w:sz w:val="22"/>
                <w:szCs w:val="22"/>
              </w:rPr>
            </w:pPr>
          </w:p>
          <w:p w:rsidR="00EE7E5E" w:rsidRPr="00A16201" w:rsidRDefault="007F11CA" w:rsidP="00EE7E5E">
            <w:pPr>
              <w:rPr>
                <w:rFonts w:ascii="Arial" w:hAnsi="Arial"/>
                <w:sz w:val="22"/>
                <w:szCs w:val="22"/>
              </w:rPr>
            </w:pPr>
            <w:r>
              <w:rPr>
                <w:rFonts w:ascii="Arial" w:hAnsi="Arial"/>
                <w:sz w:val="22"/>
                <w:szCs w:val="22"/>
              </w:rPr>
              <w:t xml:space="preserve">Farraday </w:t>
            </w:r>
            <w:r w:rsidR="00EE7E5E">
              <w:rPr>
                <w:rFonts w:ascii="Arial" w:hAnsi="Arial"/>
                <w:sz w:val="22"/>
                <w:szCs w:val="22"/>
              </w:rPr>
              <w:t xml:space="preserve"> to work closely with her colleagues </w:t>
            </w:r>
            <w:r w:rsidR="00B403C0">
              <w:rPr>
                <w:rFonts w:ascii="Arial" w:hAnsi="Arial"/>
                <w:sz w:val="22"/>
                <w:szCs w:val="22"/>
              </w:rPr>
              <w:t>and highlight any potential dangers/hot</w:t>
            </w:r>
            <w:r w:rsidR="00617D2D">
              <w:rPr>
                <w:rFonts w:ascii="Arial" w:hAnsi="Arial"/>
                <w:sz w:val="22"/>
                <w:szCs w:val="22"/>
              </w:rPr>
              <w:t xml:space="preserve"> </w:t>
            </w:r>
            <w:r w:rsidR="00B403C0">
              <w:rPr>
                <w:rFonts w:ascii="Arial" w:hAnsi="Arial"/>
                <w:sz w:val="22"/>
                <w:szCs w:val="22"/>
              </w:rPr>
              <w:t>spots</w:t>
            </w:r>
            <w:r w:rsidR="00EE7E5E">
              <w:rPr>
                <w:rFonts w:ascii="Arial" w:hAnsi="Arial"/>
                <w:sz w:val="22"/>
                <w:szCs w:val="22"/>
              </w:rPr>
              <w:t xml:space="preserve"> </w:t>
            </w: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lastRenderedPageBreak/>
              <w:t>Physical Interventions</w:t>
            </w:r>
          </w:p>
        </w:tc>
        <w:tc>
          <w:tcPr>
            <w:tcW w:w="2522" w:type="dxa"/>
            <w:tcBorders>
              <w:top w:val="single" w:sz="4" w:space="0" w:color="000000"/>
              <w:left w:val="single" w:sz="4" w:space="0" w:color="000000"/>
              <w:bottom w:val="single" w:sz="4" w:space="0" w:color="000000"/>
              <w:right w:val="single" w:sz="4" w:space="0" w:color="000000"/>
            </w:tcBorders>
          </w:tcPr>
          <w:p w:rsidR="001922DE" w:rsidRDefault="00D07D16" w:rsidP="00DD33BD">
            <w:pPr>
              <w:rPr>
                <w:rFonts w:ascii="Arial" w:hAnsi="Arial"/>
                <w:sz w:val="22"/>
                <w:szCs w:val="22"/>
              </w:rPr>
            </w:pPr>
            <w:r>
              <w:rPr>
                <w:rFonts w:ascii="Arial" w:hAnsi="Arial"/>
                <w:sz w:val="22"/>
                <w:szCs w:val="22"/>
              </w:rPr>
              <w:t>Hormonal changes causing joint ligaments to soften can leave pregnant women more prone to physical injury</w:t>
            </w:r>
            <w:r w:rsidR="00C9798B">
              <w:rPr>
                <w:rFonts w:ascii="Arial" w:hAnsi="Arial"/>
                <w:sz w:val="22"/>
                <w:szCs w:val="22"/>
              </w:rPr>
              <w:t xml:space="preserve">. </w:t>
            </w:r>
          </w:p>
          <w:p w:rsidR="00C9798B" w:rsidRDefault="00C9798B" w:rsidP="00DD33BD">
            <w:pPr>
              <w:rPr>
                <w:rFonts w:ascii="Arial" w:hAnsi="Arial"/>
                <w:sz w:val="22"/>
                <w:szCs w:val="22"/>
              </w:rPr>
            </w:pPr>
          </w:p>
          <w:p w:rsidR="00C9798B" w:rsidRPr="00A16201" w:rsidRDefault="00C9798B" w:rsidP="009F3EBA">
            <w:pPr>
              <w:rPr>
                <w:rFonts w:ascii="Arial" w:hAnsi="Arial"/>
                <w:sz w:val="22"/>
                <w:szCs w:val="22"/>
              </w:rPr>
            </w:pPr>
            <w:r>
              <w:rPr>
                <w:rFonts w:ascii="Arial" w:hAnsi="Arial"/>
                <w:sz w:val="22"/>
                <w:szCs w:val="22"/>
              </w:rPr>
              <w:t xml:space="preserve">Physical interventions only occur as a result for needing to keep a young person from acting out violence, property </w:t>
            </w:r>
            <w:r w:rsidR="009F3EBA">
              <w:rPr>
                <w:rFonts w:ascii="Arial" w:hAnsi="Arial"/>
                <w:sz w:val="22"/>
                <w:szCs w:val="22"/>
              </w:rPr>
              <w:t xml:space="preserve">damage </w:t>
            </w:r>
            <w:r>
              <w:rPr>
                <w:rFonts w:ascii="Arial" w:hAnsi="Arial"/>
                <w:sz w:val="22"/>
                <w:szCs w:val="22"/>
              </w:rPr>
              <w:t xml:space="preserve">and self harm </w:t>
            </w:r>
          </w:p>
        </w:tc>
        <w:tc>
          <w:tcPr>
            <w:tcW w:w="2156" w:type="dxa"/>
            <w:tcBorders>
              <w:top w:val="single" w:sz="4" w:space="0" w:color="000000"/>
              <w:left w:val="single" w:sz="4" w:space="0" w:color="000000"/>
              <w:bottom w:val="single" w:sz="4" w:space="0" w:color="000000"/>
              <w:right w:val="single" w:sz="4" w:space="0" w:color="000000"/>
            </w:tcBorders>
          </w:tcPr>
          <w:p w:rsidR="001922DE" w:rsidRPr="00A16201" w:rsidRDefault="007F11CA" w:rsidP="00DD33BD">
            <w:pPr>
              <w:rPr>
                <w:rFonts w:ascii="Arial" w:hAnsi="Arial"/>
                <w:sz w:val="22"/>
                <w:szCs w:val="22"/>
              </w:rPr>
            </w:pPr>
            <w:r>
              <w:rPr>
                <w:rFonts w:ascii="Arial" w:hAnsi="Arial"/>
                <w:sz w:val="22"/>
                <w:szCs w:val="22"/>
              </w:rPr>
              <w:lastRenderedPageBreak/>
              <w:t xml:space="preserve">Farraday </w:t>
            </w:r>
            <w:r w:rsidR="00D63218" w:rsidRPr="00A16201">
              <w:rPr>
                <w:rFonts w:ascii="Arial" w:hAnsi="Arial"/>
                <w:sz w:val="22"/>
                <w:szCs w:val="22"/>
              </w:rPr>
              <w:t xml:space="preserve"> will not be permitted to get involved in any physical intervention when </w:t>
            </w:r>
            <w:r w:rsidR="00264352">
              <w:rPr>
                <w:rFonts w:ascii="Arial" w:hAnsi="Arial"/>
                <w:sz w:val="22"/>
                <w:szCs w:val="22"/>
              </w:rPr>
              <w:t xml:space="preserve">at the home. </w:t>
            </w:r>
          </w:p>
        </w:tc>
        <w:tc>
          <w:tcPr>
            <w:tcW w:w="1418" w:type="dxa"/>
            <w:tcBorders>
              <w:top w:val="single" w:sz="4" w:space="0" w:color="000000"/>
              <w:left w:val="single" w:sz="4" w:space="0" w:color="000000"/>
              <w:bottom w:val="single" w:sz="4" w:space="0" w:color="000000"/>
              <w:right w:val="single" w:sz="4" w:space="0" w:color="000000"/>
            </w:tcBorders>
          </w:tcPr>
          <w:p w:rsidR="001922DE" w:rsidRPr="00A16201" w:rsidRDefault="009F3EBA" w:rsidP="00DD33BD">
            <w:pPr>
              <w:rPr>
                <w:rFonts w:ascii="Arial" w:hAnsi="Arial"/>
                <w:sz w:val="22"/>
                <w:szCs w:val="22"/>
              </w:rPr>
            </w:pPr>
            <w:r>
              <w:rPr>
                <w:rFonts w:ascii="Arial" w:hAnsi="Arial"/>
                <w:sz w:val="22"/>
                <w:szCs w:val="22"/>
              </w:rPr>
              <w:t xml:space="preserve">Low </w:t>
            </w:r>
          </w:p>
        </w:tc>
        <w:tc>
          <w:tcPr>
            <w:tcW w:w="1984"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36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lastRenderedPageBreak/>
              <w:t>Medical history</w:t>
            </w:r>
          </w:p>
        </w:tc>
        <w:tc>
          <w:tcPr>
            <w:tcW w:w="2522" w:type="dxa"/>
            <w:tcBorders>
              <w:top w:val="single" w:sz="4" w:space="0" w:color="000000"/>
              <w:left w:val="single" w:sz="4" w:space="0" w:color="000000"/>
              <w:bottom w:val="single" w:sz="4" w:space="0" w:color="000000"/>
              <w:right w:val="single" w:sz="4" w:space="0" w:color="000000"/>
            </w:tcBorders>
          </w:tcPr>
          <w:p w:rsidR="001922DE" w:rsidRPr="00A16201" w:rsidRDefault="00740319" w:rsidP="00DD33BD">
            <w:pPr>
              <w:rPr>
                <w:rFonts w:ascii="Arial" w:hAnsi="Arial"/>
                <w:sz w:val="22"/>
                <w:szCs w:val="22"/>
              </w:rPr>
            </w:pPr>
            <w:r>
              <w:rPr>
                <w:rFonts w:ascii="Arial" w:hAnsi="Arial"/>
                <w:sz w:val="22"/>
                <w:szCs w:val="22"/>
              </w:rPr>
              <w:t>No medical history</w:t>
            </w:r>
          </w:p>
        </w:tc>
        <w:tc>
          <w:tcPr>
            <w:tcW w:w="2156"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418"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984"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36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r>
      <w:tr w:rsidR="001922DE" w:rsidRPr="00A16201" w:rsidTr="00484278">
        <w:tc>
          <w:tcPr>
            <w:tcW w:w="2127"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r w:rsidRPr="00A16201">
              <w:rPr>
                <w:rFonts w:ascii="Arial" w:hAnsi="Arial"/>
                <w:sz w:val="22"/>
                <w:szCs w:val="22"/>
              </w:rPr>
              <w:t>High Blood Pressure</w:t>
            </w:r>
          </w:p>
        </w:tc>
        <w:tc>
          <w:tcPr>
            <w:tcW w:w="2522" w:type="dxa"/>
            <w:tcBorders>
              <w:top w:val="single" w:sz="4" w:space="0" w:color="000000"/>
              <w:left w:val="single" w:sz="4" w:space="0" w:color="000000"/>
              <w:bottom w:val="single" w:sz="4" w:space="0" w:color="000000"/>
              <w:right w:val="single" w:sz="4" w:space="0" w:color="000000"/>
            </w:tcBorders>
          </w:tcPr>
          <w:p w:rsidR="001922DE" w:rsidRPr="00A16201" w:rsidRDefault="00740319" w:rsidP="00DD33BD">
            <w:pPr>
              <w:rPr>
                <w:rFonts w:ascii="Arial" w:hAnsi="Arial"/>
                <w:sz w:val="22"/>
                <w:szCs w:val="22"/>
              </w:rPr>
            </w:pPr>
            <w:r>
              <w:rPr>
                <w:rFonts w:ascii="Arial" w:hAnsi="Arial"/>
                <w:sz w:val="22"/>
                <w:szCs w:val="22"/>
              </w:rPr>
              <w:t xml:space="preserve">Blood pressure is monitored on a regular basis </w:t>
            </w:r>
            <w:r w:rsidR="00611858">
              <w:rPr>
                <w:rFonts w:ascii="Arial" w:hAnsi="Arial"/>
                <w:sz w:val="22"/>
                <w:szCs w:val="22"/>
              </w:rPr>
              <w:t>by hospital</w:t>
            </w:r>
            <w:r w:rsidR="00484278">
              <w:rPr>
                <w:rFonts w:ascii="Arial" w:hAnsi="Arial"/>
                <w:sz w:val="22"/>
                <w:szCs w:val="22"/>
              </w:rPr>
              <w:t xml:space="preserve">. Stress can affect blood pressure. </w:t>
            </w:r>
          </w:p>
        </w:tc>
        <w:tc>
          <w:tcPr>
            <w:tcW w:w="2156" w:type="dxa"/>
            <w:tcBorders>
              <w:top w:val="single" w:sz="4" w:space="0" w:color="000000"/>
              <w:left w:val="single" w:sz="4" w:space="0" w:color="000000"/>
              <w:bottom w:val="single" w:sz="4" w:space="0" w:color="000000"/>
              <w:right w:val="single" w:sz="4" w:space="0" w:color="000000"/>
            </w:tcBorders>
          </w:tcPr>
          <w:p w:rsidR="001922DE" w:rsidRPr="00A16201" w:rsidRDefault="00264352" w:rsidP="00DD33BD">
            <w:pPr>
              <w:rPr>
                <w:rFonts w:ascii="Arial" w:hAnsi="Arial"/>
                <w:sz w:val="22"/>
                <w:szCs w:val="22"/>
              </w:rPr>
            </w:pPr>
            <w:r>
              <w:rPr>
                <w:rFonts w:ascii="Arial" w:hAnsi="Arial"/>
                <w:sz w:val="22"/>
                <w:szCs w:val="22"/>
              </w:rPr>
              <w:t>Farraday</w:t>
            </w:r>
            <w:r w:rsidR="00611858">
              <w:rPr>
                <w:rFonts w:ascii="Arial" w:hAnsi="Arial"/>
                <w:sz w:val="22"/>
                <w:szCs w:val="22"/>
              </w:rPr>
              <w:t xml:space="preserve"> to inform manager if blood pressure becomes high. </w:t>
            </w:r>
          </w:p>
        </w:tc>
        <w:tc>
          <w:tcPr>
            <w:tcW w:w="1418" w:type="dxa"/>
            <w:tcBorders>
              <w:top w:val="single" w:sz="4" w:space="0" w:color="000000"/>
              <w:left w:val="single" w:sz="4" w:space="0" w:color="000000"/>
              <w:bottom w:val="single" w:sz="4" w:space="0" w:color="000000"/>
              <w:right w:val="single" w:sz="4" w:space="0" w:color="000000"/>
            </w:tcBorders>
          </w:tcPr>
          <w:p w:rsidR="001922DE" w:rsidRPr="00A16201" w:rsidRDefault="00484278" w:rsidP="00DD33BD">
            <w:pPr>
              <w:rPr>
                <w:rFonts w:ascii="Arial" w:hAnsi="Arial"/>
                <w:sz w:val="22"/>
                <w:szCs w:val="22"/>
              </w:rPr>
            </w:pPr>
            <w:r>
              <w:rPr>
                <w:rFonts w:ascii="Arial" w:hAnsi="Arial"/>
                <w:sz w:val="22"/>
                <w:szCs w:val="22"/>
              </w:rPr>
              <w:t>Medium</w:t>
            </w:r>
          </w:p>
        </w:tc>
        <w:tc>
          <w:tcPr>
            <w:tcW w:w="1984"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1922DE" w:rsidRPr="00A16201" w:rsidRDefault="001816B8" w:rsidP="00DD33BD">
            <w:pPr>
              <w:rPr>
                <w:rFonts w:ascii="Arial" w:hAnsi="Arial"/>
                <w:sz w:val="22"/>
                <w:szCs w:val="22"/>
              </w:rPr>
            </w:pPr>
            <w:r>
              <w:rPr>
                <w:rFonts w:ascii="Arial" w:hAnsi="Arial"/>
                <w:sz w:val="22"/>
                <w:szCs w:val="22"/>
              </w:rPr>
              <w:t xml:space="preserve">Seek medical advice if blood pressure becomes high </w:t>
            </w:r>
          </w:p>
        </w:tc>
        <w:tc>
          <w:tcPr>
            <w:tcW w:w="3685" w:type="dxa"/>
            <w:tcBorders>
              <w:top w:val="single" w:sz="4" w:space="0" w:color="000000"/>
              <w:left w:val="single" w:sz="4" w:space="0" w:color="000000"/>
              <w:bottom w:val="single" w:sz="4" w:space="0" w:color="000000"/>
              <w:right w:val="single" w:sz="4" w:space="0" w:color="000000"/>
            </w:tcBorders>
          </w:tcPr>
          <w:p w:rsidR="001922DE" w:rsidRPr="00A16201" w:rsidRDefault="001922DE" w:rsidP="00DD33BD">
            <w:pPr>
              <w:rPr>
                <w:rFonts w:ascii="Arial" w:hAnsi="Arial"/>
                <w:sz w:val="22"/>
                <w:szCs w:val="22"/>
              </w:rPr>
            </w:pPr>
          </w:p>
        </w:tc>
      </w:tr>
    </w:tbl>
    <w:p w:rsidR="001922DE" w:rsidRPr="00A16201" w:rsidRDefault="001922DE" w:rsidP="001922DE">
      <w:pPr>
        <w:rPr>
          <w:rFonts w:ascii="Arial" w:hAnsi="Arial"/>
          <w:sz w:val="22"/>
          <w:szCs w:val="22"/>
        </w:rPr>
      </w:pPr>
    </w:p>
    <w:p w:rsidR="001922DE" w:rsidRPr="00A16201" w:rsidRDefault="004C5B3C" w:rsidP="001922DE">
      <w:pPr>
        <w:rPr>
          <w:rFonts w:ascii="Arial" w:hAnsi="Arial"/>
          <w:sz w:val="22"/>
          <w:szCs w:val="22"/>
        </w:rPr>
      </w:pPr>
      <w:r>
        <w:rPr>
          <w:rFonts w:ascii="Arial" w:hAnsi="Arial"/>
          <w:noProof/>
          <w:sz w:val="22"/>
          <w:szCs w:val="22"/>
        </w:rPr>
        <w:pict>
          <v:shapetype id="_x0000_t202" coordsize="21600,21600" o:spt="202" path="m,l,21600r21600,l21600,xe">
            <v:stroke joinstyle="miter"/>
            <v:path gradientshapeok="t" o:connecttype="rect"/>
          </v:shapetype>
          <v:shape id="_x0000_s1026" type="#_x0000_t202" style="position:absolute;margin-left:235.5pt;margin-top:1.8pt;width:421.5pt;height:134.25pt;z-index:251657216">
            <v:textbox>
              <w:txbxContent>
                <w:p w:rsidR="001922DE" w:rsidRDefault="001922DE" w:rsidP="001922DE">
                  <w:pPr>
                    <w:rPr>
                      <w:i/>
                    </w:rPr>
                  </w:pPr>
                  <w:r>
                    <w:rPr>
                      <w:i/>
                    </w:rPr>
                    <w:t>Guidance for Managers:</w:t>
                  </w:r>
                </w:p>
                <w:p w:rsidR="001922DE" w:rsidRDefault="001922DE" w:rsidP="001922DE">
                  <w:pPr>
                    <w:rPr>
                      <w:i/>
                    </w:rPr>
                  </w:pPr>
                  <w:r>
                    <w:rPr>
                      <w:i/>
                    </w:rPr>
                    <w:t>Types of risk include; lifting, carrying, heavy loads, standing or sitting for lengths of time, exposure to infectious disease, exposure to lead, stress, workstations and posture, radioactive material, (including phones, copiers, microwaves), smoke in the workplace, threat or actual violence, excessive work hours, noisy places, involvement in physical interventions</w:t>
                  </w:r>
                  <w:r>
                    <w:rPr>
                      <w:rFonts w:ascii="Times New Roman" w:hAnsi="Times New Roman"/>
                      <w:i/>
                    </w:rPr>
                    <w:t>,</w:t>
                  </w:r>
                  <w:r>
                    <w:rPr>
                      <w:i/>
                    </w:rPr>
                    <w:t xml:space="preserve"> loan working, use of equipment, use of PPE, medical history, ect…..</w:t>
                  </w:r>
                </w:p>
                <w:p w:rsidR="001922DE" w:rsidRDefault="001922DE" w:rsidP="001922DE">
                  <w:pPr>
                    <w:rPr>
                      <w:rFonts w:ascii="Times New Roman" w:hAnsi="Times New Roman"/>
                      <w:i/>
                    </w:rPr>
                  </w:pPr>
                  <w:r>
                    <w:rPr>
                      <w:i/>
                    </w:rPr>
                    <w:t>Pregnant worker may need to have their work day or work conditions adjusted. Assessment should be monitored and reviewed. Breaks will need to be written into the plan</w:t>
                  </w:r>
                </w:p>
                <w:p w:rsidR="001922DE" w:rsidRDefault="001922DE" w:rsidP="001922DE">
                  <w:pPr>
                    <w:rPr>
                      <w:rFonts w:ascii="Times New Roman" w:hAnsi="Times New Roman"/>
                    </w:rPr>
                  </w:pPr>
                </w:p>
              </w:txbxContent>
            </v:textbox>
          </v:shape>
        </w:pict>
      </w:r>
      <w:r w:rsidR="001922DE" w:rsidRPr="00A16201">
        <w:rPr>
          <w:rFonts w:ascii="Arial" w:hAnsi="Arial"/>
          <w:sz w:val="22"/>
          <w:szCs w:val="22"/>
        </w:rPr>
        <w:t>Signed by Manager:</w:t>
      </w:r>
      <w:r w:rsidR="001816B8">
        <w:rPr>
          <w:rFonts w:ascii="Arial" w:hAnsi="Arial"/>
          <w:sz w:val="22"/>
          <w:szCs w:val="22"/>
        </w:rPr>
        <w:t xml:space="preserve"> </w:t>
      </w:r>
    </w:p>
    <w:p w:rsidR="001922DE" w:rsidRPr="00A16201" w:rsidRDefault="001922DE" w:rsidP="001922DE">
      <w:pPr>
        <w:rPr>
          <w:rFonts w:ascii="Arial" w:hAnsi="Arial"/>
          <w:sz w:val="22"/>
          <w:szCs w:val="22"/>
        </w:rPr>
      </w:pPr>
    </w:p>
    <w:p w:rsidR="001922DE" w:rsidRPr="00A16201" w:rsidRDefault="001922DE" w:rsidP="001922DE">
      <w:pPr>
        <w:rPr>
          <w:sz w:val="22"/>
          <w:szCs w:val="22"/>
        </w:rPr>
      </w:pPr>
      <w:r w:rsidRPr="00A16201">
        <w:rPr>
          <w:sz w:val="22"/>
          <w:szCs w:val="22"/>
        </w:rPr>
        <w:t>Signed by Employee:</w:t>
      </w:r>
      <w:r w:rsidR="005B4FB3">
        <w:rPr>
          <w:sz w:val="22"/>
          <w:szCs w:val="22"/>
        </w:rPr>
        <w:t xml:space="preserve"> </w:t>
      </w:r>
      <w:r w:rsidR="00264352">
        <w:rPr>
          <w:sz w:val="22"/>
          <w:szCs w:val="22"/>
        </w:rPr>
        <w:t xml:space="preserve">Farraday crews </w:t>
      </w:r>
    </w:p>
    <w:p w:rsidR="001922DE" w:rsidRPr="00A16201" w:rsidRDefault="001922DE" w:rsidP="001922DE">
      <w:pPr>
        <w:rPr>
          <w:sz w:val="22"/>
          <w:szCs w:val="22"/>
        </w:rPr>
      </w:pPr>
    </w:p>
    <w:p w:rsidR="001922DE" w:rsidRPr="00A16201" w:rsidRDefault="001922DE" w:rsidP="001922DE">
      <w:pPr>
        <w:rPr>
          <w:sz w:val="22"/>
          <w:szCs w:val="22"/>
        </w:rPr>
      </w:pPr>
      <w:r w:rsidRPr="00A16201">
        <w:rPr>
          <w:sz w:val="22"/>
          <w:szCs w:val="22"/>
        </w:rPr>
        <w:t>Date:</w:t>
      </w:r>
      <w:r w:rsidR="001816B8">
        <w:rPr>
          <w:sz w:val="22"/>
          <w:szCs w:val="22"/>
        </w:rPr>
        <w:t xml:space="preserve"> </w:t>
      </w:r>
      <w:r w:rsidR="00484278">
        <w:rPr>
          <w:sz w:val="22"/>
          <w:szCs w:val="22"/>
        </w:rPr>
        <w:t>25.6.14</w:t>
      </w:r>
    </w:p>
    <w:p w:rsidR="001922DE" w:rsidRPr="00A16201" w:rsidRDefault="001922DE" w:rsidP="001922DE">
      <w:pPr>
        <w:rPr>
          <w:sz w:val="22"/>
          <w:szCs w:val="22"/>
        </w:rPr>
      </w:pPr>
    </w:p>
    <w:p w:rsidR="001922DE" w:rsidRPr="00A16201" w:rsidRDefault="001922DE" w:rsidP="001922DE">
      <w:pPr>
        <w:widowControl w:val="0"/>
        <w:autoSpaceDE w:val="0"/>
        <w:autoSpaceDN w:val="0"/>
        <w:adjustRightInd w:val="0"/>
        <w:rPr>
          <w:rFonts w:ascii="Comic Sans MS" w:hAnsi="Comic Sans MS" w:cs="Comic Sans MS"/>
          <w:b/>
          <w:bCs/>
          <w:sz w:val="22"/>
          <w:szCs w:val="22"/>
        </w:rPr>
      </w:pPr>
      <w:r w:rsidRPr="00A16201">
        <w:rPr>
          <w:rFonts w:ascii="Comic Sans MS" w:hAnsi="Comic Sans MS" w:cs="Comic Sans MS"/>
          <w:b/>
          <w:bCs/>
          <w:sz w:val="22"/>
          <w:szCs w:val="22"/>
        </w:rPr>
        <w:br w:type="textWrapping" w:clear="all"/>
      </w:r>
    </w:p>
    <w:p w:rsidR="001922DE" w:rsidRPr="00A16201" w:rsidRDefault="001922DE" w:rsidP="001922DE">
      <w:pPr>
        <w:rPr>
          <w:sz w:val="22"/>
          <w:szCs w:val="22"/>
        </w:rPr>
      </w:pPr>
    </w:p>
    <w:p w:rsidR="00FA22C4" w:rsidRPr="00A16201" w:rsidRDefault="00FA22C4">
      <w:pPr>
        <w:rPr>
          <w:sz w:val="22"/>
          <w:szCs w:val="22"/>
        </w:rPr>
      </w:pPr>
    </w:p>
    <w:sectPr w:rsidR="00FA22C4" w:rsidRPr="00A16201" w:rsidSect="00DD33BD">
      <w:pgSz w:w="16838" w:h="11906" w:orient="landscape"/>
      <w:pgMar w:top="1797" w:right="1440" w:bottom="179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1922DE"/>
    <w:rsid w:val="00000E1A"/>
    <w:rsid w:val="000038FE"/>
    <w:rsid w:val="00003AC1"/>
    <w:rsid w:val="0000462D"/>
    <w:rsid w:val="0000599E"/>
    <w:rsid w:val="00011659"/>
    <w:rsid w:val="00013D8F"/>
    <w:rsid w:val="00014129"/>
    <w:rsid w:val="00016A85"/>
    <w:rsid w:val="00021D49"/>
    <w:rsid w:val="0002691D"/>
    <w:rsid w:val="00027303"/>
    <w:rsid w:val="00032438"/>
    <w:rsid w:val="000333AE"/>
    <w:rsid w:val="00036AA7"/>
    <w:rsid w:val="00037589"/>
    <w:rsid w:val="00041F2A"/>
    <w:rsid w:val="00042362"/>
    <w:rsid w:val="00042C62"/>
    <w:rsid w:val="00046FE7"/>
    <w:rsid w:val="000516F8"/>
    <w:rsid w:val="000525CF"/>
    <w:rsid w:val="000546D5"/>
    <w:rsid w:val="000668BC"/>
    <w:rsid w:val="00066AA5"/>
    <w:rsid w:val="00071BBC"/>
    <w:rsid w:val="00072B27"/>
    <w:rsid w:val="0007579B"/>
    <w:rsid w:val="00080675"/>
    <w:rsid w:val="0008106A"/>
    <w:rsid w:val="0008394E"/>
    <w:rsid w:val="00084A58"/>
    <w:rsid w:val="00085899"/>
    <w:rsid w:val="00085F0E"/>
    <w:rsid w:val="00087C1D"/>
    <w:rsid w:val="000900A3"/>
    <w:rsid w:val="00092678"/>
    <w:rsid w:val="000928CE"/>
    <w:rsid w:val="00096F3F"/>
    <w:rsid w:val="00097E83"/>
    <w:rsid w:val="000A00DF"/>
    <w:rsid w:val="000A14B3"/>
    <w:rsid w:val="000A2467"/>
    <w:rsid w:val="000A2497"/>
    <w:rsid w:val="000A27A4"/>
    <w:rsid w:val="000A2940"/>
    <w:rsid w:val="000A44F8"/>
    <w:rsid w:val="000A682C"/>
    <w:rsid w:val="000B1148"/>
    <w:rsid w:val="000B1703"/>
    <w:rsid w:val="000B383F"/>
    <w:rsid w:val="000B3DEE"/>
    <w:rsid w:val="000B4691"/>
    <w:rsid w:val="000B65BD"/>
    <w:rsid w:val="000B7212"/>
    <w:rsid w:val="000B7B84"/>
    <w:rsid w:val="000C273B"/>
    <w:rsid w:val="000C4040"/>
    <w:rsid w:val="000C55C0"/>
    <w:rsid w:val="000C7B30"/>
    <w:rsid w:val="000D3513"/>
    <w:rsid w:val="000E1C24"/>
    <w:rsid w:val="000E2FE3"/>
    <w:rsid w:val="000E47FF"/>
    <w:rsid w:val="000E522C"/>
    <w:rsid w:val="000F34E0"/>
    <w:rsid w:val="000F56A7"/>
    <w:rsid w:val="000F6DA8"/>
    <w:rsid w:val="000F6DD3"/>
    <w:rsid w:val="000F7194"/>
    <w:rsid w:val="00100D13"/>
    <w:rsid w:val="001029B3"/>
    <w:rsid w:val="00102CDF"/>
    <w:rsid w:val="00110627"/>
    <w:rsid w:val="001107B8"/>
    <w:rsid w:val="00110C6B"/>
    <w:rsid w:val="00113805"/>
    <w:rsid w:val="001214FC"/>
    <w:rsid w:val="00122043"/>
    <w:rsid w:val="00122C50"/>
    <w:rsid w:val="00123BBB"/>
    <w:rsid w:val="0012485F"/>
    <w:rsid w:val="00124C6A"/>
    <w:rsid w:val="001357A0"/>
    <w:rsid w:val="00141014"/>
    <w:rsid w:val="001444DD"/>
    <w:rsid w:val="00144B95"/>
    <w:rsid w:val="001507AA"/>
    <w:rsid w:val="0015256B"/>
    <w:rsid w:val="00156644"/>
    <w:rsid w:val="00157479"/>
    <w:rsid w:val="00160DAA"/>
    <w:rsid w:val="0016639B"/>
    <w:rsid w:val="0017234E"/>
    <w:rsid w:val="00172DA1"/>
    <w:rsid w:val="00173B65"/>
    <w:rsid w:val="001762F9"/>
    <w:rsid w:val="001816B8"/>
    <w:rsid w:val="00185CA6"/>
    <w:rsid w:val="00187257"/>
    <w:rsid w:val="00190D62"/>
    <w:rsid w:val="001922DE"/>
    <w:rsid w:val="00192BE8"/>
    <w:rsid w:val="00192FC5"/>
    <w:rsid w:val="00193A79"/>
    <w:rsid w:val="001972F3"/>
    <w:rsid w:val="001A180F"/>
    <w:rsid w:val="001A37BB"/>
    <w:rsid w:val="001A573E"/>
    <w:rsid w:val="001A5FA4"/>
    <w:rsid w:val="001A76B7"/>
    <w:rsid w:val="001A7EC7"/>
    <w:rsid w:val="001B052F"/>
    <w:rsid w:val="001B6AD2"/>
    <w:rsid w:val="001B7467"/>
    <w:rsid w:val="001B7624"/>
    <w:rsid w:val="001B7E3D"/>
    <w:rsid w:val="001C0B97"/>
    <w:rsid w:val="001C34E3"/>
    <w:rsid w:val="001C55A5"/>
    <w:rsid w:val="001D128D"/>
    <w:rsid w:val="001D1527"/>
    <w:rsid w:val="001D2691"/>
    <w:rsid w:val="001D28F8"/>
    <w:rsid w:val="001E25ED"/>
    <w:rsid w:val="001E34DA"/>
    <w:rsid w:val="001E5B04"/>
    <w:rsid w:val="001E7935"/>
    <w:rsid w:val="001F01DD"/>
    <w:rsid w:val="001F3C12"/>
    <w:rsid w:val="001F5359"/>
    <w:rsid w:val="001F6943"/>
    <w:rsid w:val="001F7900"/>
    <w:rsid w:val="001F7A0E"/>
    <w:rsid w:val="00210032"/>
    <w:rsid w:val="00211FA7"/>
    <w:rsid w:val="00214774"/>
    <w:rsid w:val="00214F6E"/>
    <w:rsid w:val="00216F83"/>
    <w:rsid w:val="00226304"/>
    <w:rsid w:val="0023157C"/>
    <w:rsid w:val="002346D0"/>
    <w:rsid w:val="00237636"/>
    <w:rsid w:val="002438EA"/>
    <w:rsid w:val="00244298"/>
    <w:rsid w:val="00244CFB"/>
    <w:rsid w:val="00245F6D"/>
    <w:rsid w:val="00246CF9"/>
    <w:rsid w:val="0025041F"/>
    <w:rsid w:val="0025271F"/>
    <w:rsid w:val="00262B1E"/>
    <w:rsid w:val="002639BF"/>
    <w:rsid w:val="00264352"/>
    <w:rsid w:val="0026672A"/>
    <w:rsid w:val="002675F1"/>
    <w:rsid w:val="002707AF"/>
    <w:rsid w:val="002721EC"/>
    <w:rsid w:val="00274EB9"/>
    <w:rsid w:val="002752EB"/>
    <w:rsid w:val="0027738A"/>
    <w:rsid w:val="002802B7"/>
    <w:rsid w:val="0028183F"/>
    <w:rsid w:val="00282A59"/>
    <w:rsid w:val="00283458"/>
    <w:rsid w:val="0029364A"/>
    <w:rsid w:val="00293C3E"/>
    <w:rsid w:val="00294E7D"/>
    <w:rsid w:val="00296245"/>
    <w:rsid w:val="002A052F"/>
    <w:rsid w:val="002A2E55"/>
    <w:rsid w:val="002B058C"/>
    <w:rsid w:val="002B4715"/>
    <w:rsid w:val="002B5158"/>
    <w:rsid w:val="002C2F6B"/>
    <w:rsid w:val="002C7351"/>
    <w:rsid w:val="002C7A30"/>
    <w:rsid w:val="002D3182"/>
    <w:rsid w:val="002D7A6B"/>
    <w:rsid w:val="002E64B0"/>
    <w:rsid w:val="002E6E32"/>
    <w:rsid w:val="002E7682"/>
    <w:rsid w:val="002F0DDF"/>
    <w:rsid w:val="002F1BB1"/>
    <w:rsid w:val="002F2B23"/>
    <w:rsid w:val="002F3EAE"/>
    <w:rsid w:val="002F6654"/>
    <w:rsid w:val="002F6B7A"/>
    <w:rsid w:val="002F6F9A"/>
    <w:rsid w:val="00301CA0"/>
    <w:rsid w:val="0030494A"/>
    <w:rsid w:val="00305AF1"/>
    <w:rsid w:val="00305C5D"/>
    <w:rsid w:val="00311F90"/>
    <w:rsid w:val="00312594"/>
    <w:rsid w:val="00314C1C"/>
    <w:rsid w:val="00332B07"/>
    <w:rsid w:val="00332BC2"/>
    <w:rsid w:val="0033410F"/>
    <w:rsid w:val="00335609"/>
    <w:rsid w:val="00337584"/>
    <w:rsid w:val="00337B77"/>
    <w:rsid w:val="00342113"/>
    <w:rsid w:val="00342291"/>
    <w:rsid w:val="0034566F"/>
    <w:rsid w:val="00346645"/>
    <w:rsid w:val="003477CE"/>
    <w:rsid w:val="00351214"/>
    <w:rsid w:val="00351ACD"/>
    <w:rsid w:val="003525F5"/>
    <w:rsid w:val="0035567F"/>
    <w:rsid w:val="00355A3B"/>
    <w:rsid w:val="0035687B"/>
    <w:rsid w:val="00357924"/>
    <w:rsid w:val="00362249"/>
    <w:rsid w:val="00362316"/>
    <w:rsid w:val="00373063"/>
    <w:rsid w:val="00376179"/>
    <w:rsid w:val="00380141"/>
    <w:rsid w:val="0038034E"/>
    <w:rsid w:val="003813FB"/>
    <w:rsid w:val="0038323C"/>
    <w:rsid w:val="0038756A"/>
    <w:rsid w:val="003904E8"/>
    <w:rsid w:val="00390EA3"/>
    <w:rsid w:val="00391AA4"/>
    <w:rsid w:val="003924C1"/>
    <w:rsid w:val="00393210"/>
    <w:rsid w:val="003A214B"/>
    <w:rsid w:val="003A24B0"/>
    <w:rsid w:val="003A2D8D"/>
    <w:rsid w:val="003A4ECB"/>
    <w:rsid w:val="003A52C9"/>
    <w:rsid w:val="003A66CD"/>
    <w:rsid w:val="003A72ED"/>
    <w:rsid w:val="003A77A2"/>
    <w:rsid w:val="003A7A63"/>
    <w:rsid w:val="003B1735"/>
    <w:rsid w:val="003B3BB2"/>
    <w:rsid w:val="003B5C6C"/>
    <w:rsid w:val="003B5E4C"/>
    <w:rsid w:val="003B7809"/>
    <w:rsid w:val="003C441D"/>
    <w:rsid w:val="003C53C7"/>
    <w:rsid w:val="003C619C"/>
    <w:rsid w:val="003D2899"/>
    <w:rsid w:val="003D31C2"/>
    <w:rsid w:val="003D5C3C"/>
    <w:rsid w:val="003D65CE"/>
    <w:rsid w:val="003D6BFE"/>
    <w:rsid w:val="003E74D1"/>
    <w:rsid w:val="003F5D89"/>
    <w:rsid w:val="003F66DB"/>
    <w:rsid w:val="004019E5"/>
    <w:rsid w:val="004033EC"/>
    <w:rsid w:val="00404D24"/>
    <w:rsid w:val="00405627"/>
    <w:rsid w:val="004079ED"/>
    <w:rsid w:val="00410319"/>
    <w:rsid w:val="00410592"/>
    <w:rsid w:val="00412A0C"/>
    <w:rsid w:val="0042002C"/>
    <w:rsid w:val="004234CB"/>
    <w:rsid w:val="00423ABF"/>
    <w:rsid w:val="004248FD"/>
    <w:rsid w:val="0042538E"/>
    <w:rsid w:val="00426632"/>
    <w:rsid w:val="004267AA"/>
    <w:rsid w:val="004278F3"/>
    <w:rsid w:val="0043046E"/>
    <w:rsid w:val="00431318"/>
    <w:rsid w:val="004319FE"/>
    <w:rsid w:val="004322AD"/>
    <w:rsid w:val="004354E4"/>
    <w:rsid w:val="00436648"/>
    <w:rsid w:val="004373A2"/>
    <w:rsid w:val="00440256"/>
    <w:rsid w:val="0044062C"/>
    <w:rsid w:val="004429EC"/>
    <w:rsid w:val="00442B6F"/>
    <w:rsid w:val="00445470"/>
    <w:rsid w:val="00460761"/>
    <w:rsid w:val="00462783"/>
    <w:rsid w:val="00462AA1"/>
    <w:rsid w:val="00463CA6"/>
    <w:rsid w:val="004673D5"/>
    <w:rsid w:val="0047151F"/>
    <w:rsid w:val="00473D2D"/>
    <w:rsid w:val="0047484B"/>
    <w:rsid w:val="004754C1"/>
    <w:rsid w:val="004763BE"/>
    <w:rsid w:val="00480AAE"/>
    <w:rsid w:val="00481755"/>
    <w:rsid w:val="00481C23"/>
    <w:rsid w:val="0048414D"/>
    <w:rsid w:val="00484278"/>
    <w:rsid w:val="004908CF"/>
    <w:rsid w:val="00496C6B"/>
    <w:rsid w:val="004A6133"/>
    <w:rsid w:val="004A6745"/>
    <w:rsid w:val="004A67F2"/>
    <w:rsid w:val="004B12C8"/>
    <w:rsid w:val="004B1ED7"/>
    <w:rsid w:val="004B3E71"/>
    <w:rsid w:val="004B4564"/>
    <w:rsid w:val="004B63AB"/>
    <w:rsid w:val="004C117A"/>
    <w:rsid w:val="004C2D09"/>
    <w:rsid w:val="004C5B3C"/>
    <w:rsid w:val="004C646F"/>
    <w:rsid w:val="004C7382"/>
    <w:rsid w:val="004D3EC8"/>
    <w:rsid w:val="004D628B"/>
    <w:rsid w:val="004E04F2"/>
    <w:rsid w:val="004E12F3"/>
    <w:rsid w:val="004E18E8"/>
    <w:rsid w:val="004E370F"/>
    <w:rsid w:val="004E4B25"/>
    <w:rsid w:val="004E6552"/>
    <w:rsid w:val="004E6782"/>
    <w:rsid w:val="004E74F2"/>
    <w:rsid w:val="004E7692"/>
    <w:rsid w:val="004F64AD"/>
    <w:rsid w:val="005035BA"/>
    <w:rsid w:val="0050403C"/>
    <w:rsid w:val="005075DE"/>
    <w:rsid w:val="00511088"/>
    <w:rsid w:val="0051394B"/>
    <w:rsid w:val="0051606A"/>
    <w:rsid w:val="00516A2F"/>
    <w:rsid w:val="00520F41"/>
    <w:rsid w:val="00521451"/>
    <w:rsid w:val="0052190A"/>
    <w:rsid w:val="00524E19"/>
    <w:rsid w:val="005254F5"/>
    <w:rsid w:val="00526B50"/>
    <w:rsid w:val="00527A12"/>
    <w:rsid w:val="00527AB9"/>
    <w:rsid w:val="005373B9"/>
    <w:rsid w:val="0053742A"/>
    <w:rsid w:val="00537A5B"/>
    <w:rsid w:val="005403BE"/>
    <w:rsid w:val="00545D1A"/>
    <w:rsid w:val="0054699B"/>
    <w:rsid w:val="00546AA6"/>
    <w:rsid w:val="00547935"/>
    <w:rsid w:val="005500C1"/>
    <w:rsid w:val="00561241"/>
    <w:rsid w:val="00563AED"/>
    <w:rsid w:val="005658F9"/>
    <w:rsid w:val="00572AEC"/>
    <w:rsid w:val="00572FAA"/>
    <w:rsid w:val="0057493C"/>
    <w:rsid w:val="00580304"/>
    <w:rsid w:val="00582B25"/>
    <w:rsid w:val="0058359E"/>
    <w:rsid w:val="00587C0C"/>
    <w:rsid w:val="005952B0"/>
    <w:rsid w:val="005A28D0"/>
    <w:rsid w:val="005A6BF1"/>
    <w:rsid w:val="005B0839"/>
    <w:rsid w:val="005B09A9"/>
    <w:rsid w:val="005B3759"/>
    <w:rsid w:val="005B4FB3"/>
    <w:rsid w:val="005B5E99"/>
    <w:rsid w:val="005B799E"/>
    <w:rsid w:val="005B7AA1"/>
    <w:rsid w:val="005C0513"/>
    <w:rsid w:val="005C4125"/>
    <w:rsid w:val="005D1BE5"/>
    <w:rsid w:val="005D2130"/>
    <w:rsid w:val="005D2753"/>
    <w:rsid w:val="005D2DCF"/>
    <w:rsid w:val="005E4C4C"/>
    <w:rsid w:val="005E59D7"/>
    <w:rsid w:val="005E7294"/>
    <w:rsid w:val="005E7798"/>
    <w:rsid w:val="005E7EE1"/>
    <w:rsid w:val="005F0951"/>
    <w:rsid w:val="005F15E4"/>
    <w:rsid w:val="005F662A"/>
    <w:rsid w:val="005F717B"/>
    <w:rsid w:val="0060182E"/>
    <w:rsid w:val="0060225F"/>
    <w:rsid w:val="00603715"/>
    <w:rsid w:val="00605CB3"/>
    <w:rsid w:val="006064D5"/>
    <w:rsid w:val="0060676B"/>
    <w:rsid w:val="00606778"/>
    <w:rsid w:val="00606C53"/>
    <w:rsid w:val="00607AFF"/>
    <w:rsid w:val="00611858"/>
    <w:rsid w:val="00613A87"/>
    <w:rsid w:val="00614356"/>
    <w:rsid w:val="00617018"/>
    <w:rsid w:val="00617D2D"/>
    <w:rsid w:val="0062079F"/>
    <w:rsid w:val="00624194"/>
    <w:rsid w:val="00630DDF"/>
    <w:rsid w:val="0063607C"/>
    <w:rsid w:val="00641DF0"/>
    <w:rsid w:val="0064541A"/>
    <w:rsid w:val="006454D8"/>
    <w:rsid w:val="00645DC0"/>
    <w:rsid w:val="006478AB"/>
    <w:rsid w:val="00651331"/>
    <w:rsid w:val="00656761"/>
    <w:rsid w:val="0065723C"/>
    <w:rsid w:val="00657D91"/>
    <w:rsid w:val="00657F08"/>
    <w:rsid w:val="00665DE5"/>
    <w:rsid w:val="00677073"/>
    <w:rsid w:val="00681079"/>
    <w:rsid w:val="00681B5C"/>
    <w:rsid w:val="00682057"/>
    <w:rsid w:val="006821B8"/>
    <w:rsid w:val="00683D42"/>
    <w:rsid w:val="00683F48"/>
    <w:rsid w:val="00685072"/>
    <w:rsid w:val="00686690"/>
    <w:rsid w:val="0068784F"/>
    <w:rsid w:val="00690AF7"/>
    <w:rsid w:val="00690CBF"/>
    <w:rsid w:val="00690EF6"/>
    <w:rsid w:val="00693FD4"/>
    <w:rsid w:val="00696A17"/>
    <w:rsid w:val="00697354"/>
    <w:rsid w:val="00697E2A"/>
    <w:rsid w:val="00697F7B"/>
    <w:rsid w:val="006A0C46"/>
    <w:rsid w:val="006A17B9"/>
    <w:rsid w:val="006A30CB"/>
    <w:rsid w:val="006A55BC"/>
    <w:rsid w:val="006A5671"/>
    <w:rsid w:val="006A59A9"/>
    <w:rsid w:val="006B216A"/>
    <w:rsid w:val="006B23BA"/>
    <w:rsid w:val="006B31D5"/>
    <w:rsid w:val="006B3940"/>
    <w:rsid w:val="006B5E30"/>
    <w:rsid w:val="006B6C88"/>
    <w:rsid w:val="006D13C9"/>
    <w:rsid w:val="006D2320"/>
    <w:rsid w:val="006D2ABA"/>
    <w:rsid w:val="006E024A"/>
    <w:rsid w:val="006E6217"/>
    <w:rsid w:val="006F34C9"/>
    <w:rsid w:val="007038B5"/>
    <w:rsid w:val="00705F1C"/>
    <w:rsid w:val="007127A2"/>
    <w:rsid w:val="00712DEF"/>
    <w:rsid w:val="00714B7C"/>
    <w:rsid w:val="007162F6"/>
    <w:rsid w:val="00717B25"/>
    <w:rsid w:val="0072010E"/>
    <w:rsid w:val="007332E1"/>
    <w:rsid w:val="00735254"/>
    <w:rsid w:val="007354F1"/>
    <w:rsid w:val="0073597E"/>
    <w:rsid w:val="00740319"/>
    <w:rsid w:val="007404A1"/>
    <w:rsid w:val="00740D71"/>
    <w:rsid w:val="00742C65"/>
    <w:rsid w:val="0074350B"/>
    <w:rsid w:val="00743783"/>
    <w:rsid w:val="00744D05"/>
    <w:rsid w:val="0075255B"/>
    <w:rsid w:val="007540EE"/>
    <w:rsid w:val="0076001A"/>
    <w:rsid w:val="007614ED"/>
    <w:rsid w:val="00762395"/>
    <w:rsid w:val="00762456"/>
    <w:rsid w:val="007645C9"/>
    <w:rsid w:val="0076604A"/>
    <w:rsid w:val="00766800"/>
    <w:rsid w:val="00770651"/>
    <w:rsid w:val="0077333F"/>
    <w:rsid w:val="00782431"/>
    <w:rsid w:val="00784D6A"/>
    <w:rsid w:val="00785779"/>
    <w:rsid w:val="0079027D"/>
    <w:rsid w:val="00794601"/>
    <w:rsid w:val="00794E94"/>
    <w:rsid w:val="007A6A68"/>
    <w:rsid w:val="007A6E3D"/>
    <w:rsid w:val="007A76E1"/>
    <w:rsid w:val="007B1352"/>
    <w:rsid w:val="007B1812"/>
    <w:rsid w:val="007C0A12"/>
    <w:rsid w:val="007D039B"/>
    <w:rsid w:val="007D2B34"/>
    <w:rsid w:val="007D7630"/>
    <w:rsid w:val="007E198F"/>
    <w:rsid w:val="007E4EEC"/>
    <w:rsid w:val="007F07A0"/>
    <w:rsid w:val="007F11CA"/>
    <w:rsid w:val="007F384F"/>
    <w:rsid w:val="007F4663"/>
    <w:rsid w:val="007F6E5D"/>
    <w:rsid w:val="00800A22"/>
    <w:rsid w:val="0080134E"/>
    <w:rsid w:val="00803D74"/>
    <w:rsid w:val="008105B1"/>
    <w:rsid w:val="00813C9F"/>
    <w:rsid w:val="008151DF"/>
    <w:rsid w:val="008154D0"/>
    <w:rsid w:val="008203F4"/>
    <w:rsid w:val="00822854"/>
    <w:rsid w:val="00822EF4"/>
    <w:rsid w:val="00824163"/>
    <w:rsid w:val="00826CD7"/>
    <w:rsid w:val="00827397"/>
    <w:rsid w:val="00832489"/>
    <w:rsid w:val="0083417F"/>
    <w:rsid w:val="00837662"/>
    <w:rsid w:val="00844882"/>
    <w:rsid w:val="008524D2"/>
    <w:rsid w:val="0085263C"/>
    <w:rsid w:val="00855209"/>
    <w:rsid w:val="008562AB"/>
    <w:rsid w:val="00861B35"/>
    <w:rsid w:val="008663F1"/>
    <w:rsid w:val="008675AA"/>
    <w:rsid w:val="008676F8"/>
    <w:rsid w:val="00873231"/>
    <w:rsid w:val="00874B75"/>
    <w:rsid w:val="008751E0"/>
    <w:rsid w:val="00875941"/>
    <w:rsid w:val="008773DB"/>
    <w:rsid w:val="00881A57"/>
    <w:rsid w:val="00882757"/>
    <w:rsid w:val="00883A32"/>
    <w:rsid w:val="00884BC3"/>
    <w:rsid w:val="00887EF3"/>
    <w:rsid w:val="00891904"/>
    <w:rsid w:val="00891D9F"/>
    <w:rsid w:val="008930DA"/>
    <w:rsid w:val="0089312F"/>
    <w:rsid w:val="00895ECB"/>
    <w:rsid w:val="008A4CE7"/>
    <w:rsid w:val="008A7EA3"/>
    <w:rsid w:val="008B4D8F"/>
    <w:rsid w:val="008B5EB7"/>
    <w:rsid w:val="008C2FAC"/>
    <w:rsid w:val="008C4571"/>
    <w:rsid w:val="008D0B25"/>
    <w:rsid w:val="008D111D"/>
    <w:rsid w:val="008D2FED"/>
    <w:rsid w:val="008D54E8"/>
    <w:rsid w:val="008D5E24"/>
    <w:rsid w:val="008D6D9C"/>
    <w:rsid w:val="008F2D79"/>
    <w:rsid w:val="008F6338"/>
    <w:rsid w:val="008F730C"/>
    <w:rsid w:val="0090271D"/>
    <w:rsid w:val="0090706B"/>
    <w:rsid w:val="009117B8"/>
    <w:rsid w:val="00913518"/>
    <w:rsid w:val="00914AF1"/>
    <w:rsid w:val="00921F15"/>
    <w:rsid w:val="00922AF2"/>
    <w:rsid w:val="0092689E"/>
    <w:rsid w:val="00930F79"/>
    <w:rsid w:val="00931C21"/>
    <w:rsid w:val="00932DA0"/>
    <w:rsid w:val="0093322F"/>
    <w:rsid w:val="009341AE"/>
    <w:rsid w:val="00936A62"/>
    <w:rsid w:val="00942ECB"/>
    <w:rsid w:val="00943C65"/>
    <w:rsid w:val="0094534C"/>
    <w:rsid w:val="00945EE8"/>
    <w:rsid w:val="009502D0"/>
    <w:rsid w:val="00950F10"/>
    <w:rsid w:val="009618E4"/>
    <w:rsid w:val="0096274B"/>
    <w:rsid w:val="00963086"/>
    <w:rsid w:val="00967775"/>
    <w:rsid w:val="00967C66"/>
    <w:rsid w:val="0097033C"/>
    <w:rsid w:val="00973FB0"/>
    <w:rsid w:val="0097438A"/>
    <w:rsid w:val="00976D0B"/>
    <w:rsid w:val="00980307"/>
    <w:rsid w:val="00985D80"/>
    <w:rsid w:val="00986F5A"/>
    <w:rsid w:val="00987C2F"/>
    <w:rsid w:val="009935C3"/>
    <w:rsid w:val="00993C8F"/>
    <w:rsid w:val="00995A73"/>
    <w:rsid w:val="00995CE7"/>
    <w:rsid w:val="009A0152"/>
    <w:rsid w:val="009A21D1"/>
    <w:rsid w:val="009A4A7D"/>
    <w:rsid w:val="009A503B"/>
    <w:rsid w:val="009B1459"/>
    <w:rsid w:val="009B35A7"/>
    <w:rsid w:val="009B4837"/>
    <w:rsid w:val="009C167F"/>
    <w:rsid w:val="009C2319"/>
    <w:rsid w:val="009C59D3"/>
    <w:rsid w:val="009D2953"/>
    <w:rsid w:val="009D38CD"/>
    <w:rsid w:val="009D4938"/>
    <w:rsid w:val="009D7BB4"/>
    <w:rsid w:val="009E0DDF"/>
    <w:rsid w:val="009E3154"/>
    <w:rsid w:val="009E4C81"/>
    <w:rsid w:val="009E5E5E"/>
    <w:rsid w:val="009E68E7"/>
    <w:rsid w:val="009F02BA"/>
    <w:rsid w:val="009F22C3"/>
    <w:rsid w:val="009F28C8"/>
    <w:rsid w:val="009F3EBA"/>
    <w:rsid w:val="009F7101"/>
    <w:rsid w:val="00A01E09"/>
    <w:rsid w:val="00A05961"/>
    <w:rsid w:val="00A103D1"/>
    <w:rsid w:val="00A114F7"/>
    <w:rsid w:val="00A126F6"/>
    <w:rsid w:val="00A13A86"/>
    <w:rsid w:val="00A1499E"/>
    <w:rsid w:val="00A16201"/>
    <w:rsid w:val="00A22862"/>
    <w:rsid w:val="00A22E43"/>
    <w:rsid w:val="00A3050D"/>
    <w:rsid w:val="00A318AF"/>
    <w:rsid w:val="00A33F53"/>
    <w:rsid w:val="00A348F3"/>
    <w:rsid w:val="00A35ED6"/>
    <w:rsid w:val="00A45656"/>
    <w:rsid w:val="00A46A32"/>
    <w:rsid w:val="00A5191D"/>
    <w:rsid w:val="00A523BF"/>
    <w:rsid w:val="00A537D2"/>
    <w:rsid w:val="00A56865"/>
    <w:rsid w:val="00A6090E"/>
    <w:rsid w:val="00A63C7E"/>
    <w:rsid w:val="00A7125D"/>
    <w:rsid w:val="00A761D0"/>
    <w:rsid w:val="00A8035F"/>
    <w:rsid w:val="00A81686"/>
    <w:rsid w:val="00A823B1"/>
    <w:rsid w:val="00A825E9"/>
    <w:rsid w:val="00A8378B"/>
    <w:rsid w:val="00A86508"/>
    <w:rsid w:val="00A876C6"/>
    <w:rsid w:val="00A90818"/>
    <w:rsid w:val="00A9351F"/>
    <w:rsid w:val="00A95BB2"/>
    <w:rsid w:val="00A95CD4"/>
    <w:rsid w:val="00A95F35"/>
    <w:rsid w:val="00A9778D"/>
    <w:rsid w:val="00AA17C1"/>
    <w:rsid w:val="00AA2931"/>
    <w:rsid w:val="00AA77A6"/>
    <w:rsid w:val="00AB1C2E"/>
    <w:rsid w:val="00AB3212"/>
    <w:rsid w:val="00AB5461"/>
    <w:rsid w:val="00AC3976"/>
    <w:rsid w:val="00AC42D5"/>
    <w:rsid w:val="00AC4902"/>
    <w:rsid w:val="00AC4BCA"/>
    <w:rsid w:val="00AC5BB7"/>
    <w:rsid w:val="00AC5D03"/>
    <w:rsid w:val="00AD166A"/>
    <w:rsid w:val="00AD6B8C"/>
    <w:rsid w:val="00AE0656"/>
    <w:rsid w:val="00AE2808"/>
    <w:rsid w:val="00AE58B0"/>
    <w:rsid w:val="00AF0BEA"/>
    <w:rsid w:val="00AF0E56"/>
    <w:rsid w:val="00AF36A9"/>
    <w:rsid w:val="00B03F47"/>
    <w:rsid w:val="00B044FE"/>
    <w:rsid w:val="00B0580D"/>
    <w:rsid w:val="00B17503"/>
    <w:rsid w:val="00B20BE0"/>
    <w:rsid w:val="00B21171"/>
    <w:rsid w:val="00B22263"/>
    <w:rsid w:val="00B23C8F"/>
    <w:rsid w:val="00B25B7D"/>
    <w:rsid w:val="00B304A1"/>
    <w:rsid w:val="00B3128F"/>
    <w:rsid w:val="00B403C0"/>
    <w:rsid w:val="00B42B17"/>
    <w:rsid w:val="00B44473"/>
    <w:rsid w:val="00B45B95"/>
    <w:rsid w:val="00B472A2"/>
    <w:rsid w:val="00B51ACB"/>
    <w:rsid w:val="00B538D9"/>
    <w:rsid w:val="00B56995"/>
    <w:rsid w:val="00B57DDC"/>
    <w:rsid w:val="00B60D9D"/>
    <w:rsid w:val="00B64D70"/>
    <w:rsid w:val="00B67574"/>
    <w:rsid w:val="00B7010E"/>
    <w:rsid w:val="00B70579"/>
    <w:rsid w:val="00B70730"/>
    <w:rsid w:val="00B72193"/>
    <w:rsid w:val="00B8066D"/>
    <w:rsid w:val="00B85F80"/>
    <w:rsid w:val="00B925B5"/>
    <w:rsid w:val="00B93C5B"/>
    <w:rsid w:val="00B96E32"/>
    <w:rsid w:val="00BA0190"/>
    <w:rsid w:val="00BA61A9"/>
    <w:rsid w:val="00BA72C0"/>
    <w:rsid w:val="00BB0086"/>
    <w:rsid w:val="00BB146C"/>
    <w:rsid w:val="00BB22D2"/>
    <w:rsid w:val="00BB7C24"/>
    <w:rsid w:val="00BC157C"/>
    <w:rsid w:val="00BC17E4"/>
    <w:rsid w:val="00BC1C14"/>
    <w:rsid w:val="00BC270F"/>
    <w:rsid w:val="00BC679F"/>
    <w:rsid w:val="00BC6843"/>
    <w:rsid w:val="00BC6B97"/>
    <w:rsid w:val="00BD0B02"/>
    <w:rsid w:val="00BD3531"/>
    <w:rsid w:val="00BD71A9"/>
    <w:rsid w:val="00BE059E"/>
    <w:rsid w:val="00BE07BF"/>
    <w:rsid w:val="00BE1C99"/>
    <w:rsid w:val="00BE327A"/>
    <w:rsid w:val="00BE3D40"/>
    <w:rsid w:val="00BF0249"/>
    <w:rsid w:val="00BF2CAC"/>
    <w:rsid w:val="00BF3897"/>
    <w:rsid w:val="00BF433E"/>
    <w:rsid w:val="00BF6902"/>
    <w:rsid w:val="00C02361"/>
    <w:rsid w:val="00C04F32"/>
    <w:rsid w:val="00C07332"/>
    <w:rsid w:val="00C07AD1"/>
    <w:rsid w:val="00C10649"/>
    <w:rsid w:val="00C12C2C"/>
    <w:rsid w:val="00C1714E"/>
    <w:rsid w:val="00C2140F"/>
    <w:rsid w:val="00C256F6"/>
    <w:rsid w:val="00C25D51"/>
    <w:rsid w:val="00C262DC"/>
    <w:rsid w:val="00C335AE"/>
    <w:rsid w:val="00C43BD3"/>
    <w:rsid w:val="00C44D1B"/>
    <w:rsid w:val="00C4596C"/>
    <w:rsid w:val="00C569CB"/>
    <w:rsid w:val="00C60B25"/>
    <w:rsid w:val="00C612FC"/>
    <w:rsid w:val="00C67F2D"/>
    <w:rsid w:val="00C70209"/>
    <w:rsid w:val="00C70271"/>
    <w:rsid w:val="00C706C2"/>
    <w:rsid w:val="00C73879"/>
    <w:rsid w:val="00C73E59"/>
    <w:rsid w:val="00C75643"/>
    <w:rsid w:val="00C81969"/>
    <w:rsid w:val="00C8420C"/>
    <w:rsid w:val="00C85AF0"/>
    <w:rsid w:val="00C93B01"/>
    <w:rsid w:val="00C9443A"/>
    <w:rsid w:val="00C9798B"/>
    <w:rsid w:val="00CA2CCC"/>
    <w:rsid w:val="00CA3811"/>
    <w:rsid w:val="00CB23B9"/>
    <w:rsid w:val="00CB2F6B"/>
    <w:rsid w:val="00CB3926"/>
    <w:rsid w:val="00CB55D5"/>
    <w:rsid w:val="00CB791B"/>
    <w:rsid w:val="00CC5DC0"/>
    <w:rsid w:val="00CD5BCB"/>
    <w:rsid w:val="00CD6622"/>
    <w:rsid w:val="00CE27E7"/>
    <w:rsid w:val="00CE51E4"/>
    <w:rsid w:val="00CE6861"/>
    <w:rsid w:val="00CF0686"/>
    <w:rsid w:val="00CF1ADA"/>
    <w:rsid w:val="00CF1E08"/>
    <w:rsid w:val="00CF1E25"/>
    <w:rsid w:val="00CF2265"/>
    <w:rsid w:val="00CF2D40"/>
    <w:rsid w:val="00CF3751"/>
    <w:rsid w:val="00CF3E4D"/>
    <w:rsid w:val="00CF46F6"/>
    <w:rsid w:val="00D05532"/>
    <w:rsid w:val="00D07D16"/>
    <w:rsid w:val="00D125C2"/>
    <w:rsid w:val="00D14116"/>
    <w:rsid w:val="00D25440"/>
    <w:rsid w:val="00D279F3"/>
    <w:rsid w:val="00D31C86"/>
    <w:rsid w:val="00D32C11"/>
    <w:rsid w:val="00D32CA5"/>
    <w:rsid w:val="00D34592"/>
    <w:rsid w:val="00D362F3"/>
    <w:rsid w:val="00D42DEB"/>
    <w:rsid w:val="00D44C6E"/>
    <w:rsid w:val="00D44F13"/>
    <w:rsid w:val="00D50153"/>
    <w:rsid w:val="00D5215D"/>
    <w:rsid w:val="00D558D4"/>
    <w:rsid w:val="00D61C80"/>
    <w:rsid w:val="00D63218"/>
    <w:rsid w:val="00D73E58"/>
    <w:rsid w:val="00D742CD"/>
    <w:rsid w:val="00D74E02"/>
    <w:rsid w:val="00D77A51"/>
    <w:rsid w:val="00D77D5B"/>
    <w:rsid w:val="00D801F4"/>
    <w:rsid w:val="00D826DD"/>
    <w:rsid w:val="00D8402E"/>
    <w:rsid w:val="00D863F6"/>
    <w:rsid w:val="00D935F1"/>
    <w:rsid w:val="00D93725"/>
    <w:rsid w:val="00D95BDD"/>
    <w:rsid w:val="00DA54ED"/>
    <w:rsid w:val="00DA564B"/>
    <w:rsid w:val="00DB6F5C"/>
    <w:rsid w:val="00DB7570"/>
    <w:rsid w:val="00DB7A05"/>
    <w:rsid w:val="00DC43F3"/>
    <w:rsid w:val="00DD33BD"/>
    <w:rsid w:val="00DD4755"/>
    <w:rsid w:val="00DD547F"/>
    <w:rsid w:val="00DE242C"/>
    <w:rsid w:val="00DE2531"/>
    <w:rsid w:val="00DE3EE7"/>
    <w:rsid w:val="00DE43BF"/>
    <w:rsid w:val="00DE43D6"/>
    <w:rsid w:val="00DF51B7"/>
    <w:rsid w:val="00DF569C"/>
    <w:rsid w:val="00DF7D1B"/>
    <w:rsid w:val="00E00CB8"/>
    <w:rsid w:val="00E01E7D"/>
    <w:rsid w:val="00E05F68"/>
    <w:rsid w:val="00E06ED7"/>
    <w:rsid w:val="00E10B42"/>
    <w:rsid w:val="00E11649"/>
    <w:rsid w:val="00E139A5"/>
    <w:rsid w:val="00E14CAC"/>
    <w:rsid w:val="00E15295"/>
    <w:rsid w:val="00E1615B"/>
    <w:rsid w:val="00E16641"/>
    <w:rsid w:val="00E212C1"/>
    <w:rsid w:val="00E24B51"/>
    <w:rsid w:val="00E26D9E"/>
    <w:rsid w:val="00E2789A"/>
    <w:rsid w:val="00E30E64"/>
    <w:rsid w:val="00E32461"/>
    <w:rsid w:val="00E347BA"/>
    <w:rsid w:val="00E34C2F"/>
    <w:rsid w:val="00E446FA"/>
    <w:rsid w:val="00E4626D"/>
    <w:rsid w:val="00E46A04"/>
    <w:rsid w:val="00E46D08"/>
    <w:rsid w:val="00E478A4"/>
    <w:rsid w:val="00E52F71"/>
    <w:rsid w:val="00E537BB"/>
    <w:rsid w:val="00E5409F"/>
    <w:rsid w:val="00E615BE"/>
    <w:rsid w:val="00E676DA"/>
    <w:rsid w:val="00E7140A"/>
    <w:rsid w:val="00E762B3"/>
    <w:rsid w:val="00E82E0D"/>
    <w:rsid w:val="00E83B8A"/>
    <w:rsid w:val="00E84847"/>
    <w:rsid w:val="00E90726"/>
    <w:rsid w:val="00E913FE"/>
    <w:rsid w:val="00E92067"/>
    <w:rsid w:val="00EA5D8F"/>
    <w:rsid w:val="00EA6A99"/>
    <w:rsid w:val="00EB43E8"/>
    <w:rsid w:val="00EC1743"/>
    <w:rsid w:val="00EC1E09"/>
    <w:rsid w:val="00EC2CBC"/>
    <w:rsid w:val="00EC457D"/>
    <w:rsid w:val="00EC5517"/>
    <w:rsid w:val="00EC6444"/>
    <w:rsid w:val="00EE02F8"/>
    <w:rsid w:val="00EE7E5E"/>
    <w:rsid w:val="00EF0304"/>
    <w:rsid w:val="00EF065E"/>
    <w:rsid w:val="00EF06B2"/>
    <w:rsid w:val="00EF18EF"/>
    <w:rsid w:val="00EF1A4C"/>
    <w:rsid w:val="00F01FDF"/>
    <w:rsid w:val="00F04235"/>
    <w:rsid w:val="00F06DE8"/>
    <w:rsid w:val="00F06E39"/>
    <w:rsid w:val="00F1086E"/>
    <w:rsid w:val="00F117D7"/>
    <w:rsid w:val="00F119AC"/>
    <w:rsid w:val="00F12C24"/>
    <w:rsid w:val="00F13051"/>
    <w:rsid w:val="00F13E79"/>
    <w:rsid w:val="00F21F6A"/>
    <w:rsid w:val="00F23FF5"/>
    <w:rsid w:val="00F26DD5"/>
    <w:rsid w:val="00F30B58"/>
    <w:rsid w:val="00F30D3A"/>
    <w:rsid w:val="00F31418"/>
    <w:rsid w:val="00F318C8"/>
    <w:rsid w:val="00F31DA9"/>
    <w:rsid w:val="00F31F93"/>
    <w:rsid w:val="00F339F3"/>
    <w:rsid w:val="00F34194"/>
    <w:rsid w:val="00F43D56"/>
    <w:rsid w:val="00F4630E"/>
    <w:rsid w:val="00F51245"/>
    <w:rsid w:val="00F57510"/>
    <w:rsid w:val="00F6043E"/>
    <w:rsid w:val="00F60DF5"/>
    <w:rsid w:val="00F621B8"/>
    <w:rsid w:val="00F63865"/>
    <w:rsid w:val="00F65A46"/>
    <w:rsid w:val="00F6783D"/>
    <w:rsid w:val="00F67C61"/>
    <w:rsid w:val="00F71F14"/>
    <w:rsid w:val="00F83635"/>
    <w:rsid w:val="00F906BD"/>
    <w:rsid w:val="00F908FF"/>
    <w:rsid w:val="00F91036"/>
    <w:rsid w:val="00F92CBA"/>
    <w:rsid w:val="00F93AA3"/>
    <w:rsid w:val="00F97838"/>
    <w:rsid w:val="00FA107E"/>
    <w:rsid w:val="00FA1F3D"/>
    <w:rsid w:val="00FA22C4"/>
    <w:rsid w:val="00FA2DBA"/>
    <w:rsid w:val="00FA41C7"/>
    <w:rsid w:val="00FB1C24"/>
    <w:rsid w:val="00FB2F91"/>
    <w:rsid w:val="00FB3B3A"/>
    <w:rsid w:val="00FB477A"/>
    <w:rsid w:val="00FB5634"/>
    <w:rsid w:val="00FB62C5"/>
    <w:rsid w:val="00FC1697"/>
    <w:rsid w:val="00FC2EA6"/>
    <w:rsid w:val="00FC3E27"/>
    <w:rsid w:val="00FC4159"/>
    <w:rsid w:val="00FC4302"/>
    <w:rsid w:val="00FC66E7"/>
    <w:rsid w:val="00FC74FD"/>
    <w:rsid w:val="00FC7DBC"/>
    <w:rsid w:val="00FD0696"/>
    <w:rsid w:val="00FD2A76"/>
    <w:rsid w:val="00FD3893"/>
    <w:rsid w:val="00FD5D61"/>
    <w:rsid w:val="00FE02DF"/>
    <w:rsid w:val="00FE1DDA"/>
    <w:rsid w:val="00FE2CD5"/>
    <w:rsid w:val="00FE4BC6"/>
    <w:rsid w:val="00FE6DC4"/>
    <w:rsid w:val="00FE78A3"/>
    <w:rsid w:val="00FF24B8"/>
    <w:rsid w:val="00FF3202"/>
    <w:rsid w:val="00FF4894"/>
    <w:rsid w:val="00FF4E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22DE"/>
    <w:rPr>
      <w:rFonts w:ascii="Arial Narrow" w:hAnsi="Arial Narrow" w:cs="Arial"/>
      <w:sz w:val="24"/>
      <w:szCs w:val="24"/>
      <w:lang w:val="en-GB"/>
    </w:rPr>
  </w:style>
  <w:style w:type="paragraph" w:styleId="Heading1">
    <w:name w:val="heading 1"/>
    <w:basedOn w:val="Normal"/>
    <w:next w:val="Normal"/>
    <w:qFormat/>
    <w:rsid w:val="001922DE"/>
    <w:pPr>
      <w:keepNext/>
      <w:outlineLvl w:val="0"/>
    </w:pPr>
    <w:rPr>
      <w:rFonts w:ascii="Calibri" w:hAnsi="Calibri" w:cs="Times New Roman"/>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22DE"/>
    <w:pPr>
      <w:tabs>
        <w:tab w:val="center" w:pos="4680"/>
        <w:tab w:val="right" w:pos="9360"/>
      </w:tabs>
    </w:pPr>
    <w:rPr>
      <w:rFonts w:ascii="Calibri" w:hAnsi="Calibri" w:cs="Times New Roman"/>
      <w:sz w:val="22"/>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F25B3A0CB1DC648BA24B9760095154B" ma:contentTypeVersion="0" ma:contentTypeDescription="Create a new document." ma:contentTypeScope="" ma:versionID="af6fa27bf3ec26b6a8234a7f4092cf0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6DAAB-F3D5-4F35-BDFD-614D85436D61}">
  <ds:schemaRefs>
    <ds:schemaRef ds:uri="http://schemas.openxmlformats.org/officeDocument/2006/bibliography"/>
  </ds:schemaRefs>
</ds:datastoreItem>
</file>

<file path=customXml/itemProps2.xml><?xml version="1.0" encoding="utf-8"?>
<ds:datastoreItem xmlns:ds="http://schemas.openxmlformats.org/officeDocument/2006/customXml" ds:itemID="{58F5B91B-7C6B-460B-B3A5-01708937DC61}"/>
</file>

<file path=customXml/itemProps3.xml><?xml version="1.0" encoding="utf-8"?>
<ds:datastoreItem xmlns:ds="http://schemas.openxmlformats.org/officeDocument/2006/customXml" ds:itemID="{1C1E08F7-61CA-427C-B2D7-289D70BB8019}"/>
</file>

<file path=customXml/itemProps4.xml><?xml version="1.0" encoding="utf-8"?>
<ds:datastoreItem xmlns:ds="http://schemas.openxmlformats.org/officeDocument/2006/customXml" ds:itemID="{68EC7596-B36D-4A1C-9FB2-1ED163AFE187}"/>
</file>

<file path=docProps/app.xml><?xml version="1.0" encoding="utf-8"?>
<Properties xmlns="http://schemas.openxmlformats.org/officeDocument/2006/extended-properties" xmlns:vt="http://schemas.openxmlformats.org/officeDocument/2006/docPropsVTypes">
  <Template>Normal</Template>
  <TotalTime>4</TotalTime>
  <Pages>7</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Links>
    <vt:vector size="6" baseType="variant">
      <vt:variant>
        <vt:i4>6160425</vt:i4>
      </vt:variant>
      <vt:variant>
        <vt:i4>-1</vt:i4>
      </vt:variant>
      <vt:variant>
        <vt:i4>1027</vt:i4>
      </vt:variant>
      <vt:variant>
        <vt:i4>1</vt:i4>
      </vt:variant>
      <vt:variant>
        <vt:lpwstr>C:\WINDOWS\TEMP\FIVE RIVERS.jpg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kgralak</dc:creator>
  <cp:keywords/>
  <dc:description/>
  <cp:lastModifiedBy> </cp:lastModifiedBy>
  <cp:revision>2</cp:revision>
  <dcterms:created xsi:type="dcterms:W3CDTF">2014-06-25T08:48:00Z</dcterms:created>
  <dcterms:modified xsi:type="dcterms:W3CDTF">2014-06-25T08:48:00Z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0x0101002F25B3A0CB1DC648BA24B9760095154B</vt:lpwstr>
  </property>
</Properties>
</file>