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388C3A" w14:textId="62B44329" w:rsidR="00403D29" w:rsidRPr="00D141CA" w:rsidRDefault="00D141CA" w:rsidP="00D141CA">
      <w:pPr>
        <w:pStyle w:val="Heading1"/>
        <w:rPr>
          <w:color w:val="000000" w:themeColor="text1"/>
        </w:rPr>
      </w:pPr>
      <w:r w:rsidRPr="00D141CA">
        <w:rPr>
          <w:color w:val="000000" w:themeColor="text1"/>
        </w:rPr>
        <w:t xml:space="preserve">Problem </w:t>
      </w:r>
    </w:p>
    <w:p w14:paraId="56948A04" w14:textId="44D11A2E" w:rsidR="00D141CA" w:rsidRPr="00D141CA" w:rsidRDefault="00D141CA" w:rsidP="00D141CA">
      <w:pPr>
        <w:pStyle w:val="Heading1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Our problem statement: Can federated learning achieve performance close to centralized training while keeping each station’s data private? </w:t>
      </w:r>
    </w:p>
    <w:p w14:paraId="0BED8920" w14:textId="4FF7CFE3" w:rsidR="00D141CA" w:rsidRPr="00D141CA" w:rsidRDefault="00D141CA" w:rsidP="00D141CA">
      <w:pPr>
        <w:pStyle w:val="Heading1"/>
        <w:rPr>
          <w:color w:val="000000" w:themeColor="text1"/>
        </w:rPr>
      </w:pPr>
      <w:r w:rsidRPr="00D141CA">
        <w:rPr>
          <w:color w:val="000000" w:themeColor="text1"/>
        </w:rPr>
        <w:t xml:space="preserve">Data &amp; Client </w:t>
      </w:r>
    </w:p>
    <w:p w14:paraId="1534CEB8" w14:textId="55EA5D1C" w:rsidR="00D141CA" w:rsidRDefault="00D141CA" w:rsidP="00D141CA">
      <w:pPr>
        <w:pStyle w:val="Heading1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I will be using “hourly_pv_weather_station.csv” dataset and this will be divided into multiple stations.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D141CA" w14:paraId="42EE175E" w14:textId="77777777" w:rsidTr="00D141CA">
        <w:tc>
          <w:tcPr>
            <w:tcW w:w="4508" w:type="dxa"/>
            <w:shd w:val="clear" w:color="auto" w:fill="E97132" w:themeFill="accent2"/>
          </w:tcPr>
          <w:p w14:paraId="2189DDF2" w14:textId="77777777" w:rsidR="00D141CA" w:rsidRDefault="00D141CA" w:rsidP="00D141CA"/>
        </w:tc>
        <w:tc>
          <w:tcPr>
            <w:tcW w:w="4508" w:type="dxa"/>
            <w:shd w:val="clear" w:color="auto" w:fill="E97132" w:themeFill="accent2"/>
          </w:tcPr>
          <w:p w14:paraId="41144D81" w14:textId="77777777" w:rsidR="00D141CA" w:rsidRDefault="00D141CA" w:rsidP="00D141CA"/>
        </w:tc>
      </w:tr>
      <w:tr w:rsidR="00D141CA" w14:paraId="0E3855EB" w14:textId="77777777" w:rsidTr="00D141CA">
        <w:tc>
          <w:tcPr>
            <w:tcW w:w="4508" w:type="dxa"/>
          </w:tcPr>
          <w:p w14:paraId="43035241" w14:textId="78021762" w:rsidR="00D141CA" w:rsidRDefault="00D141CA" w:rsidP="00D141CA">
            <w:r>
              <w:t>Source Dataset</w:t>
            </w:r>
          </w:p>
        </w:tc>
        <w:tc>
          <w:tcPr>
            <w:tcW w:w="4508" w:type="dxa"/>
          </w:tcPr>
          <w:p w14:paraId="71777109" w14:textId="4554E37A" w:rsidR="00D141CA" w:rsidRDefault="00D141CA" w:rsidP="00D141CA">
            <w:r>
              <w:t>“hourly_pv_weather_station.csv”</w:t>
            </w:r>
          </w:p>
        </w:tc>
      </w:tr>
      <w:tr w:rsidR="00D141CA" w14:paraId="762F8726" w14:textId="77777777" w:rsidTr="00D141CA">
        <w:tc>
          <w:tcPr>
            <w:tcW w:w="4508" w:type="dxa"/>
          </w:tcPr>
          <w:p w14:paraId="2244BE36" w14:textId="16586BBC" w:rsidR="00D141CA" w:rsidRDefault="00D141CA" w:rsidP="00D141CA">
            <w:r>
              <w:t>Clients</w:t>
            </w:r>
          </w:p>
        </w:tc>
        <w:tc>
          <w:tcPr>
            <w:tcW w:w="4508" w:type="dxa"/>
          </w:tcPr>
          <w:p w14:paraId="4241ED0B" w14:textId="1F212893" w:rsidR="00D141CA" w:rsidRDefault="00D141CA" w:rsidP="00D141CA">
            <w:r>
              <w:t>7 stations</w:t>
            </w:r>
          </w:p>
        </w:tc>
      </w:tr>
      <w:tr w:rsidR="00D141CA" w14:paraId="4A8A77ED" w14:textId="77777777" w:rsidTr="00D141CA">
        <w:tc>
          <w:tcPr>
            <w:tcW w:w="4508" w:type="dxa"/>
          </w:tcPr>
          <w:p w14:paraId="1860B9F0" w14:textId="16A36919" w:rsidR="00D141CA" w:rsidRDefault="00D141CA" w:rsidP="00D141CA">
            <w:r>
              <w:t>Real Feature</w:t>
            </w:r>
          </w:p>
        </w:tc>
        <w:tc>
          <w:tcPr>
            <w:tcW w:w="4508" w:type="dxa"/>
          </w:tcPr>
          <w:p w14:paraId="51C9ECB3" w14:textId="333E5BB0" w:rsidR="00D141CA" w:rsidRDefault="00D141CA" w:rsidP="00D141CA">
            <w:r>
              <w:t>Not decided yet</w:t>
            </w:r>
          </w:p>
        </w:tc>
      </w:tr>
      <w:tr w:rsidR="00D141CA" w14:paraId="462B6036" w14:textId="77777777" w:rsidTr="00D141CA">
        <w:tc>
          <w:tcPr>
            <w:tcW w:w="4508" w:type="dxa"/>
          </w:tcPr>
          <w:p w14:paraId="196E67E4" w14:textId="64538225" w:rsidR="00D141CA" w:rsidRDefault="00D141CA" w:rsidP="00D141CA">
            <w:r>
              <w:t>Span</w:t>
            </w:r>
          </w:p>
        </w:tc>
        <w:tc>
          <w:tcPr>
            <w:tcW w:w="4508" w:type="dxa"/>
          </w:tcPr>
          <w:p w14:paraId="3B945FC8" w14:textId="1AA61695" w:rsidR="00D141CA" w:rsidRDefault="00D141CA" w:rsidP="00D141CA">
            <w:r>
              <w:t>2024-06-27 → 2025-06-01</w:t>
            </w:r>
          </w:p>
        </w:tc>
      </w:tr>
    </w:tbl>
    <w:p w14:paraId="52383CB2" w14:textId="77777777" w:rsidR="00D141CA" w:rsidRPr="00D141CA" w:rsidRDefault="00D141CA" w:rsidP="00D141CA"/>
    <w:p w14:paraId="4A08CC2C" w14:textId="3AA25D75" w:rsidR="00D141CA" w:rsidRDefault="00D141CA" w:rsidP="00D141CA">
      <w:pPr>
        <w:pStyle w:val="Heading1"/>
        <w:rPr>
          <w:color w:val="000000" w:themeColor="text1"/>
        </w:rPr>
      </w:pPr>
      <w:r w:rsidRPr="00D141CA">
        <w:rPr>
          <w:color w:val="000000" w:themeColor="text1"/>
        </w:rPr>
        <w:t xml:space="preserve">Task </w:t>
      </w:r>
      <w:r w:rsidR="000E1236">
        <w:rPr>
          <w:color w:val="000000" w:themeColor="text1"/>
        </w:rPr>
        <w:t>– Undecided</w:t>
      </w:r>
    </w:p>
    <w:p w14:paraId="446C22C7" w14:textId="4FDACAF5" w:rsidR="000E1236" w:rsidRDefault="000E1236" w:rsidP="000E1236">
      <w:r>
        <w:t xml:space="preserve">I might go with Regression or Time-Series Forecasting or maybe both. I haven’t decided it yet but will be decided by the end </w:t>
      </w:r>
      <w:proofErr w:type="gramStart"/>
      <w:r>
        <w:t>of  July</w:t>
      </w:r>
      <w:proofErr w:type="gramEnd"/>
      <w:r>
        <w:t xml:space="preserve"> 2026. </w:t>
      </w:r>
    </w:p>
    <w:p w14:paraId="487EAE5F" w14:textId="77777777" w:rsidR="000E1236" w:rsidRDefault="000E1236" w:rsidP="000E1236"/>
    <w:p w14:paraId="3E5B3C45" w14:textId="24490E96" w:rsidR="000E1236" w:rsidRDefault="000E1236" w:rsidP="000E1236">
      <w:r>
        <w:t xml:space="preserve">For Regression: </w:t>
      </w:r>
    </w:p>
    <w:p w14:paraId="11DA2A6B" w14:textId="4DD3C176" w:rsidR="000E1236" w:rsidRDefault="000E1236" w:rsidP="000E1236">
      <w:r>
        <w:t>Predict the current hour production based on the weather parameters (Rough Idea)</w:t>
      </w:r>
    </w:p>
    <w:p w14:paraId="6F2BAB88" w14:textId="77777777" w:rsidR="000E1236" w:rsidRDefault="000E1236" w:rsidP="000E1236"/>
    <w:p w14:paraId="060D5407" w14:textId="09970050" w:rsidR="000E1236" w:rsidRDefault="000E1236" w:rsidP="000E1236">
      <w:r>
        <w:t xml:space="preserve">For Forecasting: </w:t>
      </w:r>
    </w:p>
    <w:p w14:paraId="35C4E6C6" w14:textId="467F2125" w:rsidR="00D141CA" w:rsidRPr="000E1236" w:rsidRDefault="000E1236" w:rsidP="000E1236">
      <w:r>
        <w:t xml:space="preserve">Predict production h hours ahead from the </w:t>
      </w:r>
      <w:proofErr w:type="gramStart"/>
      <w:r>
        <w:t>past history</w:t>
      </w:r>
      <w:proofErr w:type="gramEnd"/>
      <w:r>
        <w:t xml:space="preserve">. </w:t>
      </w:r>
    </w:p>
    <w:p w14:paraId="76E413B4" w14:textId="7A56F3EA" w:rsidR="00D141CA" w:rsidRDefault="00D141CA" w:rsidP="00D141CA">
      <w:pPr>
        <w:pStyle w:val="Heading1"/>
        <w:rPr>
          <w:color w:val="000000" w:themeColor="text1"/>
        </w:rPr>
      </w:pPr>
      <w:r w:rsidRPr="00D141CA">
        <w:rPr>
          <w:color w:val="000000" w:themeColor="text1"/>
        </w:rPr>
        <w:t xml:space="preserve">Experimental Design </w:t>
      </w:r>
    </w:p>
    <w:p w14:paraId="07842B74" w14:textId="509D1FF4" w:rsidR="006E2331" w:rsidRPr="006E2331" w:rsidRDefault="006E2331" w:rsidP="006E2331">
      <w:r>
        <w:t xml:space="preserve">The experimental design I have thinking right now is just a rough idea and it will get better with time and iteration. But for starting I think this is likely what it will look like. </w:t>
      </w:r>
    </w:p>
    <w:p w14:paraId="28EB3651" w14:textId="7BD1FEFC" w:rsidR="006E2331" w:rsidRDefault="006E2331" w:rsidP="000E1236">
      <w:pPr>
        <w:pStyle w:val="ListParagraph"/>
        <w:numPr>
          <w:ilvl w:val="0"/>
          <w:numId w:val="1"/>
        </w:numPr>
      </w:pPr>
      <w:proofErr w:type="gramStart"/>
      <w:r>
        <w:t>First</w:t>
      </w:r>
      <w:proofErr w:type="gramEnd"/>
      <w:r>
        <w:t xml:space="preserve"> we will process the “hourly_pv_weather_station.csv” data into 7 </w:t>
      </w:r>
      <w:proofErr w:type="gramStart"/>
      <w:r>
        <w:t xml:space="preserve">clients </w:t>
      </w:r>
      <w:r w:rsidR="000E1236">
        <w:t>.</w:t>
      </w:r>
      <w:proofErr w:type="gramEnd"/>
      <w:r w:rsidR="000E1236">
        <w:t xml:space="preserve"> </w:t>
      </w:r>
    </w:p>
    <w:p w14:paraId="478B6127" w14:textId="5D3F2BE6" w:rsidR="000E1236" w:rsidRDefault="000E1236" w:rsidP="000E1236">
      <w:pPr>
        <w:pStyle w:val="ListParagraph"/>
        <w:numPr>
          <w:ilvl w:val="0"/>
          <w:numId w:val="1"/>
        </w:numPr>
      </w:pPr>
      <w:r>
        <w:t xml:space="preserve">Then do the feature </w:t>
      </w:r>
      <w:proofErr w:type="gramStart"/>
      <w:r>
        <w:t>engineering  to</w:t>
      </w:r>
      <w:proofErr w:type="gramEnd"/>
      <w:r>
        <w:t xml:space="preserve"> extract most relevant features. </w:t>
      </w:r>
    </w:p>
    <w:p w14:paraId="6F0C0B79" w14:textId="3EF91269" w:rsidR="000E1236" w:rsidRDefault="000E1236" w:rsidP="000E1236">
      <w:pPr>
        <w:pStyle w:val="ListParagraph"/>
        <w:numPr>
          <w:ilvl w:val="0"/>
          <w:numId w:val="1"/>
        </w:numPr>
      </w:pPr>
      <w:r>
        <w:t>Train the centralized model using pooled data to establish the baseline performance</w:t>
      </w:r>
    </w:p>
    <w:p w14:paraId="75A58B8B" w14:textId="0DAC1741" w:rsidR="000E1236" w:rsidRDefault="000E1236" w:rsidP="000E1236">
      <w:pPr>
        <w:pStyle w:val="ListParagraph"/>
        <w:numPr>
          <w:ilvl w:val="0"/>
          <w:numId w:val="1"/>
        </w:numPr>
      </w:pPr>
      <w:r>
        <w:lastRenderedPageBreak/>
        <w:t xml:space="preserve">In parallel, also </w:t>
      </w:r>
      <w:proofErr w:type="spellStart"/>
      <w:r>
        <w:t>traing</w:t>
      </w:r>
      <w:proofErr w:type="spellEnd"/>
      <w:r>
        <w:t xml:space="preserve"> the local model using FL techniques like </w:t>
      </w:r>
      <w:proofErr w:type="spellStart"/>
      <w:r>
        <w:t>FedAvg</w:t>
      </w:r>
      <w:proofErr w:type="spellEnd"/>
      <w:r>
        <w:t xml:space="preserve"> or </w:t>
      </w:r>
      <w:proofErr w:type="spellStart"/>
      <w:r>
        <w:t>FedProx</w:t>
      </w:r>
      <w:proofErr w:type="spellEnd"/>
      <w:r>
        <w:t xml:space="preserve">. </w:t>
      </w:r>
    </w:p>
    <w:p w14:paraId="38026C72" w14:textId="7C8FAF5B" w:rsidR="000E1236" w:rsidRPr="006E2331" w:rsidRDefault="000E1236" w:rsidP="000E1236">
      <w:pPr>
        <w:pStyle w:val="ListParagraph"/>
        <w:numPr>
          <w:ilvl w:val="0"/>
          <w:numId w:val="1"/>
        </w:numPr>
      </w:pPr>
      <w:r>
        <w:t xml:space="preserve">Evaluate and compare the </w:t>
      </w:r>
      <w:proofErr w:type="spellStart"/>
      <w:r>
        <w:t>certralized</w:t>
      </w:r>
      <w:proofErr w:type="spellEnd"/>
      <w:r>
        <w:t xml:space="preserve"> and FL model performance. </w:t>
      </w:r>
    </w:p>
    <w:p w14:paraId="602C9ED0" w14:textId="501F65FD" w:rsidR="00D141CA" w:rsidRPr="00D141CA" w:rsidRDefault="006E2331" w:rsidP="00D141CA">
      <w:pPr>
        <w:pStyle w:val="Heading1"/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 wp14:anchorId="5F987067" wp14:editId="36DFBE57">
            <wp:extent cx="5731510" cy="3825875"/>
            <wp:effectExtent l="0" t="0" r="0" b="0"/>
            <wp:docPr id="1421299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299598" name="Picture 142129959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2C46C" w14:textId="77777777" w:rsidR="000E1236" w:rsidRDefault="000E1236" w:rsidP="000E1236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</w:p>
    <w:p w14:paraId="045541F2" w14:textId="18FE0A71" w:rsidR="000E1236" w:rsidRDefault="000E1236" w:rsidP="000E1236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t xml:space="preserve">For tech stack mostly python and flower (for federated learning will be used). </w:t>
      </w:r>
    </w:p>
    <w:p w14:paraId="15F2C3B8" w14:textId="77777777" w:rsidR="000E1236" w:rsidRPr="000E1236" w:rsidRDefault="000E1236" w:rsidP="000E1236"/>
    <w:p w14:paraId="5A468BEA" w14:textId="16276DF9" w:rsidR="00D141CA" w:rsidRPr="00D141CA" w:rsidRDefault="00D141CA" w:rsidP="00D141CA">
      <w:pPr>
        <w:pStyle w:val="Heading1"/>
        <w:rPr>
          <w:color w:val="000000" w:themeColor="text1"/>
        </w:rPr>
      </w:pPr>
      <w:r w:rsidRPr="00D141CA">
        <w:rPr>
          <w:color w:val="000000" w:themeColor="text1"/>
        </w:rPr>
        <w:lastRenderedPageBreak/>
        <w:t xml:space="preserve">Timeline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78"/>
        <w:gridCol w:w="3448"/>
        <w:gridCol w:w="4090"/>
      </w:tblGrid>
      <w:tr w:rsidR="00D54A17" w:rsidRPr="00D54A17" w14:paraId="1711DCC4" w14:textId="77777777" w:rsidTr="00D54A17">
        <w:tc>
          <w:tcPr>
            <w:tcW w:w="1478" w:type="dxa"/>
          </w:tcPr>
          <w:p w14:paraId="6BF4C018" w14:textId="3BD9F543" w:rsidR="00D54A17" w:rsidRPr="00D54A17" w:rsidRDefault="00D54A17" w:rsidP="00D141CA">
            <w:pPr>
              <w:pStyle w:val="Heading1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Weeks </w:t>
            </w:r>
          </w:p>
        </w:tc>
        <w:tc>
          <w:tcPr>
            <w:tcW w:w="3448" w:type="dxa"/>
          </w:tcPr>
          <w:p w14:paraId="774AB344" w14:textId="7DF75BB7" w:rsidR="00D54A17" w:rsidRDefault="00D54A17" w:rsidP="00D141CA">
            <w:pPr>
              <w:pStyle w:val="Heading1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Focus</w:t>
            </w:r>
          </w:p>
        </w:tc>
        <w:tc>
          <w:tcPr>
            <w:tcW w:w="4090" w:type="dxa"/>
          </w:tcPr>
          <w:p w14:paraId="277A3A0D" w14:textId="035F3A42" w:rsidR="00D54A17" w:rsidRPr="00D54A17" w:rsidRDefault="00D54A17" w:rsidP="00D141CA">
            <w:pPr>
              <w:pStyle w:val="Heading1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Output</w:t>
            </w:r>
          </w:p>
        </w:tc>
      </w:tr>
      <w:tr w:rsidR="00D54A17" w:rsidRPr="00D54A17" w14:paraId="20EF8F8C" w14:textId="77777777" w:rsidTr="00D54A17">
        <w:tc>
          <w:tcPr>
            <w:tcW w:w="1478" w:type="dxa"/>
          </w:tcPr>
          <w:p w14:paraId="234F0F17" w14:textId="61D734AA" w:rsidR="00D54A17" w:rsidRPr="00D54A17" w:rsidRDefault="00D54A17" w:rsidP="00D141CA">
            <w:pPr>
              <w:pStyle w:val="Heading1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W1</w:t>
            </w:r>
          </w:p>
        </w:tc>
        <w:tc>
          <w:tcPr>
            <w:tcW w:w="3448" w:type="dxa"/>
          </w:tcPr>
          <w:p w14:paraId="0446FDDD" w14:textId="77777777" w:rsidR="00206994" w:rsidRDefault="00206994" w:rsidP="00206994">
            <w:pPr>
              <w:pStyle w:val="p1"/>
            </w:pPr>
            <w:r>
              <w:t>Data Understanding &amp; Preparation</w:t>
            </w:r>
          </w:p>
          <w:p w14:paraId="3E226CB4" w14:textId="77777777" w:rsidR="00D54A17" w:rsidRPr="00D54A17" w:rsidRDefault="00D54A17" w:rsidP="00D141CA">
            <w:pPr>
              <w:pStyle w:val="Heading1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4090" w:type="dxa"/>
          </w:tcPr>
          <w:p w14:paraId="02FED020" w14:textId="77777777" w:rsidR="00206994" w:rsidRDefault="00206994" w:rsidP="00206994">
            <w:pPr>
              <w:pStyle w:val="p1"/>
            </w:pPr>
            <w:r>
              <w:t>Perform EDA, profile all seven stations, determine whether the task is regression or forecasting, create client-wise datasets, establish chronological train/validation/test splits, and build the evaluation pipeline with a baseline predictor</w:t>
            </w:r>
          </w:p>
          <w:p w14:paraId="2B02AE90" w14:textId="1FB1CC7E" w:rsidR="00D54A17" w:rsidRPr="00D54A17" w:rsidRDefault="00D54A17" w:rsidP="00D141CA">
            <w:pPr>
              <w:pStyle w:val="Heading1"/>
              <w:rPr>
                <w:color w:val="000000" w:themeColor="text1"/>
                <w:sz w:val="24"/>
                <w:szCs w:val="24"/>
              </w:rPr>
            </w:pPr>
          </w:p>
        </w:tc>
      </w:tr>
      <w:tr w:rsidR="00D54A17" w:rsidRPr="00D54A17" w14:paraId="4844C09A" w14:textId="77777777" w:rsidTr="00D54A17">
        <w:tc>
          <w:tcPr>
            <w:tcW w:w="1478" w:type="dxa"/>
          </w:tcPr>
          <w:p w14:paraId="2162C168" w14:textId="5A73A365" w:rsidR="00D54A17" w:rsidRPr="00D54A17" w:rsidRDefault="00D54A17" w:rsidP="00D141CA">
            <w:pPr>
              <w:pStyle w:val="Heading1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W2</w:t>
            </w:r>
          </w:p>
        </w:tc>
        <w:tc>
          <w:tcPr>
            <w:tcW w:w="3448" w:type="dxa"/>
          </w:tcPr>
          <w:p w14:paraId="218ECB47" w14:textId="77777777" w:rsidR="00206994" w:rsidRDefault="00206994" w:rsidP="00206994">
            <w:pPr>
              <w:pStyle w:val="p1"/>
            </w:pPr>
            <w:r>
              <w:t>Baseline Model Development</w:t>
            </w:r>
          </w:p>
          <w:p w14:paraId="298AF1A2" w14:textId="77777777" w:rsidR="00D54A17" w:rsidRDefault="00D54A17" w:rsidP="00D141CA">
            <w:pPr>
              <w:pStyle w:val="Heading1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4090" w:type="dxa"/>
          </w:tcPr>
          <w:p w14:paraId="64A27A90" w14:textId="0FA46A91" w:rsidR="00D54A17" w:rsidRPr="00206994" w:rsidRDefault="00206994" w:rsidP="00206994">
            <w:pPr>
              <w:pStyle w:val="p1"/>
            </w:pPr>
            <w:r>
              <w:t>Train centralized and local-only models to establish upper and lower performance bounds for subsequent federated learning experiments.</w:t>
            </w:r>
          </w:p>
        </w:tc>
      </w:tr>
      <w:tr w:rsidR="00D54A17" w:rsidRPr="00D54A17" w14:paraId="3D925594" w14:textId="77777777" w:rsidTr="00D54A17">
        <w:tc>
          <w:tcPr>
            <w:tcW w:w="1478" w:type="dxa"/>
          </w:tcPr>
          <w:p w14:paraId="109DA911" w14:textId="66734219" w:rsidR="00D54A17" w:rsidRPr="00D54A17" w:rsidRDefault="00D54A17" w:rsidP="00D141CA">
            <w:pPr>
              <w:pStyle w:val="Heading1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W3</w:t>
            </w:r>
          </w:p>
        </w:tc>
        <w:tc>
          <w:tcPr>
            <w:tcW w:w="3448" w:type="dxa"/>
          </w:tcPr>
          <w:p w14:paraId="78704F73" w14:textId="77777777" w:rsidR="00206994" w:rsidRDefault="00206994" w:rsidP="00206994">
            <w:pPr>
              <w:pStyle w:val="p1"/>
            </w:pPr>
            <w:r>
              <w:t>Federated Learning (</w:t>
            </w:r>
            <w:proofErr w:type="spellStart"/>
            <w:r>
              <w:t>FedAvg</w:t>
            </w:r>
            <w:proofErr w:type="spellEnd"/>
            <w:r>
              <w:t>)</w:t>
            </w:r>
          </w:p>
          <w:p w14:paraId="774F002C" w14:textId="77777777" w:rsidR="00D54A17" w:rsidRDefault="00D54A17" w:rsidP="00206994">
            <w:pPr>
              <w:pStyle w:val="Heading1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4090" w:type="dxa"/>
          </w:tcPr>
          <w:p w14:paraId="2C8B773F" w14:textId="77777777" w:rsidR="00206994" w:rsidRDefault="00206994" w:rsidP="00206994">
            <w:pPr>
              <w:pStyle w:val="p1"/>
            </w:pPr>
            <w:r>
              <w:t xml:space="preserve">Implement </w:t>
            </w:r>
            <w:proofErr w:type="spellStart"/>
            <w:r>
              <w:t>FedAvg</w:t>
            </w:r>
            <w:proofErr w:type="spellEnd"/>
            <w:r>
              <w:t xml:space="preserve"> using Flower, simulate seven clients, and compare federated performance against centralized and local baselines</w:t>
            </w:r>
          </w:p>
          <w:p w14:paraId="0B6BB1D8" w14:textId="714D61A9" w:rsidR="00D54A17" w:rsidRPr="00D54A17" w:rsidRDefault="00D54A17" w:rsidP="00D141CA">
            <w:pPr>
              <w:pStyle w:val="Heading1"/>
              <w:rPr>
                <w:color w:val="000000" w:themeColor="text1"/>
                <w:sz w:val="24"/>
                <w:szCs w:val="24"/>
              </w:rPr>
            </w:pPr>
          </w:p>
        </w:tc>
      </w:tr>
      <w:tr w:rsidR="00D54A17" w:rsidRPr="00D54A17" w14:paraId="11E14986" w14:textId="77777777" w:rsidTr="00D54A17">
        <w:tc>
          <w:tcPr>
            <w:tcW w:w="1478" w:type="dxa"/>
          </w:tcPr>
          <w:p w14:paraId="082019C9" w14:textId="50A3AED6" w:rsidR="00D54A17" w:rsidRDefault="00D54A17" w:rsidP="00D141CA">
            <w:pPr>
              <w:pStyle w:val="Heading1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W4</w:t>
            </w:r>
          </w:p>
        </w:tc>
        <w:tc>
          <w:tcPr>
            <w:tcW w:w="3448" w:type="dxa"/>
          </w:tcPr>
          <w:p w14:paraId="1B94A319" w14:textId="77777777" w:rsidR="00206994" w:rsidRDefault="00206994" w:rsidP="00206994">
            <w:pPr>
              <w:pStyle w:val="p1"/>
            </w:pPr>
            <w:r>
              <w:t>Federated Learning (</w:t>
            </w:r>
            <w:proofErr w:type="spellStart"/>
            <w:r>
              <w:t>FedProx</w:t>
            </w:r>
            <w:proofErr w:type="spellEnd"/>
            <w:r>
              <w:t>)</w:t>
            </w:r>
          </w:p>
          <w:p w14:paraId="5AEB8E0C" w14:textId="77777777" w:rsidR="00D54A17" w:rsidRDefault="00D54A17" w:rsidP="00D141CA">
            <w:pPr>
              <w:pStyle w:val="Heading1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4090" w:type="dxa"/>
          </w:tcPr>
          <w:p w14:paraId="5A9B6C8B" w14:textId="77777777" w:rsidR="00206994" w:rsidRDefault="00206994" w:rsidP="00206994">
            <w:pPr>
              <w:pStyle w:val="p1"/>
            </w:pPr>
            <w:r>
              <w:t xml:space="preserve">Implement </w:t>
            </w:r>
            <w:proofErr w:type="spellStart"/>
            <w:r>
              <w:t>FedProx</w:t>
            </w:r>
            <w:proofErr w:type="spellEnd"/>
            <w:r>
              <w:t>, evaluate its effectiveness on non-IID data, and assess robustness through multiple experimental runs.</w:t>
            </w:r>
          </w:p>
          <w:p w14:paraId="5289F74E" w14:textId="2CC69FC2" w:rsidR="00D54A17" w:rsidRDefault="00D54A17" w:rsidP="00206994">
            <w:pPr>
              <w:pStyle w:val="Heading1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206994" w:rsidRPr="00D54A17" w14:paraId="4415978A" w14:textId="77777777" w:rsidTr="00D54A17">
        <w:tc>
          <w:tcPr>
            <w:tcW w:w="1478" w:type="dxa"/>
          </w:tcPr>
          <w:p w14:paraId="1B519830" w14:textId="5A64DF90" w:rsidR="00206994" w:rsidRDefault="00206994" w:rsidP="00D141CA">
            <w:pPr>
              <w:pStyle w:val="Heading1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W5</w:t>
            </w:r>
          </w:p>
        </w:tc>
        <w:tc>
          <w:tcPr>
            <w:tcW w:w="3448" w:type="dxa"/>
          </w:tcPr>
          <w:p w14:paraId="28913263" w14:textId="77777777" w:rsidR="00206994" w:rsidRDefault="00206994" w:rsidP="00206994">
            <w:pPr>
              <w:pStyle w:val="p1"/>
            </w:pPr>
            <w:r>
              <w:t>Evaluation &amp; Documentation</w:t>
            </w:r>
          </w:p>
          <w:p w14:paraId="24481F03" w14:textId="77777777" w:rsidR="00206994" w:rsidRDefault="00206994" w:rsidP="00206994">
            <w:pPr>
              <w:pStyle w:val="p1"/>
            </w:pPr>
          </w:p>
        </w:tc>
        <w:tc>
          <w:tcPr>
            <w:tcW w:w="4090" w:type="dxa"/>
          </w:tcPr>
          <w:p w14:paraId="1809DE2A" w14:textId="77777777" w:rsidR="00206994" w:rsidRDefault="00206994" w:rsidP="00206994">
            <w:pPr>
              <w:pStyle w:val="p1"/>
            </w:pPr>
            <w:r>
              <w:t xml:space="preserve">Compare all learning paradigms, </w:t>
            </w:r>
            <w:proofErr w:type="spellStart"/>
            <w:r>
              <w:t>analyze</w:t>
            </w:r>
            <w:proofErr w:type="spellEnd"/>
            <w:r>
              <w:t xml:space="preserve"> results, document limitations, and prepare the final report and project documentation.</w:t>
            </w:r>
          </w:p>
          <w:p w14:paraId="7DDA8B0E" w14:textId="77777777" w:rsidR="00206994" w:rsidRDefault="00206994" w:rsidP="00D141CA">
            <w:pPr>
              <w:pStyle w:val="Heading1"/>
              <w:rPr>
                <w:color w:val="000000" w:themeColor="text1"/>
                <w:sz w:val="24"/>
                <w:szCs w:val="24"/>
              </w:rPr>
            </w:pPr>
          </w:p>
        </w:tc>
      </w:tr>
    </w:tbl>
    <w:p w14:paraId="20719840" w14:textId="77777777" w:rsidR="00D141CA" w:rsidRPr="00D54A17" w:rsidRDefault="00D141CA" w:rsidP="00D141CA">
      <w:pPr>
        <w:pStyle w:val="Heading1"/>
        <w:rPr>
          <w:color w:val="000000" w:themeColor="text1"/>
          <w:sz w:val="24"/>
          <w:szCs w:val="24"/>
        </w:rPr>
      </w:pPr>
    </w:p>
    <w:p w14:paraId="001EA5D1" w14:textId="77777777" w:rsidR="00D141CA" w:rsidRPr="00D141CA" w:rsidRDefault="00D141CA" w:rsidP="00D141CA">
      <w:pPr>
        <w:pStyle w:val="Heading1"/>
        <w:rPr>
          <w:color w:val="000000" w:themeColor="text1"/>
        </w:rPr>
      </w:pPr>
    </w:p>
    <w:sectPr w:rsidR="00D141CA" w:rsidRPr="00D141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3B0014"/>
    <w:multiLevelType w:val="hybridMultilevel"/>
    <w:tmpl w:val="531A820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64578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6516"/>
    <w:rsid w:val="000E1236"/>
    <w:rsid w:val="00206994"/>
    <w:rsid w:val="00403D29"/>
    <w:rsid w:val="00475DA2"/>
    <w:rsid w:val="006E2331"/>
    <w:rsid w:val="00736516"/>
    <w:rsid w:val="007850C1"/>
    <w:rsid w:val="00A46F51"/>
    <w:rsid w:val="00D141CA"/>
    <w:rsid w:val="00D54A17"/>
    <w:rsid w:val="00DA4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5DB536"/>
  <w15:chartTrackingRefBased/>
  <w15:docId w15:val="{342C11C0-DBA5-7842-A543-71DF43A5E5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7365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65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65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65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65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65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65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65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65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6516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6516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6516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6516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6516"/>
    <w:rPr>
      <w:rFonts w:eastAsiaTheme="majorEastAsia" w:cstheme="majorBidi"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6516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6516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6516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6516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7365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6516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65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6516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7365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6516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7365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65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65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6516"/>
    <w:rPr>
      <w:i/>
      <w:iCs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73651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141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1">
    <w:name w:val="p1"/>
    <w:basedOn w:val="Normal"/>
    <w:rsid w:val="002069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IN"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3</Pages>
  <Words>353</Words>
  <Characters>2014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 KUMAR MANDAL</dc:creator>
  <cp:keywords/>
  <dc:description/>
  <cp:lastModifiedBy>AMAR KUMAR MANDAL</cp:lastModifiedBy>
  <cp:revision>2</cp:revision>
  <dcterms:created xsi:type="dcterms:W3CDTF">2026-07-24T11:12:00Z</dcterms:created>
  <dcterms:modified xsi:type="dcterms:W3CDTF">2026-07-24T12:22:00Z</dcterms:modified>
</cp:coreProperties>
</file>