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46F" w:rsidRDefault="0047546F">
      <w:pPr>
        <w:spacing w:before="2"/>
        <w:rPr>
          <w:sz w:val="18"/>
        </w:rPr>
      </w:pPr>
    </w:p>
    <w:p w:rsidR="0047546F" w:rsidRDefault="00000000">
      <w:pPr>
        <w:pStyle w:val="Title"/>
        <w:spacing w:line="259" w:lineRule="auto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47546F" w:rsidRDefault="0047546F">
      <w:pPr>
        <w:spacing w:after="1"/>
        <w:rPr>
          <w:b/>
          <w:sz w:val="24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4861"/>
      </w:tblGrid>
      <w:tr w:rsidR="0047546F">
        <w:trPr>
          <w:trHeight w:val="457"/>
        </w:trPr>
        <w:tc>
          <w:tcPr>
            <w:tcW w:w="4530" w:type="dxa"/>
          </w:tcPr>
          <w:p w:rsidR="0047546F" w:rsidRDefault="00000000">
            <w:pPr>
              <w:pStyle w:val="TableParagraph"/>
              <w:spacing w:line="235" w:lineRule="exact"/>
              <w:ind w:left="119"/>
            </w:pPr>
            <w:r>
              <w:t>Date</w:t>
            </w:r>
          </w:p>
        </w:tc>
        <w:tc>
          <w:tcPr>
            <w:tcW w:w="4861" w:type="dxa"/>
          </w:tcPr>
          <w:p w:rsidR="0047546F" w:rsidRDefault="00000000">
            <w:pPr>
              <w:pStyle w:val="TableParagraph"/>
              <w:spacing w:line="235" w:lineRule="exact"/>
              <w:ind w:left="119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5"/>
              </w:rPr>
              <w:t xml:space="preserve"> </w:t>
            </w:r>
            <w:r>
              <w:t>2022</w:t>
            </w:r>
          </w:p>
        </w:tc>
      </w:tr>
      <w:tr w:rsidR="0047546F">
        <w:trPr>
          <w:trHeight w:val="457"/>
        </w:trPr>
        <w:tc>
          <w:tcPr>
            <w:tcW w:w="4530" w:type="dxa"/>
          </w:tcPr>
          <w:p w:rsidR="0047546F" w:rsidRDefault="00000000">
            <w:pPr>
              <w:pStyle w:val="TableParagraph"/>
              <w:spacing w:line="235" w:lineRule="exact"/>
              <w:ind w:left="11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47546F" w:rsidRDefault="00000000">
            <w:pPr>
              <w:pStyle w:val="TableParagraph"/>
              <w:spacing w:line="235" w:lineRule="exact"/>
              <w:ind w:left="119"/>
            </w:pPr>
            <w:r>
              <w:t>PNT2022TMID</w:t>
            </w:r>
            <w:r w:rsidR="005445AC">
              <w:t>43983</w:t>
            </w:r>
          </w:p>
        </w:tc>
      </w:tr>
      <w:tr w:rsidR="0047546F">
        <w:trPr>
          <w:trHeight w:val="448"/>
        </w:trPr>
        <w:tc>
          <w:tcPr>
            <w:tcW w:w="4530" w:type="dxa"/>
          </w:tcPr>
          <w:p w:rsidR="0047546F" w:rsidRDefault="00000000">
            <w:pPr>
              <w:pStyle w:val="TableParagraph"/>
              <w:spacing w:line="230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47546F" w:rsidRDefault="00000000">
            <w:pPr>
              <w:pStyle w:val="TableParagraph"/>
              <w:spacing w:line="230" w:lineRule="exact"/>
              <w:ind w:left="119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47546F">
        <w:trPr>
          <w:trHeight w:val="515"/>
        </w:trPr>
        <w:tc>
          <w:tcPr>
            <w:tcW w:w="4530" w:type="dxa"/>
          </w:tcPr>
          <w:p w:rsidR="0047546F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47546F" w:rsidRDefault="00000000">
            <w:pPr>
              <w:pStyle w:val="TableParagraph"/>
              <w:spacing w:line="251" w:lineRule="exact"/>
              <w:ind w:left="11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47546F" w:rsidRDefault="0047546F">
      <w:pPr>
        <w:rPr>
          <w:b/>
          <w:sz w:val="26"/>
        </w:rPr>
      </w:pPr>
    </w:p>
    <w:p w:rsidR="0047546F" w:rsidRDefault="00000000">
      <w:pPr>
        <w:pStyle w:val="Heading1"/>
        <w:spacing w:before="206"/>
      </w:pPr>
      <w:r>
        <w:t>Technical</w:t>
      </w:r>
      <w:r>
        <w:rPr>
          <w:spacing w:val="-12"/>
        </w:rPr>
        <w:t xml:space="preserve"> </w:t>
      </w:r>
      <w:r>
        <w:t>Architecture:</w:t>
      </w:r>
    </w:p>
    <w:p w:rsidR="0047546F" w:rsidRDefault="00000000">
      <w:pPr>
        <w:pStyle w:val="BodyText"/>
        <w:spacing w:before="179"/>
        <w:ind w:left="10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Deliverable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architectural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table1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2</w:t>
      </w:r>
    </w:p>
    <w:p w:rsidR="0047546F" w:rsidRDefault="00000000">
      <w:pPr>
        <w:pStyle w:val="Heading1"/>
        <w:spacing w:before="189"/>
      </w:pPr>
      <w:r>
        <w:t>Example:</w:t>
      </w:r>
      <w:r>
        <w:rPr>
          <w:spacing w:val="-9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pandemics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offline</w:t>
      </w:r>
      <w:r>
        <w:rPr>
          <w:spacing w:val="-10"/>
        </w:rPr>
        <w:t xml:space="preserve"> </w:t>
      </w:r>
      <w:r>
        <w:t>mode</w:t>
      </w:r>
    </w:p>
    <w:p w:rsidR="0047546F" w:rsidRDefault="0047546F">
      <w:pPr>
        <w:rPr>
          <w:b/>
          <w:sz w:val="20"/>
        </w:rPr>
      </w:pPr>
    </w:p>
    <w:p w:rsidR="0047546F" w:rsidRDefault="0047546F">
      <w:pPr>
        <w:rPr>
          <w:b/>
          <w:sz w:val="20"/>
        </w:rPr>
      </w:pPr>
    </w:p>
    <w:p w:rsidR="0047546F" w:rsidRDefault="0047546F">
      <w:pPr>
        <w:rPr>
          <w:b/>
          <w:sz w:val="20"/>
        </w:rPr>
      </w:pPr>
    </w:p>
    <w:p w:rsidR="0047546F" w:rsidRDefault="00000000">
      <w:pPr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221328</wp:posOffset>
            </wp:positionV>
            <wp:extent cx="4343987" cy="21411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987" cy="214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8pt;margin-top:12.45pt;width:347pt;height:192.6pt;z-index:-251658240;mso-wrap-distance-left:0;mso-wrap-distance-right:0;mso-position-horizontal-relative:page;mso-position-vertical-relative:text" filled="f" strokeweight=".5pt">
            <v:textbox inset="0,0,0,0">
              <w:txbxContent>
                <w:p w:rsidR="0047546F" w:rsidRDefault="00000000">
                  <w:pPr>
                    <w:pStyle w:val="BodyText"/>
                    <w:spacing w:before="78"/>
                    <w:ind w:left="147"/>
                  </w:pPr>
                  <w:r>
                    <w:t>Guidelines:</w:t>
                  </w:r>
                </w:p>
                <w:p w:rsidR="0047546F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178"/>
                  </w:pPr>
                  <w:r>
                    <w:t>Include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Block)</w:t>
                  </w:r>
                </w:p>
                <w:p w:rsidR="0047546F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2"/>
                  </w:pPr>
                  <w:r>
                    <w:t>Provide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Cloud)</w:t>
                  </w:r>
                </w:p>
                <w:p w:rsidR="0047546F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0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etc.)</w:t>
                  </w:r>
                </w:p>
                <w:p w:rsidR="0047546F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2"/>
                  </w:pPr>
                  <w:r>
                    <w:t>Indicate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services</w:t>
                  </w:r>
                </w:p>
                <w:p w:rsidR="0047546F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8"/>
                    </w:tabs>
                    <w:spacing w:before="24"/>
                  </w:pPr>
                  <w:r>
                    <w:t>Indicate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:rsidR="0047546F" w:rsidRDefault="0047546F">
      <w:pPr>
        <w:rPr>
          <w:sz w:val="17"/>
        </w:rPr>
        <w:sectPr w:rsidR="0047546F">
          <w:type w:val="continuous"/>
          <w:pgSz w:w="16860" w:h="11930" w:orient="landscape"/>
          <w:pgMar w:top="1120" w:right="1040" w:bottom="280" w:left="1340" w:header="720" w:footer="720" w:gutter="0"/>
          <w:cols w:space="720"/>
        </w:sectPr>
      </w:pPr>
    </w:p>
    <w:p w:rsidR="0047546F" w:rsidRDefault="0047546F">
      <w:pPr>
        <w:spacing w:before="5"/>
        <w:rPr>
          <w:b/>
          <w:sz w:val="18"/>
        </w:rPr>
      </w:pPr>
    </w:p>
    <w:p w:rsidR="0047546F" w:rsidRDefault="00000000">
      <w:pPr>
        <w:spacing w:before="92"/>
        <w:ind w:left="100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Components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Technologies:</w:t>
      </w:r>
    </w:p>
    <w:p w:rsidR="0047546F" w:rsidRDefault="0047546F">
      <w:pPr>
        <w:spacing w:before="7" w:after="1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953"/>
        <w:gridCol w:w="5150"/>
        <w:gridCol w:w="4083"/>
      </w:tblGrid>
      <w:tr w:rsidR="0047546F">
        <w:trPr>
          <w:trHeight w:val="388"/>
        </w:trPr>
        <w:tc>
          <w:tcPr>
            <w:tcW w:w="821" w:type="dxa"/>
          </w:tcPr>
          <w:p w:rsidR="0047546F" w:rsidRDefault="00000000">
            <w:pPr>
              <w:pStyle w:val="TableParagraph"/>
              <w:spacing w:before="1" w:line="240" w:lineRule="auto"/>
              <w:ind w:left="119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53" w:type="dxa"/>
          </w:tcPr>
          <w:p w:rsidR="0047546F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spacing w:before="1" w:line="240" w:lineRule="auto"/>
              <w:ind w:left="11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7546F">
        <w:trPr>
          <w:trHeight w:val="501"/>
        </w:trPr>
        <w:tc>
          <w:tcPr>
            <w:tcW w:w="821" w:type="dxa"/>
          </w:tcPr>
          <w:p w:rsidR="0047546F" w:rsidRDefault="00000000">
            <w:pPr>
              <w:pStyle w:val="TableParagraph"/>
              <w:spacing w:line="242" w:lineRule="exact"/>
              <w:ind w:left="403"/>
            </w:pPr>
            <w:r>
              <w:t>1.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  <w:spacing w:line="242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  <w:spacing w:before="3" w:line="225" w:lineRule="auto"/>
              <w:ind w:right="1539"/>
            </w:pPr>
            <w:r>
              <w:t>How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1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spacing w:line="242" w:lineRule="exact"/>
              <w:ind w:left="116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bootstrap,</w:t>
            </w:r>
            <w:r>
              <w:rPr>
                <w:spacing w:val="-7"/>
              </w:rPr>
              <w:t xml:space="preserve"> </w:t>
            </w:r>
            <w:r>
              <w:t>JavaScript</w:t>
            </w:r>
          </w:p>
        </w:tc>
      </w:tr>
      <w:tr w:rsidR="0047546F">
        <w:trPr>
          <w:trHeight w:val="460"/>
        </w:trPr>
        <w:tc>
          <w:tcPr>
            <w:tcW w:w="821" w:type="dxa"/>
          </w:tcPr>
          <w:p w:rsidR="0047546F" w:rsidRDefault="00000000">
            <w:pPr>
              <w:pStyle w:val="TableParagraph"/>
              <w:ind w:left="403"/>
            </w:pPr>
            <w:r>
              <w:t>2.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Logic-1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</w:pPr>
            <w:r>
              <w:t>Logic</w:t>
            </w:r>
            <w:r>
              <w:rPr>
                <w:spacing w:val="-6"/>
              </w:rPr>
              <w:t xml:space="preserve"> </w:t>
            </w:r>
            <w:r>
              <w:t>for 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ind w:left="116"/>
            </w:pPr>
            <w:r>
              <w:t>Python,</w:t>
            </w:r>
            <w:r>
              <w:rPr>
                <w:spacing w:val="1"/>
              </w:rPr>
              <w:t xml:space="preserve"> </w:t>
            </w:r>
            <w:r>
              <w:t>Flask</w:t>
            </w:r>
          </w:p>
        </w:tc>
      </w:tr>
      <w:tr w:rsidR="0047546F">
        <w:trPr>
          <w:trHeight w:val="456"/>
        </w:trPr>
        <w:tc>
          <w:tcPr>
            <w:tcW w:w="821" w:type="dxa"/>
          </w:tcPr>
          <w:p w:rsidR="0047546F" w:rsidRDefault="00000000">
            <w:pPr>
              <w:pStyle w:val="TableParagraph"/>
              <w:spacing w:line="245" w:lineRule="exact"/>
              <w:ind w:left="403"/>
            </w:pPr>
            <w:r>
              <w:t>3.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  <w:spacing w:line="245" w:lineRule="exact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Logic-2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  <w:spacing w:line="245" w:lineRule="exact"/>
            </w:pPr>
            <w:r>
              <w:t>Logic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spacing w:line="245" w:lineRule="exact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service</w:t>
            </w:r>
          </w:p>
        </w:tc>
      </w:tr>
      <w:tr w:rsidR="0047546F">
        <w:trPr>
          <w:trHeight w:val="460"/>
        </w:trPr>
        <w:tc>
          <w:tcPr>
            <w:tcW w:w="821" w:type="dxa"/>
          </w:tcPr>
          <w:p w:rsidR="0047546F" w:rsidRDefault="00000000">
            <w:pPr>
              <w:pStyle w:val="TableParagraph"/>
              <w:ind w:left="403"/>
            </w:pPr>
            <w:r>
              <w:t>4.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Logic-3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</w:pPr>
            <w:r>
              <w:t>Logic</w:t>
            </w:r>
            <w:r>
              <w:rPr>
                <w:spacing w:val="-6"/>
              </w:rPr>
              <w:t xml:space="preserve"> </w:t>
            </w:r>
            <w:r>
              <w:t>for 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ind w:left="116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6"/>
              </w:rPr>
              <w:t xml:space="preserve"> </w:t>
            </w:r>
            <w:r>
              <w:t>Assistant</w:t>
            </w:r>
          </w:p>
        </w:tc>
      </w:tr>
      <w:tr w:rsidR="0047546F">
        <w:trPr>
          <w:trHeight w:val="474"/>
        </w:trPr>
        <w:tc>
          <w:tcPr>
            <w:tcW w:w="821" w:type="dxa"/>
          </w:tcPr>
          <w:p w:rsidR="0047546F" w:rsidRDefault="00000000">
            <w:pPr>
              <w:pStyle w:val="TableParagraph"/>
              <w:ind w:left="403"/>
            </w:pPr>
            <w:r>
              <w:t>5.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</w:pPr>
            <w:r>
              <w:t>Data</w:t>
            </w:r>
            <w:r>
              <w:rPr>
                <w:spacing w:val="-12"/>
              </w:rPr>
              <w:t xml:space="preserve"> </w:t>
            </w:r>
            <w:r>
              <w:t>Type,</w:t>
            </w:r>
            <w:r>
              <w:rPr>
                <w:spacing w:val="-6"/>
              </w:rPr>
              <w:t xml:space="preserve"> </w:t>
            </w:r>
            <w:r>
              <w:t>Configurations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ind w:left="116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</w:t>
            </w:r>
          </w:p>
        </w:tc>
      </w:tr>
      <w:tr w:rsidR="0047546F">
        <w:trPr>
          <w:trHeight w:val="469"/>
        </w:trPr>
        <w:tc>
          <w:tcPr>
            <w:tcW w:w="821" w:type="dxa"/>
          </w:tcPr>
          <w:p w:rsidR="0047546F" w:rsidRDefault="00000000">
            <w:pPr>
              <w:pStyle w:val="TableParagraph"/>
              <w:ind w:left="403"/>
            </w:pPr>
            <w:r>
              <w:t>6.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Database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ind w:left="116"/>
            </w:pPr>
            <w:r>
              <w:t>IBM Cloud</w:t>
            </w:r>
          </w:p>
        </w:tc>
      </w:tr>
      <w:tr w:rsidR="0047546F">
        <w:trPr>
          <w:trHeight w:val="481"/>
        </w:trPr>
        <w:tc>
          <w:tcPr>
            <w:tcW w:w="821" w:type="dxa"/>
          </w:tcPr>
          <w:p w:rsidR="0047546F" w:rsidRDefault="00000000">
            <w:pPr>
              <w:pStyle w:val="TableParagraph"/>
              <w:spacing w:line="247" w:lineRule="exact"/>
              <w:ind w:left="403"/>
            </w:pPr>
            <w:r>
              <w:t>7.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  <w:spacing w:line="247" w:lineRule="exact"/>
            </w:pPr>
            <w:r>
              <w:t>File</w:t>
            </w:r>
            <w:r>
              <w:rPr>
                <w:spacing w:val="-9"/>
              </w:rPr>
              <w:t xml:space="preserve"> </w:t>
            </w:r>
            <w:r>
              <w:t>Storage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  <w:spacing w:line="247" w:lineRule="exact"/>
            </w:pPr>
            <w:r>
              <w:t>File</w:t>
            </w:r>
            <w:r>
              <w:rPr>
                <w:spacing w:val="-11"/>
              </w:rPr>
              <w:t xml:space="preserve"> </w:t>
            </w: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spacing w:line="247" w:lineRule="exact"/>
              <w:ind w:left="116"/>
            </w:pPr>
            <w:r>
              <w:t>Docker,</w:t>
            </w:r>
            <w:r>
              <w:rPr>
                <w:spacing w:val="-7"/>
              </w:rPr>
              <w:t xml:space="preserve"> </w:t>
            </w:r>
            <w:r>
              <w:t>Kubernetes</w:t>
            </w:r>
          </w:p>
        </w:tc>
      </w:tr>
      <w:tr w:rsidR="0047546F">
        <w:trPr>
          <w:trHeight w:val="472"/>
        </w:trPr>
        <w:tc>
          <w:tcPr>
            <w:tcW w:w="821" w:type="dxa"/>
          </w:tcPr>
          <w:p w:rsidR="0047546F" w:rsidRDefault="00000000">
            <w:pPr>
              <w:pStyle w:val="TableParagraph"/>
              <w:spacing w:line="242" w:lineRule="exact"/>
              <w:ind w:left="403"/>
            </w:pPr>
            <w:r>
              <w:t>8.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  <w:spacing w:line="242" w:lineRule="exact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  <w:spacing w:line="242" w:lineRule="exact"/>
            </w:pP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1"/>
              </w:rPr>
              <w:t xml:space="preserve"> </w:t>
            </w:r>
            <w:r>
              <w:t>API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spacing w:line="242" w:lineRule="exact"/>
              <w:ind w:left="116"/>
            </w:pPr>
            <w:r>
              <w:t>Connect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Backend</w:t>
            </w:r>
          </w:p>
        </w:tc>
      </w:tr>
      <w:tr w:rsidR="0047546F">
        <w:trPr>
          <w:trHeight w:val="474"/>
        </w:trPr>
        <w:tc>
          <w:tcPr>
            <w:tcW w:w="821" w:type="dxa"/>
          </w:tcPr>
          <w:p w:rsidR="0047546F" w:rsidRDefault="00000000">
            <w:pPr>
              <w:pStyle w:val="TableParagraph"/>
              <w:ind w:left="403"/>
            </w:pPr>
            <w:r>
              <w:t>9.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</w:pP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1"/>
              </w:rPr>
              <w:t xml:space="preserve"> </w:t>
            </w:r>
            <w:r>
              <w:t>API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ind w:left="116"/>
            </w:pPr>
            <w:r>
              <w:t>Connect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Third</w:t>
            </w:r>
            <w:r>
              <w:rPr>
                <w:spacing w:val="-5"/>
              </w:rPr>
              <w:t xml:space="preserve"> </w:t>
            </w:r>
            <w:r>
              <w:t>party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</w:tr>
      <w:tr w:rsidR="0047546F">
        <w:trPr>
          <w:trHeight w:val="758"/>
        </w:trPr>
        <w:tc>
          <w:tcPr>
            <w:tcW w:w="821" w:type="dxa"/>
          </w:tcPr>
          <w:p w:rsidR="0047546F" w:rsidRDefault="00000000">
            <w:pPr>
              <w:pStyle w:val="TableParagraph"/>
              <w:spacing w:line="242" w:lineRule="exact"/>
              <w:ind w:left="403"/>
            </w:pPr>
            <w:r>
              <w:t>10.</w:t>
            </w:r>
          </w:p>
        </w:tc>
        <w:tc>
          <w:tcPr>
            <w:tcW w:w="3953" w:type="dxa"/>
          </w:tcPr>
          <w:p w:rsidR="0047546F" w:rsidRDefault="00000000">
            <w:pPr>
              <w:pStyle w:val="TableParagraph"/>
              <w:spacing w:line="242" w:lineRule="exact"/>
            </w:pPr>
            <w:r>
              <w:t>Infrastructure</w:t>
            </w:r>
            <w:r>
              <w:rPr>
                <w:spacing w:val="-13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150" w:type="dxa"/>
          </w:tcPr>
          <w:p w:rsidR="0047546F" w:rsidRDefault="00000000">
            <w:pPr>
              <w:pStyle w:val="TableParagraph"/>
              <w:spacing w:line="242" w:lineRule="auto"/>
              <w:ind w:right="617"/>
            </w:pPr>
            <w:r>
              <w:rPr>
                <w:spacing w:val="-1"/>
              </w:rPr>
              <w:t>Application</w:t>
            </w:r>
            <w:r>
              <w:rPr>
                <w:spacing w:val="-8"/>
              </w:rPr>
              <w:t xml:space="preserve"> </w:t>
            </w:r>
            <w:r>
              <w:t>Deployment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52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6"/>
              </w:rPr>
              <w:t xml:space="preserve"> </w:t>
            </w:r>
            <w:r>
              <w:t>Configuration:</w:t>
            </w:r>
          </w:p>
          <w:p w:rsidR="0047546F" w:rsidRDefault="00000000">
            <w:pPr>
              <w:pStyle w:val="TableParagraph"/>
              <w:spacing w:line="233" w:lineRule="exact"/>
            </w:pPr>
            <w:r>
              <w:rPr>
                <w:spacing w:val="-1"/>
              </w:rPr>
              <w:t>Cloud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Server</w:t>
            </w:r>
            <w:r>
              <w:t xml:space="preserve"> </w:t>
            </w:r>
            <w:r>
              <w:rPr>
                <w:spacing w:val="-1"/>
              </w:rPr>
              <w:t>Configuration:</w:t>
            </w:r>
          </w:p>
        </w:tc>
        <w:tc>
          <w:tcPr>
            <w:tcW w:w="4083" w:type="dxa"/>
          </w:tcPr>
          <w:p w:rsidR="0047546F" w:rsidRDefault="00000000">
            <w:pPr>
              <w:pStyle w:val="TableParagraph"/>
              <w:spacing w:line="242" w:lineRule="exact"/>
              <w:ind w:left="116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gramStart"/>
            <w:r>
              <w:t>Cloud</w:t>
            </w:r>
            <w:r>
              <w:rPr>
                <w:spacing w:val="-12"/>
              </w:rPr>
              <w:t xml:space="preserve"> </w:t>
            </w:r>
            <w:r>
              <w:t>,</w:t>
            </w:r>
            <w:proofErr w:type="gramEnd"/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</w:tbl>
    <w:p w:rsidR="0047546F" w:rsidRDefault="0047546F">
      <w:pPr>
        <w:rPr>
          <w:b/>
          <w:sz w:val="24"/>
        </w:rPr>
      </w:pPr>
    </w:p>
    <w:p w:rsidR="0047546F" w:rsidRDefault="0047546F">
      <w:pPr>
        <w:rPr>
          <w:b/>
          <w:sz w:val="24"/>
        </w:rPr>
      </w:pPr>
    </w:p>
    <w:p w:rsidR="0047546F" w:rsidRDefault="0047546F">
      <w:pPr>
        <w:rPr>
          <w:b/>
          <w:sz w:val="24"/>
        </w:rPr>
      </w:pPr>
    </w:p>
    <w:p w:rsidR="0047546F" w:rsidRDefault="0047546F">
      <w:pPr>
        <w:rPr>
          <w:b/>
          <w:sz w:val="24"/>
        </w:rPr>
      </w:pPr>
    </w:p>
    <w:p w:rsidR="0047546F" w:rsidRDefault="00000000">
      <w:pPr>
        <w:pStyle w:val="Heading1"/>
        <w:spacing w:before="160"/>
      </w:pPr>
      <w:r>
        <w:rPr>
          <w:spacing w:val="-1"/>
        </w:rPr>
        <w:t>Table-2: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13"/>
        </w:rPr>
        <w:t xml:space="preserve"> </w:t>
      </w:r>
      <w:r>
        <w:t>Characteristics:</w:t>
      </w:r>
    </w:p>
    <w:p w:rsidR="0047546F" w:rsidRDefault="0047546F">
      <w:pPr>
        <w:spacing w:before="10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5"/>
        <w:gridCol w:w="4103"/>
      </w:tblGrid>
      <w:tr w:rsidR="0047546F">
        <w:trPr>
          <w:trHeight w:val="537"/>
        </w:trPr>
        <w:tc>
          <w:tcPr>
            <w:tcW w:w="826" w:type="dxa"/>
          </w:tcPr>
          <w:p w:rsidR="0047546F" w:rsidRDefault="00000000">
            <w:pPr>
              <w:pStyle w:val="TableParagraph"/>
              <w:spacing w:line="251" w:lineRule="exact"/>
              <w:ind w:left="119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973" w:type="dxa"/>
          </w:tcPr>
          <w:p w:rsidR="0047546F" w:rsidRDefault="00000000">
            <w:pPr>
              <w:pStyle w:val="TableParagraph"/>
              <w:spacing w:line="251" w:lineRule="exact"/>
              <w:ind w:left="11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5" w:type="dxa"/>
          </w:tcPr>
          <w:p w:rsidR="0047546F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3" w:type="dxa"/>
          </w:tcPr>
          <w:p w:rsidR="0047546F" w:rsidRDefault="00000000">
            <w:pPr>
              <w:pStyle w:val="TableParagraph"/>
              <w:spacing w:line="251" w:lineRule="exact"/>
              <w:ind w:left="11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7546F">
        <w:trPr>
          <w:trHeight w:val="251"/>
        </w:trPr>
        <w:tc>
          <w:tcPr>
            <w:tcW w:w="826" w:type="dxa"/>
          </w:tcPr>
          <w:p w:rsidR="0047546F" w:rsidRDefault="00000000">
            <w:pPr>
              <w:pStyle w:val="TableParagraph"/>
              <w:spacing w:line="232" w:lineRule="exact"/>
              <w:ind w:left="246" w:right="365"/>
              <w:jc w:val="center"/>
            </w:pPr>
            <w:r>
              <w:t>1.</w:t>
            </w:r>
          </w:p>
        </w:tc>
        <w:tc>
          <w:tcPr>
            <w:tcW w:w="3973" w:type="dxa"/>
          </w:tcPr>
          <w:p w:rsidR="0047546F" w:rsidRDefault="00000000">
            <w:pPr>
              <w:pStyle w:val="TableParagraph"/>
              <w:spacing w:line="232" w:lineRule="exact"/>
              <w:ind w:left="119"/>
            </w:pPr>
            <w:r>
              <w:rPr>
                <w:spacing w:val="-1"/>
              </w:rPr>
              <w:t>Open-Source</w:t>
            </w:r>
            <w:r>
              <w:rPr>
                <w:spacing w:val="-11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:rsidR="0047546F" w:rsidRDefault="00000000">
            <w:pPr>
              <w:pStyle w:val="TableParagraph"/>
              <w:spacing w:line="232" w:lineRule="exact"/>
              <w:ind w:left="112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 used</w:t>
            </w:r>
          </w:p>
        </w:tc>
        <w:tc>
          <w:tcPr>
            <w:tcW w:w="4103" w:type="dxa"/>
          </w:tcPr>
          <w:p w:rsidR="0047546F" w:rsidRDefault="00000000">
            <w:pPr>
              <w:pStyle w:val="TableParagraph"/>
              <w:spacing w:line="232" w:lineRule="exact"/>
              <w:ind w:left="116"/>
            </w:pPr>
            <w:r>
              <w:t>Flask</w:t>
            </w:r>
          </w:p>
        </w:tc>
      </w:tr>
      <w:tr w:rsidR="0047546F">
        <w:trPr>
          <w:trHeight w:val="508"/>
        </w:trPr>
        <w:tc>
          <w:tcPr>
            <w:tcW w:w="826" w:type="dxa"/>
          </w:tcPr>
          <w:p w:rsidR="0047546F" w:rsidRDefault="00000000">
            <w:pPr>
              <w:pStyle w:val="TableParagraph"/>
              <w:ind w:left="246" w:right="365"/>
              <w:jc w:val="center"/>
            </w:pPr>
            <w:r>
              <w:t>2.</w:t>
            </w:r>
          </w:p>
        </w:tc>
        <w:tc>
          <w:tcPr>
            <w:tcW w:w="3973" w:type="dxa"/>
          </w:tcPr>
          <w:p w:rsidR="0047546F" w:rsidRDefault="00000000">
            <w:pPr>
              <w:pStyle w:val="TableParagraph"/>
              <w:ind w:left="11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:rsidR="0047546F" w:rsidRDefault="00000000">
            <w:pPr>
              <w:pStyle w:val="TableParagraph"/>
              <w:spacing w:line="232" w:lineRule="auto"/>
              <w:ind w:left="112"/>
            </w:pPr>
            <w:r>
              <w:t>Justify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scalability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12"/>
              </w:rPr>
              <w:t xml:space="preserve"> </w:t>
            </w:r>
            <w:r>
              <w:t>(3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tier,</w:t>
            </w:r>
            <w:r>
              <w:rPr>
                <w:spacing w:val="-3"/>
              </w:rPr>
              <w:t xml:space="preserve"> </w:t>
            </w:r>
            <w:r>
              <w:t>Micro-</w:t>
            </w:r>
            <w:r>
              <w:rPr>
                <w:spacing w:val="-52"/>
              </w:rPr>
              <w:t xml:space="preserve"> </w:t>
            </w:r>
            <w:r>
              <w:t>services)</w:t>
            </w:r>
          </w:p>
        </w:tc>
        <w:tc>
          <w:tcPr>
            <w:tcW w:w="4103" w:type="dxa"/>
          </w:tcPr>
          <w:p w:rsidR="0047546F" w:rsidRDefault="00000000">
            <w:pPr>
              <w:pStyle w:val="TableParagraph"/>
              <w:ind w:left="116"/>
            </w:pPr>
            <w:r>
              <w:t>Lambda</w:t>
            </w:r>
          </w:p>
        </w:tc>
      </w:tr>
      <w:tr w:rsidR="0047546F">
        <w:trPr>
          <w:trHeight w:val="503"/>
        </w:trPr>
        <w:tc>
          <w:tcPr>
            <w:tcW w:w="826" w:type="dxa"/>
          </w:tcPr>
          <w:p w:rsidR="0047546F" w:rsidRDefault="00000000">
            <w:pPr>
              <w:pStyle w:val="TableParagraph"/>
              <w:spacing w:line="242" w:lineRule="exact"/>
              <w:ind w:left="246" w:right="365"/>
              <w:jc w:val="center"/>
            </w:pPr>
            <w:r>
              <w:t>3.</w:t>
            </w:r>
          </w:p>
        </w:tc>
        <w:tc>
          <w:tcPr>
            <w:tcW w:w="3973" w:type="dxa"/>
          </w:tcPr>
          <w:p w:rsidR="0047546F" w:rsidRDefault="00000000">
            <w:pPr>
              <w:pStyle w:val="TableParagraph"/>
              <w:spacing w:line="242" w:lineRule="exact"/>
              <w:ind w:left="119"/>
            </w:pPr>
            <w:r>
              <w:t>Availability</w:t>
            </w:r>
          </w:p>
        </w:tc>
        <w:tc>
          <w:tcPr>
            <w:tcW w:w="5175" w:type="dxa"/>
          </w:tcPr>
          <w:p w:rsidR="0047546F" w:rsidRDefault="00000000">
            <w:pPr>
              <w:pStyle w:val="TableParagraph"/>
              <w:spacing w:line="228" w:lineRule="auto"/>
              <w:ind w:left="112"/>
            </w:pPr>
            <w:r>
              <w:t>Justify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3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load</w:t>
            </w:r>
            <w:r>
              <w:rPr>
                <w:spacing w:val="-52"/>
              </w:rPr>
              <w:t xml:space="preserve"> </w:t>
            </w:r>
            <w:r>
              <w:t>balancers,</w:t>
            </w:r>
            <w:r>
              <w:rPr>
                <w:spacing w:val="-3"/>
              </w:rPr>
              <w:t xml:space="preserve"> </w:t>
            </w:r>
            <w:r>
              <w:t>distributed</w:t>
            </w:r>
            <w:r>
              <w:rPr>
                <w:spacing w:val="-6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103" w:type="dxa"/>
          </w:tcPr>
          <w:p w:rsidR="0047546F" w:rsidRDefault="00000000">
            <w:pPr>
              <w:pStyle w:val="TableParagraph"/>
              <w:spacing w:line="242" w:lineRule="exact"/>
              <w:ind w:left="116"/>
            </w:pPr>
            <w:r>
              <w:t>Dynamo</w:t>
            </w:r>
            <w:r>
              <w:rPr>
                <w:spacing w:val="-7"/>
              </w:rPr>
              <w:t xml:space="preserve"> </w:t>
            </w:r>
            <w:r>
              <w:t>DB</w:t>
            </w:r>
          </w:p>
        </w:tc>
      </w:tr>
    </w:tbl>
    <w:p w:rsidR="0047546F" w:rsidRDefault="0047546F">
      <w:pPr>
        <w:spacing w:line="242" w:lineRule="exact"/>
        <w:sectPr w:rsidR="0047546F">
          <w:pgSz w:w="16860" w:h="11930" w:orient="landscape"/>
          <w:pgMar w:top="1120" w:right="1040" w:bottom="280" w:left="1340" w:header="720" w:footer="720" w:gutter="0"/>
          <w:cols w:space="720"/>
        </w:sectPr>
      </w:pPr>
    </w:p>
    <w:p w:rsidR="0047546F" w:rsidRDefault="0047546F">
      <w:pPr>
        <w:spacing w:before="8" w:after="1"/>
        <w:rPr>
          <w:b/>
          <w:sz w:val="2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5"/>
        <w:gridCol w:w="4103"/>
      </w:tblGrid>
      <w:tr w:rsidR="0047546F">
        <w:trPr>
          <w:trHeight w:val="532"/>
        </w:trPr>
        <w:tc>
          <w:tcPr>
            <w:tcW w:w="826" w:type="dxa"/>
          </w:tcPr>
          <w:p w:rsidR="0047546F" w:rsidRDefault="00000000">
            <w:pPr>
              <w:pStyle w:val="TableParagraph"/>
              <w:spacing w:line="251" w:lineRule="exact"/>
              <w:ind w:left="119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973" w:type="dxa"/>
          </w:tcPr>
          <w:p w:rsidR="0047546F" w:rsidRDefault="00000000">
            <w:pPr>
              <w:pStyle w:val="TableParagraph"/>
              <w:spacing w:line="251" w:lineRule="exact"/>
              <w:ind w:left="11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5" w:type="dxa"/>
          </w:tcPr>
          <w:p w:rsidR="0047546F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3" w:type="dxa"/>
          </w:tcPr>
          <w:p w:rsidR="0047546F" w:rsidRDefault="00000000">
            <w:pPr>
              <w:pStyle w:val="TableParagraph"/>
              <w:spacing w:line="251" w:lineRule="exact"/>
              <w:ind w:left="11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7546F">
        <w:trPr>
          <w:trHeight w:val="762"/>
        </w:trPr>
        <w:tc>
          <w:tcPr>
            <w:tcW w:w="826" w:type="dxa"/>
          </w:tcPr>
          <w:p w:rsidR="0047546F" w:rsidRDefault="00000000">
            <w:pPr>
              <w:pStyle w:val="TableParagraph"/>
              <w:ind w:left="246" w:right="365"/>
              <w:jc w:val="center"/>
            </w:pPr>
            <w:r>
              <w:t>4.</w:t>
            </w:r>
          </w:p>
        </w:tc>
        <w:tc>
          <w:tcPr>
            <w:tcW w:w="3973" w:type="dxa"/>
          </w:tcPr>
          <w:p w:rsidR="0047546F" w:rsidRDefault="00000000">
            <w:pPr>
              <w:pStyle w:val="TableParagraph"/>
              <w:ind w:left="119"/>
            </w:pPr>
            <w:r>
              <w:t>Performance</w:t>
            </w:r>
          </w:p>
        </w:tc>
        <w:tc>
          <w:tcPr>
            <w:tcW w:w="5175" w:type="dxa"/>
          </w:tcPr>
          <w:p w:rsidR="0047546F" w:rsidRDefault="00000000">
            <w:pPr>
              <w:pStyle w:val="TableParagraph"/>
              <w:spacing w:line="249" w:lineRule="exact"/>
              <w:ind w:left="112"/>
            </w:pPr>
            <w:r>
              <w:t>Design</w:t>
            </w:r>
            <w:r>
              <w:rPr>
                <w:spacing w:val="-8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47546F" w:rsidRDefault="00000000">
            <w:pPr>
              <w:pStyle w:val="TableParagraph"/>
              <w:spacing w:before="14" w:line="240" w:lineRule="exact"/>
              <w:ind w:left="112" w:right="310"/>
            </w:pP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(number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per 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Cache,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3" w:type="dxa"/>
          </w:tcPr>
          <w:p w:rsidR="0047546F" w:rsidRDefault="00000000">
            <w:pPr>
              <w:pStyle w:val="TableParagraph"/>
              <w:ind w:left="116"/>
            </w:pPr>
            <w:r>
              <w:t>Send</w:t>
            </w:r>
            <w:r>
              <w:rPr>
                <w:spacing w:val="-6"/>
              </w:rPr>
              <w:t xml:space="preserve"> </w:t>
            </w:r>
            <w:r>
              <w:t>GRID</w:t>
            </w:r>
          </w:p>
        </w:tc>
      </w:tr>
    </w:tbl>
    <w:p w:rsidR="00324403" w:rsidRDefault="00324403"/>
    <w:sectPr w:rsidR="00324403">
      <w:pgSz w:w="16860" w:h="11930" w:orient="landscape"/>
      <w:pgMar w:top="112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352E"/>
    <w:multiLevelType w:val="hybridMultilevel"/>
    <w:tmpl w:val="EB2E093C"/>
    <w:lvl w:ilvl="0" w:tplc="84786198">
      <w:start w:val="1"/>
      <w:numFmt w:val="decimal"/>
      <w:lvlText w:val="%1."/>
      <w:lvlJc w:val="left"/>
      <w:pPr>
        <w:ind w:left="507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8F02EA0">
      <w:numFmt w:val="bullet"/>
      <w:lvlText w:val="•"/>
      <w:lvlJc w:val="left"/>
      <w:pPr>
        <w:ind w:left="1143" w:hanging="363"/>
      </w:pPr>
      <w:rPr>
        <w:rFonts w:hint="default"/>
        <w:lang w:val="en-US" w:eastAsia="en-US" w:bidi="ar-SA"/>
      </w:rPr>
    </w:lvl>
    <w:lvl w:ilvl="2" w:tplc="2A903AE2">
      <w:numFmt w:val="bullet"/>
      <w:lvlText w:val="•"/>
      <w:lvlJc w:val="left"/>
      <w:pPr>
        <w:ind w:left="1786" w:hanging="363"/>
      </w:pPr>
      <w:rPr>
        <w:rFonts w:hint="default"/>
        <w:lang w:val="en-US" w:eastAsia="en-US" w:bidi="ar-SA"/>
      </w:rPr>
    </w:lvl>
    <w:lvl w:ilvl="3" w:tplc="4F5CCCBE">
      <w:numFmt w:val="bullet"/>
      <w:lvlText w:val="•"/>
      <w:lvlJc w:val="left"/>
      <w:pPr>
        <w:ind w:left="2429" w:hanging="363"/>
      </w:pPr>
      <w:rPr>
        <w:rFonts w:hint="default"/>
        <w:lang w:val="en-US" w:eastAsia="en-US" w:bidi="ar-SA"/>
      </w:rPr>
    </w:lvl>
    <w:lvl w:ilvl="4" w:tplc="3CA4A864">
      <w:numFmt w:val="bullet"/>
      <w:lvlText w:val="•"/>
      <w:lvlJc w:val="left"/>
      <w:pPr>
        <w:ind w:left="3072" w:hanging="363"/>
      </w:pPr>
      <w:rPr>
        <w:rFonts w:hint="default"/>
        <w:lang w:val="en-US" w:eastAsia="en-US" w:bidi="ar-SA"/>
      </w:rPr>
    </w:lvl>
    <w:lvl w:ilvl="5" w:tplc="98C8BBA4">
      <w:numFmt w:val="bullet"/>
      <w:lvlText w:val="•"/>
      <w:lvlJc w:val="left"/>
      <w:pPr>
        <w:ind w:left="3715" w:hanging="363"/>
      </w:pPr>
      <w:rPr>
        <w:rFonts w:hint="default"/>
        <w:lang w:val="en-US" w:eastAsia="en-US" w:bidi="ar-SA"/>
      </w:rPr>
    </w:lvl>
    <w:lvl w:ilvl="6" w:tplc="20DAA43A">
      <w:numFmt w:val="bullet"/>
      <w:lvlText w:val="•"/>
      <w:lvlJc w:val="left"/>
      <w:pPr>
        <w:ind w:left="4358" w:hanging="363"/>
      </w:pPr>
      <w:rPr>
        <w:rFonts w:hint="default"/>
        <w:lang w:val="en-US" w:eastAsia="en-US" w:bidi="ar-SA"/>
      </w:rPr>
    </w:lvl>
    <w:lvl w:ilvl="7" w:tplc="AD74DF10">
      <w:numFmt w:val="bullet"/>
      <w:lvlText w:val="•"/>
      <w:lvlJc w:val="left"/>
      <w:pPr>
        <w:ind w:left="5001" w:hanging="363"/>
      </w:pPr>
      <w:rPr>
        <w:rFonts w:hint="default"/>
        <w:lang w:val="en-US" w:eastAsia="en-US" w:bidi="ar-SA"/>
      </w:rPr>
    </w:lvl>
    <w:lvl w:ilvl="8" w:tplc="1C741872">
      <w:numFmt w:val="bullet"/>
      <w:lvlText w:val="•"/>
      <w:lvlJc w:val="left"/>
      <w:pPr>
        <w:ind w:left="5644" w:hanging="363"/>
      </w:pPr>
      <w:rPr>
        <w:rFonts w:hint="default"/>
        <w:lang w:val="en-US" w:eastAsia="en-US" w:bidi="ar-SA"/>
      </w:rPr>
    </w:lvl>
  </w:abstractNum>
  <w:num w:numId="1" w16cid:durableId="122402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46F"/>
    <w:rsid w:val="00324403"/>
    <w:rsid w:val="0047546F"/>
    <w:rsid w:val="005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EF1695"/>
  <w15:docId w15:val="{37505681-8843-489D-BD6B-E7CDE96B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0"/>
      <w:ind w:left="5256" w:right="4718" w:firstLine="9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MAHADEVAN V</cp:lastModifiedBy>
  <cp:revision>2</cp:revision>
  <dcterms:created xsi:type="dcterms:W3CDTF">2022-11-14T05:30:00Z</dcterms:created>
  <dcterms:modified xsi:type="dcterms:W3CDTF">2022-11-14T05:31:00Z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