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MAHATMAGANDHI INSTITUTE OF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Gandipet, Hyderabad- 500 075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Branch:</w:t>
      </w:r>
      <w:r w:rsidDel="00000000" w:rsidR="00000000" w:rsidRPr="00000000">
        <w:rPr>
          <w:b w:val="1"/>
          <w:rtl w:val="0"/>
        </w:rPr>
        <w:t xml:space="preserve">2ECE</w:t>
      </w:r>
      <w:r w:rsidDel="00000000" w:rsidR="00000000" w:rsidRPr="00000000">
        <w:rPr>
          <w:b w:val="1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Subject: 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139700</wp:posOffset>
                </wp:positionV>
                <wp:extent cx="66294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1300" y="378000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139700</wp:posOffset>
                </wp:positionV>
                <wp:extent cx="66294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2880" w:firstLine="720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 Derive the expression for voltage gain, input impedance output impedance for dual input balanced output differential amplifier.   </w:t>
        <w:br w:type="textWrapping"/>
        <w:t xml:space="preserve">b) Mention the methods to improve the input impedance of a differential amplifier.</w:t>
      </w:r>
    </w:p>
    <w:p w:rsidR="00000000" w:rsidDel="00000000" w:rsidP="00000000" w:rsidRDefault="00000000" w:rsidRPr="00000000" w14:paraId="0000000C">
      <w:pPr>
        <w:ind w:left="36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 What are the different linear IC packages?</w:t>
        <w:br w:type="textWrapping"/>
        <w:t xml:space="preserve">b) Define the terms CMRR, Slew rate, PSSR.</w:t>
        <w:br w:type="textWrapping"/>
        <w:t xml:space="preserve">c) For an op-amp, PSSR = 70dB, CMRR = 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vertAlign w:val="baseline"/>
          <w:rtl w:val="0"/>
        </w:rPr>
        <w:t xml:space="preserve">, differential mode gain A</w:t>
      </w:r>
      <w:r w:rsidDel="00000000" w:rsidR="00000000" w:rsidRPr="00000000">
        <w:rPr>
          <w:vertAlign w:val="subscript"/>
          <w:rtl w:val="0"/>
        </w:rPr>
        <w:t xml:space="preserve">d</w:t>
      </w:r>
      <w:r w:rsidDel="00000000" w:rsidR="00000000" w:rsidRPr="00000000">
        <w:rPr>
          <w:vertAlign w:val="baseline"/>
          <w:rtl w:val="0"/>
        </w:rPr>
        <w:t xml:space="preserve"> = 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vertAlign w:val="baseline"/>
          <w:rtl w:val="0"/>
        </w:rPr>
        <w:t xml:space="preserve"> the output voltage changes by 25V in 5</w:t>
      </w:r>
      <w:r w:rsidDel="00000000" w:rsidR="00000000" w:rsidRPr="00000000">
        <w:rPr>
          <w:vertAlign w:val="baseline"/>
          <w:rtl w:val="0"/>
        </w:rPr>
        <w:t xml:space="preserve">μsec.</w:t>
      </w:r>
    </w:p>
    <w:p w:rsidR="00000000" w:rsidDel="00000000" w:rsidP="00000000" w:rsidRDefault="00000000" w:rsidRPr="00000000" w14:paraId="0000000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Calculate: </w:t>
        <w:br w:type="textWrapping"/>
        <w:t xml:space="preserve">i) Numerical value of PSSR.</w:t>
        <w:br w:type="textWrapping"/>
        <w:t xml:space="preserve">ii) Common mode gain.</w:t>
        <w:br w:type="textWrapping"/>
        <w:t xml:space="preserve">iii) Slew rate of an op-amp.</w:t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 What are the important features of an instrumentation amplifier?</w:t>
        <w:br w:type="textWrapping"/>
        <w:t xml:space="preserve">b) Derive the output voltage expression for an instrumentation amplifier using transducer bridge.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 Draw the basic circuit diagram of an op-amp based differentiator and explain its operations and stability.</w:t>
      </w:r>
    </w:p>
    <w:p w:rsidR="00000000" w:rsidDel="00000000" w:rsidP="00000000" w:rsidRDefault="00000000" w:rsidRPr="00000000" w14:paraId="00000014">
      <w:pPr>
        <w:ind w:left="360"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b) Design a differentiator to differentiate an input signal that varies in frequency </w:t>
      </w:r>
    </w:p>
    <w:p w:rsidR="00000000" w:rsidDel="00000000" w:rsidP="00000000" w:rsidRDefault="00000000" w:rsidRPr="00000000" w14:paraId="00000015">
      <w:pPr>
        <w:ind w:left="360" w:firstLine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from 10Hz to about 1KHz.</w:t>
        <w:br w:type="textWrapping"/>
        <w:t xml:space="preserve"> </w:t>
        <w:br w:type="textWrapping"/>
        <w:t xml:space="preserve">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 What is a comparator.  With neat circuit diagram explain the operation of a </w:t>
      </w:r>
    </w:p>
    <w:p w:rsidR="00000000" w:rsidDel="00000000" w:rsidP="00000000" w:rsidRDefault="00000000" w:rsidRPr="00000000" w14:paraId="00000017">
      <w:pPr>
        <w:ind w:left="72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zero crossing detector and draw the input and output waveforms</w:t>
        <w:br w:type="textWrapping"/>
        <w:t xml:space="preserve">b) Draw the non-inverting summing amplifier and derive the expression for output voltage. </w:t>
      </w:r>
    </w:p>
    <w:p w:rsidR="00000000" w:rsidDel="00000000" w:rsidP="00000000" w:rsidRDefault="00000000" w:rsidRPr="00000000" w14:paraId="00000018">
      <w:pPr>
        <w:ind w:left="10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880" w:firstLine="72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1B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set by: G. Madhavi, Associate Professor , ECE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yBHCQytY+9++vKHOIl5Fp5hCnA==">AMUW2mUeJIIg5Y9DaidtJsq+/AJv+2N9txGZlfk+A4vl7X97vtutmj2q2GokL0YFJNqSrWNfS+zKL9kVqC+5yPeESAYJOr8zErk+xdZSjvET675qlzS6Muo=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2020-11-23T04:30:00Z</dcterms:created>
  <dc:creator>student</dc:creator>
</cp:coreProperties>
</file>