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Senior Program Manager specializing in API platforms, roadmap prioritization, and stakeholder communication.</w:t>
      </w:r>
    </w:p>
  </w:body>
</w:document>
</file>