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FDA4579" w14:textId="5D70879B" w:rsidR="00A207BC" w:rsidRDefault="00B218EB" w:rsidP="00B218EB">
      <w:pPr>
        <w:ind w:firstLine="0"/>
        <w:contextualSpacing/>
      </w:pPr>
      <w:r>
        <w:t>Amaro Terrazas</w:t>
      </w:r>
    </w:p>
    <w:p w14:paraId="7C810298" w14:textId="7C634D41" w:rsidR="00B218EB" w:rsidRDefault="00B218EB" w:rsidP="00B218EB">
      <w:pPr>
        <w:ind w:firstLine="0"/>
        <w:contextualSpacing/>
      </w:pPr>
      <w:r>
        <w:t xml:space="preserve">Professor </w:t>
      </w:r>
      <w:proofErr w:type="spellStart"/>
      <w:r>
        <w:t>Ulucay</w:t>
      </w:r>
      <w:proofErr w:type="spellEnd"/>
    </w:p>
    <w:p w14:paraId="3D30D9FC" w14:textId="1CDE6E2A" w:rsidR="00B218EB" w:rsidRDefault="00B218EB" w:rsidP="00B218EB">
      <w:pPr>
        <w:ind w:firstLine="0"/>
        <w:contextualSpacing/>
      </w:pPr>
      <w:r>
        <w:t>CS-250</w:t>
      </w:r>
    </w:p>
    <w:p w14:paraId="386C6D26" w14:textId="5919025D" w:rsidR="00B218EB" w:rsidRDefault="00B218EB" w:rsidP="00B218EB">
      <w:pPr>
        <w:ind w:firstLine="0"/>
        <w:contextualSpacing/>
      </w:pPr>
      <w:r>
        <w:t>22 February 2025</w:t>
      </w:r>
    </w:p>
    <w:p w14:paraId="55C9EEB2" w14:textId="5CB9616B" w:rsidR="00B218EB" w:rsidRDefault="00B218EB" w:rsidP="00B218EB">
      <w:pPr>
        <w:contextualSpacing/>
        <w:jc w:val="center"/>
      </w:pPr>
      <w:r>
        <w:t>Sprint Review and Retrospective</w:t>
      </w:r>
    </w:p>
    <w:p w14:paraId="62A3F688" w14:textId="0177AB94" w:rsidR="00660F5F" w:rsidRPr="00660F5F" w:rsidRDefault="00660F5F" w:rsidP="00162E76">
      <w:pPr>
        <w:contextualSpacing/>
      </w:pPr>
      <w:r w:rsidRPr="00660F5F">
        <w:t xml:space="preserve">Applying </w:t>
      </w:r>
      <w:r w:rsidR="00393A11">
        <w:t>r</w:t>
      </w:r>
      <w:r w:rsidRPr="00660F5F">
        <w:t xml:space="preserve">oles </w:t>
      </w:r>
      <w:r w:rsidR="00393A11">
        <w:t>t</w:t>
      </w:r>
      <w:r w:rsidRPr="00660F5F">
        <w:t>hroughout the SNHU Travel project, I</w:t>
      </w:r>
      <w:r w:rsidR="00162E76" w:rsidRPr="00162E76">
        <w:rPr>
          <w:rFonts w:eastAsia="Times New Roman"/>
          <w:color w:val="000000"/>
          <w:kern w:val="0"/>
          <w14:ligatures w14:val="none"/>
        </w:rPr>
        <w:t xml:space="preserve"> </w:t>
      </w:r>
      <w:r w:rsidR="00162E76" w:rsidRPr="00162E76">
        <w:t>took on several roles within the Scrum-Agile Team, each contributing uniquely to the project's success. As the Scrum Master, I facilitated daily stand-ups and ensured the team adhered to Scrum practices, enabling open communication and the swift resolution of impediments (</w:t>
      </w:r>
      <w:proofErr w:type="spellStart"/>
      <w:r w:rsidR="00162E76" w:rsidRPr="00162E76">
        <w:t>Schwaber</w:t>
      </w:r>
      <w:proofErr w:type="spellEnd"/>
      <w:r w:rsidR="00162E76" w:rsidRPr="00162E76">
        <w:t xml:space="preserve"> &amp; Sutherland, 2020). In this role, I acted as a servant leader, promoting self-management within the team and removing any obstacles that hindered progress (</w:t>
      </w:r>
      <w:proofErr w:type="spellStart"/>
      <w:r w:rsidR="00162E76" w:rsidRPr="00162E76">
        <w:t>Schwaber</w:t>
      </w:r>
      <w:proofErr w:type="spellEnd"/>
      <w:r w:rsidR="00162E76" w:rsidRPr="00162E76">
        <w:t xml:space="preserve"> &amp; Sutherland, 2020; Overeem, 2016). As the Developer, I focused on completing user stories by developing features aligned with the Product Backlog. Collaboration with the Product Owner and Tester ensured that our increment met the Definition of Done, emphasizing quality and functional delivery (</w:t>
      </w:r>
      <w:proofErr w:type="spellStart"/>
      <w:r w:rsidR="00162E76" w:rsidRPr="00162E76">
        <w:t>Schwaber</w:t>
      </w:r>
      <w:proofErr w:type="spellEnd"/>
      <w:r w:rsidR="00162E76" w:rsidRPr="00162E76">
        <w:t xml:space="preserve"> &amp; Sutherland, 2020). As a Tester, I verified that each increment met quality standards, identifying defects early to reduce rework and prevent delayed deliveries. Working cross-functionally in these roles emphasized the importance of team collaboration and adaptability to achieve our Sprint Goals (Overeem, 2016). This experience also provided insight into how each role complements the others and contributes to the overall success of the team.</w:t>
      </w:r>
    </w:p>
    <w:p w14:paraId="4735B9C4" w14:textId="4795B61A" w:rsidR="00660F5F" w:rsidRPr="00660F5F" w:rsidRDefault="00660F5F" w:rsidP="000D579F">
      <w:pPr>
        <w:contextualSpacing/>
      </w:pPr>
      <w:r w:rsidRPr="00660F5F">
        <w:t xml:space="preserve">Completing </w:t>
      </w:r>
      <w:r w:rsidR="00393A11">
        <w:t>the u</w:t>
      </w:r>
      <w:r w:rsidRPr="00660F5F">
        <w:t xml:space="preserve">ser </w:t>
      </w:r>
      <w:r w:rsidR="00393A11">
        <w:t>s</w:t>
      </w:r>
      <w:r w:rsidRPr="00660F5F">
        <w:t xml:space="preserve">tories </w:t>
      </w:r>
      <w:r w:rsidR="00393A11">
        <w:t>by t</w:t>
      </w:r>
      <w:r w:rsidRPr="00660F5F">
        <w:t xml:space="preserve">he Scrum-Agile approach </w:t>
      </w:r>
      <w:r w:rsidR="000D579F" w:rsidRPr="000D579F">
        <w:t>facilitated the completion of user stories by promoting iterative development and continuous feedback. Daily Scrum meetings provided updates on progress, ensuring that any blockers were swiftly addressed (</w:t>
      </w:r>
      <w:proofErr w:type="spellStart"/>
      <w:r w:rsidR="000D579F" w:rsidRPr="000D579F">
        <w:t>Schwaber</w:t>
      </w:r>
      <w:proofErr w:type="spellEnd"/>
      <w:r w:rsidR="000D579F" w:rsidRPr="000D579F">
        <w:t xml:space="preserve"> &amp; Sutherland, 2020). Sprint Planning sessions allowed the team to select achievable backlog items, </w:t>
      </w:r>
      <w:r w:rsidR="000D579F" w:rsidRPr="000D579F">
        <w:lastRenderedPageBreak/>
        <w:t>fostering alignment on goals and deliverables (</w:t>
      </w:r>
      <w:proofErr w:type="spellStart"/>
      <w:r w:rsidR="000D579F" w:rsidRPr="000D579F">
        <w:t>Schwaber</w:t>
      </w:r>
      <w:proofErr w:type="spellEnd"/>
      <w:r w:rsidR="000D579F" w:rsidRPr="000D579F">
        <w:t xml:space="preserve"> &amp; Sutherland, 2020). For instance, when we shifted focus to wellness travel, the collaborative planning helped redefine our backlog and realign priorities. Breaking complex features into smaller, manageable tasks ensured that each user story delivered incremental value (Overeem, 2016). The Definition of Done served as a quality benchmark, ensuring that all completed user stories were ready for release and met agreed-upon standards (</w:t>
      </w:r>
      <w:proofErr w:type="spellStart"/>
      <w:r w:rsidR="000D579F" w:rsidRPr="000D579F">
        <w:t>Schwaber</w:t>
      </w:r>
      <w:proofErr w:type="spellEnd"/>
      <w:r w:rsidR="000D579F" w:rsidRPr="000D579F">
        <w:t xml:space="preserve"> &amp; Sutherland, 2020).</w:t>
      </w:r>
    </w:p>
    <w:p w14:paraId="73245F6E" w14:textId="78EE9597" w:rsidR="00660F5F" w:rsidRPr="00660F5F" w:rsidRDefault="00660F5F" w:rsidP="000D579F">
      <w:pPr>
        <w:contextualSpacing/>
      </w:pPr>
      <w:r w:rsidRPr="00660F5F">
        <w:t xml:space="preserve">Handling </w:t>
      </w:r>
      <w:r w:rsidR="00393A11">
        <w:t>i</w:t>
      </w:r>
      <w:r w:rsidRPr="00660F5F">
        <w:t xml:space="preserve">nterruptions </w:t>
      </w:r>
      <w:r w:rsidR="00393A11">
        <w:t>with t</w:t>
      </w:r>
      <w:r w:rsidRPr="00660F5F">
        <w:t xml:space="preserve">he Scrum-Agile </w:t>
      </w:r>
      <w:r w:rsidR="000D579F" w:rsidRPr="000D579F">
        <w:t>approach was instrumental when SNHU Travel management requested a shift toward wellness travel. Agile's adaptability allowed us to adjust our Sprint Backlog without compromising the Sprint Goal (</w:t>
      </w:r>
      <w:proofErr w:type="spellStart"/>
      <w:r w:rsidR="000D579F" w:rsidRPr="000D579F">
        <w:t>Schwaber</w:t>
      </w:r>
      <w:proofErr w:type="spellEnd"/>
      <w:r w:rsidR="000D579F" w:rsidRPr="000D579F">
        <w:t xml:space="preserve"> &amp; Sutherland, 2020). This flexibility prevented delays, enabling the team to continue development while integrating the new requirements. By adhering to the principle of adaptation and maintaining transparency, we could swiftly incorporate feedback and maintain project momentum (</w:t>
      </w:r>
      <w:proofErr w:type="spellStart"/>
      <w:r w:rsidR="000D579F" w:rsidRPr="000D579F">
        <w:t>Schwaber</w:t>
      </w:r>
      <w:proofErr w:type="spellEnd"/>
      <w:r w:rsidR="000D579F" w:rsidRPr="000D579F">
        <w:t xml:space="preserve"> &amp; Sutherland, 2020; Overeem, 2016). Frequent feedback during Sprint Reviews ensured that stakeholders were kept informed, reducing the risk of misunderstandings and further disruptions (</w:t>
      </w:r>
      <w:proofErr w:type="spellStart"/>
      <w:r w:rsidR="000D579F" w:rsidRPr="000D579F">
        <w:t>Schwaber</w:t>
      </w:r>
      <w:proofErr w:type="spellEnd"/>
      <w:r w:rsidR="000D579F" w:rsidRPr="000D579F">
        <w:t xml:space="preserve"> &amp; Sutherland, 2020).</w:t>
      </w:r>
    </w:p>
    <w:p w14:paraId="556DE6E3" w14:textId="5A71E39A" w:rsidR="00660F5F" w:rsidRPr="00660F5F" w:rsidRDefault="00660F5F" w:rsidP="000D579F">
      <w:pPr>
        <w:contextualSpacing/>
      </w:pPr>
      <w:r w:rsidRPr="00660F5F">
        <w:t xml:space="preserve">Effective communication was vital to our success. </w:t>
      </w:r>
      <w:r w:rsidR="000D579F" w:rsidRPr="000D579F">
        <w:t>Daily Scrums ensured transparency, fostering a shared understanding of progress and challenges (</w:t>
      </w:r>
      <w:proofErr w:type="spellStart"/>
      <w:r w:rsidR="000D579F" w:rsidRPr="000D579F">
        <w:t>Schwaber</w:t>
      </w:r>
      <w:proofErr w:type="spellEnd"/>
      <w:r w:rsidR="000D579F" w:rsidRPr="000D579F">
        <w:t xml:space="preserve"> &amp; Sutherland, 2020). Sprint Reviews encouraged stakeholder feedback, enabling course corrections before final delivery (</w:t>
      </w:r>
      <w:proofErr w:type="spellStart"/>
      <w:r w:rsidR="000D579F" w:rsidRPr="000D579F">
        <w:t>Schwaber</w:t>
      </w:r>
      <w:proofErr w:type="spellEnd"/>
      <w:r w:rsidR="000D579F" w:rsidRPr="000D579F">
        <w:t xml:space="preserve"> &amp; Sutherland, 2020). For example, when the Product Owner communicated the wellness travel pivot, the team adapted swiftly due to our established communication practices. My email to the Product Owner and Tester clarified development requirements, ensuring alignment and preventing misunderstandings. In the email, I specifically requested updated user stories reflecting the wellness travel focus and asked the Tester to prioritize </w:t>
      </w:r>
      <w:r w:rsidR="000D579F" w:rsidRPr="000D579F">
        <w:lastRenderedPageBreak/>
        <w:t>regression testing to confirm system stability. The concept of the information radiator, such as task boards or burn-down charts, further supported openness by visually displaying work progress and promoting real-time status updates (</w:t>
      </w:r>
      <w:proofErr w:type="spellStart"/>
      <w:r w:rsidR="000D579F" w:rsidRPr="000D579F">
        <w:t>Schwaber</w:t>
      </w:r>
      <w:proofErr w:type="spellEnd"/>
      <w:r w:rsidR="000D579F" w:rsidRPr="000D579F">
        <w:t xml:space="preserve"> &amp; Sutherland, 2020; Overeem, 2016).</w:t>
      </w:r>
    </w:p>
    <w:p w14:paraId="1DF9E7FB" w14:textId="77777777" w:rsidR="000D579F" w:rsidRPr="000D579F" w:rsidRDefault="000D579F" w:rsidP="000D579F">
      <w:pPr>
        <w:contextualSpacing/>
      </w:pPr>
      <w:r w:rsidRPr="000D579F">
        <w:t>Scrum events such as Sprint Planning, Daily Scrums, Sprint Reviews, and Sprint Retrospectives organized our work and improved productivity (</w:t>
      </w:r>
      <w:proofErr w:type="spellStart"/>
      <w:r w:rsidRPr="000D579F">
        <w:t>Schwaber</w:t>
      </w:r>
      <w:proofErr w:type="spellEnd"/>
      <w:r w:rsidRPr="000D579F">
        <w:t xml:space="preserve"> &amp; Sutherland, 2020). These events fostered collaboration and kept the team focused on the Sprint Goal. Additionally, an Agile project-management tool like JIRA enhanced task tracking and backlog management, providing visibility into progress and dependencies (</w:t>
      </w:r>
      <w:proofErr w:type="spellStart"/>
      <w:r w:rsidRPr="000D579F">
        <w:t>Schwaber</w:t>
      </w:r>
      <w:proofErr w:type="spellEnd"/>
      <w:r w:rsidRPr="000D579F">
        <w:t xml:space="preserve"> &amp; Sutherland, 2020). JIRA's visual dashboards and sprint boards offered a clear view of work in progress, helping the team maintain focus and transparency while ensuring that impediments were flagged early (Overeem, 2016). Compared to other tools like Trello, JIRA’s advanced reporting and customizable workflows better suited our team’s needs, enabling detailed sprint planning and progress tracking.</w:t>
      </w:r>
    </w:p>
    <w:p w14:paraId="74C8533E" w14:textId="4950EDF7" w:rsidR="000D579F" w:rsidRPr="000D579F" w:rsidRDefault="000D579F" w:rsidP="000D579F">
      <w:pPr>
        <w:contextualSpacing/>
      </w:pPr>
      <w:r w:rsidRPr="000D579F">
        <w:t>The Scrum-Agile approach offered several advantages during the SNHU Travel project. It promoted flexibility, enabling us to pivot toward wellness travel seamlessly. Daily communication improved transparency and reduced bottlenecks. The iterative nature of Scrum allowed us to deliver functional increments regularly, reducing risk and increasing customer satisfaction (Overeem, 2016). However, it required continuous coordination and occasional rework when priorities shifted. For instance, adjusting to the wellness travel focus required reallocation of resources mid-sprint. Despite these challenges, Scrum was the optimal approach for this project due to its adaptability and focus on incremental value delivery (</w:t>
      </w:r>
      <w:proofErr w:type="spellStart"/>
      <w:r w:rsidRPr="000D579F">
        <w:t>Schwaber</w:t>
      </w:r>
      <w:proofErr w:type="spellEnd"/>
      <w:r w:rsidRPr="000D579F">
        <w:t xml:space="preserve"> &amp; Sutherland, 2020). Compared to a traditional Waterfall approach, which would have required a </w:t>
      </w:r>
      <w:r w:rsidRPr="000D579F">
        <w:lastRenderedPageBreak/>
        <w:t>complete project redesign upon changing requirements, Scrum allowed us to incorporate changes dynamically, minimizing disruption and ensuring timely delivery (</w:t>
      </w:r>
      <w:proofErr w:type="spellStart"/>
      <w:r w:rsidRPr="000D579F">
        <w:t>Schwaber</w:t>
      </w:r>
      <w:proofErr w:type="spellEnd"/>
      <w:r w:rsidRPr="000D579F">
        <w:t xml:space="preserve"> &amp; Sutherland, 2020).</w:t>
      </w:r>
    </w:p>
    <w:p w14:paraId="278FA89D" w14:textId="77777777" w:rsidR="00660F5F" w:rsidRDefault="00660F5F" w:rsidP="00FE3252">
      <w:pPr>
        <w:contextualSpacing/>
      </w:pPr>
    </w:p>
    <w:p w14:paraId="4EEC2AEF" w14:textId="77777777" w:rsidR="00660F5F" w:rsidRDefault="00660F5F" w:rsidP="00FE3252">
      <w:pPr>
        <w:contextualSpacing/>
      </w:pPr>
    </w:p>
    <w:p w14:paraId="5DCF83CF" w14:textId="77777777" w:rsidR="00660F5F" w:rsidRDefault="00660F5F" w:rsidP="00FE3252">
      <w:pPr>
        <w:contextualSpacing/>
      </w:pPr>
    </w:p>
    <w:p w14:paraId="15A0709A" w14:textId="77777777" w:rsidR="00660F5F" w:rsidRDefault="00660F5F" w:rsidP="00FE3252">
      <w:pPr>
        <w:contextualSpacing/>
      </w:pPr>
    </w:p>
    <w:p w14:paraId="44AA37C5" w14:textId="77777777" w:rsidR="00660F5F" w:rsidRDefault="00660F5F" w:rsidP="00FE3252">
      <w:pPr>
        <w:contextualSpacing/>
      </w:pPr>
    </w:p>
    <w:p w14:paraId="5E45F732" w14:textId="77777777" w:rsidR="00660F5F" w:rsidRDefault="00660F5F" w:rsidP="00FE3252">
      <w:pPr>
        <w:contextualSpacing/>
      </w:pPr>
    </w:p>
    <w:p w14:paraId="6FCA30FE" w14:textId="77777777" w:rsidR="00660F5F" w:rsidRDefault="00660F5F" w:rsidP="00FE3252">
      <w:pPr>
        <w:contextualSpacing/>
      </w:pPr>
    </w:p>
    <w:p w14:paraId="6AC5EAE1" w14:textId="77777777" w:rsidR="00660F5F" w:rsidRDefault="00660F5F" w:rsidP="00FE3252">
      <w:pPr>
        <w:contextualSpacing/>
      </w:pPr>
    </w:p>
    <w:p w14:paraId="6E80BD83" w14:textId="77777777" w:rsidR="00660F5F" w:rsidRDefault="00660F5F" w:rsidP="00FE3252">
      <w:pPr>
        <w:contextualSpacing/>
      </w:pPr>
    </w:p>
    <w:p w14:paraId="11FD4D91" w14:textId="77777777" w:rsidR="00660F5F" w:rsidRDefault="00660F5F" w:rsidP="00A97339">
      <w:pPr>
        <w:ind w:firstLine="0"/>
        <w:contextualSpacing/>
      </w:pPr>
    </w:p>
    <w:p w14:paraId="60C0F826" w14:textId="77777777" w:rsidR="000D579F" w:rsidRDefault="000D579F" w:rsidP="00660F5F">
      <w:pPr>
        <w:contextualSpacing/>
        <w:jc w:val="center"/>
      </w:pPr>
    </w:p>
    <w:p w14:paraId="2D1DE911" w14:textId="77777777" w:rsidR="000D579F" w:rsidRDefault="000D579F" w:rsidP="00660F5F">
      <w:pPr>
        <w:contextualSpacing/>
        <w:jc w:val="center"/>
      </w:pPr>
    </w:p>
    <w:p w14:paraId="0C9BC00F" w14:textId="77777777" w:rsidR="000D579F" w:rsidRDefault="000D579F" w:rsidP="00660F5F">
      <w:pPr>
        <w:contextualSpacing/>
        <w:jc w:val="center"/>
      </w:pPr>
    </w:p>
    <w:p w14:paraId="4957CDFF" w14:textId="77777777" w:rsidR="000D579F" w:rsidRDefault="000D579F" w:rsidP="00660F5F">
      <w:pPr>
        <w:contextualSpacing/>
        <w:jc w:val="center"/>
      </w:pPr>
    </w:p>
    <w:p w14:paraId="6B356BEC" w14:textId="77777777" w:rsidR="000D579F" w:rsidRDefault="000D579F" w:rsidP="00660F5F">
      <w:pPr>
        <w:contextualSpacing/>
        <w:jc w:val="center"/>
      </w:pPr>
    </w:p>
    <w:p w14:paraId="19F3E6C9" w14:textId="77777777" w:rsidR="000D579F" w:rsidRDefault="000D579F" w:rsidP="00660F5F">
      <w:pPr>
        <w:contextualSpacing/>
        <w:jc w:val="center"/>
      </w:pPr>
    </w:p>
    <w:p w14:paraId="6021FA11" w14:textId="77777777" w:rsidR="000D579F" w:rsidRDefault="000D579F" w:rsidP="00660F5F">
      <w:pPr>
        <w:contextualSpacing/>
        <w:jc w:val="center"/>
      </w:pPr>
    </w:p>
    <w:p w14:paraId="5033B5AD" w14:textId="77777777" w:rsidR="000D579F" w:rsidRDefault="000D579F" w:rsidP="00660F5F">
      <w:pPr>
        <w:contextualSpacing/>
        <w:jc w:val="center"/>
      </w:pPr>
    </w:p>
    <w:p w14:paraId="68CD08C4" w14:textId="77777777" w:rsidR="000D579F" w:rsidRDefault="000D579F" w:rsidP="00660F5F">
      <w:pPr>
        <w:contextualSpacing/>
        <w:jc w:val="center"/>
      </w:pPr>
    </w:p>
    <w:p w14:paraId="5E3CEEFA" w14:textId="77777777" w:rsidR="000D579F" w:rsidRDefault="000D579F" w:rsidP="00660F5F">
      <w:pPr>
        <w:contextualSpacing/>
        <w:jc w:val="center"/>
      </w:pPr>
    </w:p>
    <w:p w14:paraId="2AD3701D" w14:textId="1CD62457" w:rsidR="00660F5F" w:rsidRPr="00FE3252" w:rsidRDefault="00660F5F" w:rsidP="00660F5F">
      <w:pPr>
        <w:contextualSpacing/>
        <w:jc w:val="center"/>
      </w:pPr>
      <w:r>
        <w:lastRenderedPageBreak/>
        <w:t>Works Cited</w:t>
      </w:r>
    </w:p>
    <w:p w14:paraId="2C95E1D0" w14:textId="1DB956AB" w:rsidR="00FE3252" w:rsidRPr="00FE3252" w:rsidRDefault="00FE3252" w:rsidP="00660F5F">
      <w:pPr>
        <w:ind w:left="720" w:hanging="720"/>
        <w:contextualSpacing/>
      </w:pPr>
      <w:r w:rsidRPr="00FE3252">
        <w:t xml:space="preserve">Overeem, B. (2016). </w:t>
      </w:r>
      <w:r w:rsidRPr="00FE3252">
        <w:rPr>
          <w:i/>
          <w:iCs/>
        </w:rPr>
        <w:t>Characteristics of a great scrum team</w:t>
      </w:r>
      <w:r w:rsidRPr="00FE3252">
        <w:t xml:space="preserve">. </w:t>
      </w:r>
      <w:proofErr w:type="spellStart"/>
      <w:r w:rsidRPr="00FE3252">
        <w:t>InfoQ</w:t>
      </w:r>
      <w:proofErr w:type="spellEnd"/>
      <w:r w:rsidRPr="00FE3252">
        <w:t>. https://www.infoq.com/articles/great-scrum-team/</w:t>
      </w:r>
    </w:p>
    <w:p w14:paraId="0D04BB36" w14:textId="77777777" w:rsidR="00FE3252" w:rsidRPr="00FE3252" w:rsidRDefault="00FE3252" w:rsidP="00660F5F">
      <w:pPr>
        <w:ind w:left="720" w:hanging="720"/>
        <w:contextualSpacing/>
      </w:pPr>
      <w:proofErr w:type="spellStart"/>
      <w:r w:rsidRPr="00FE3252">
        <w:t>Schwaber</w:t>
      </w:r>
      <w:proofErr w:type="spellEnd"/>
      <w:r w:rsidRPr="00FE3252">
        <w:t xml:space="preserve">, K., &amp; Sutherland, J. (2020). </w:t>
      </w:r>
      <w:r w:rsidRPr="00FE3252">
        <w:rPr>
          <w:i/>
          <w:iCs/>
        </w:rPr>
        <w:t>The 2020 Scrum guide.</w:t>
      </w:r>
      <w:r w:rsidRPr="00FE3252">
        <w:t xml:space="preserve"> </w:t>
      </w:r>
      <w:proofErr w:type="spellStart"/>
      <w:r w:rsidRPr="00FE3252">
        <w:t>ScrumGuides</w:t>
      </w:r>
      <w:proofErr w:type="spellEnd"/>
      <w:r w:rsidRPr="00FE3252">
        <w:t>. https://www.scrumguides.org/scrum-guide.html</w:t>
      </w:r>
    </w:p>
    <w:p w14:paraId="2E3A1047" w14:textId="77777777" w:rsidR="00B218EB" w:rsidRDefault="00B218EB" w:rsidP="00FE3252">
      <w:pPr>
        <w:contextualSpacing/>
      </w:pPr>
    </w:p>
    <w:sectPr w:rsidR="00B218EB">
      <w:headerReference w:type="even" r:id="rId7"/>
      <w:head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1718F74" w14:textId="77777777" w:rsidR="00206787" w:rsidRDefault="00206787" w:rsidP="00B218EB">
      <w:pPr>
        <w:spacing w:line="240" w:lineRule="auto"/>
      </w:pPr>
      <w:r>
        <w:separator/>
      </w:r>
    </w:p>
  </w:endnote>
  <w:endnote w:type="continuationSeparator" w:id="0">
    <w:p w14:paraId="5CFC75B9" w14:textId="77777777" w:rsidR="00206787" w:rsidRDefault="00206787" w:rsidP="00B218E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7C879E5" w14:textId="77777777" w:rsidR="00206787" w:rsidRDefault="00206787" w:rsidP="00B218EB">
      <w:pPr>
        <w:spacing w:line="240" w:lineRule="auto"/>
      </w:pPr>
      <w:r>
        <w:separator/>
      </w:r>
    </w:p>
  </w:footnote>
  <w:footnote w:type="continuationSeparator" w:id="0">
    <w:p w14:paraId="5464F594" w14:textId="77777777" w:rsidR="00206787" w:rsidRDefault="00206787" w:rsidP="00B218EB">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rStyle w:val="PageNumber"/>
      </w:rPr>
      <w:id w:val="1834715238"/>
      <w:docPartObj>
        <w:docPartGallery w:val="Page Numbers (Top of Page)"/>
        <w:docPartUnique/>
      </w:docPartObj>
    </w:sdtPr>
    <w:sdtContent>
      <w:p w14:paraId="489E062C" w14:textId="7F65F215" w:rsidR="00B218EB" w:rsidRDefault="00B218EB" w:rsidP="009858A3">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30BC66AE" w14:textId="77777777" w:rsidR="00B218EB" w:rsidRDefault="00B218EB" w:rsidP="00B218EB">
    <w:pPr>
      <w:pStyle w:val="Header"/>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D470939" w14:textId="4270EE11" w:rsidR="00B218EB" w:rsidRDefault="00B218EB" w:rsidP="009858A3">
    <w:pPr>
      <w:pStyle w:val="Header"/>
      <w:framePr w:wrap="none" w:vAnchor="text" w:hAnchor="margin" w:xAlign="right" w:y="1"/>
      <w:rPr>
        <w:rStyle w:val="PageNumber"/>
      </w:rPr>
    </w:pPr>
    <w:r>
      <w:rPr>
        <w:rStyle w:val="PageNumber"/>
      </w:rPr>
      <w:t xml:space="preserve">Terrazas </w:t>
    </w:r>
    <w:sdt>
      <w:sdtPr>
        <w:rPr>
          <w:rStyle w:val="PageNumber"/>
        </w:rPr>
        <w:id w:val="72932383"/>
        <w:docPartObj>
          <w:docPartGallery w:val="Page Numbers (Top of Page)"/>
          <w:docPartUnique/>
        </w:docPartObj>
      </w:sdtPr>
      <w:sdtContent>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sdtContent>
    </w:sdt>
  </w:p>
  <w:p w14:paraId="317057DE" w14:textId="77777777" w:rsidR="00B218EB" w:rsidRDefault="00B218EB" w:rsidP="00B218EB">
    <w:pPr>
      <w:pStyle w:val="Header"/>
      <w:ind w:right="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2E181233"/>
    <w:multiLevelType w:val="multilevel"/>
    <w:tmpl w:val="AF6675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F5E44A0"/>
    <w:multiLevelType w:val="multilevel"/>
    <w:tmpl w:val="EC8E9D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F962418"/>
    <w:multiLevelType w:val="multilevel"/>
    <w:tmpl w:val="A5C034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99348598">
    <w:abstractNumId w:val="0"/>
  </w:num>
  <w:num w:numId="2" w16cid:durableId="2122918248">
    <w:abstractNumId w:val="2"/>
  </w:num>
  <w:num w:numId="3" w16cid:durableId="184007124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8"/>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81456"/>
    <w:rsid w:val="000D177A"/>
    <w:rsid w:val="000D579F"/>
    <w:rsid w:val="00162E76"/>
    <w:rsid w:val="00206787"/>
    <w:rsid w:val="00265195"/>
    <w:rsid w:val="00281456"/>
    <w:rsid w:val="00360158"/>
    <w:rsid w:val="00393A11"/>
    <w:rsid w:val="00660F5F"/>
    <w:rsid w:val="00776721"/>
    <w:rsid w:val="00A207BC"/>
    <w:rsid w:val="00A97339"/>
    <w:rsid w:val="00B218EB"/>
    <w:rsid w:val="00B27F5B"/>
    <w:rsid w:val="00D12833"/>
    <w:rsid w:val="00FE325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0B9855C7"/>
  <w15:chartTrackingRefBased/>
  <w15:docId w15:val="{E2921A7B-2E6F-944A-BF1B-7AF6AECDBF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heme="minorHAnsi" w:hAnsi="Times New Roman" w:cs="Times New Roman"/>
        <w:kern w:val="2"/>
        <w:sz w:val="24"/>
        <w:szCs w:val="24"/>
        <w:lang w:val="en-US" w:eastAsia="en-US" w:bidi="ar-SA"/>
        <w14:ligatures w14:val="standardContextual"/>
      </w:rPr>
    </w:rPrDefault>
    <w:pPrDefault>
      <w:pPr>
        <w:spacing w:line="480" w:lineRule="auto"/>
        <w:ind w:firstLine="72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8145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8145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81456"/>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81456"/>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281456"/>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281456"/>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281456"/>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281456"/>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281456"/>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145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8145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81456"/>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81456"/>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281456"/>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281456"/>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281456"/>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281456"/>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281456"/>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28145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8145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81456"/>
    <w:pPr>
      <w:numPr>
        <w:ilvl w:val="1"/>
      </w:numPr>
      <w:spacing w:after="160"/>
      <w:ind w:firstLine="72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81456"/>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281456"/>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281456"/>
    <w:rPr>
      <w:i/>
      <w:iCs/>
      <w:color w:val="404040" w:themeColor="text1" w:themeTint="BF"/>
    </w:rPr>
  </w:style>
  <w:style w:type="paragraph" w:styleId="ListParagraph">
    <w:name w:val="List Paragraph"/>
    <w:basedOn w:val="Normal"/>
    <w:uiPriority w:val="34"/>
    <w:qFormat/>
    <w:rsid w:val="00281456"/>
    <w:pPr>
      <w:ind w:left="720"/>
      <w:contextualSpacing/>
    </w:pPr>
  </w:style>
  <w:style w:type="character" w:styleId="IntenseEmphasis">
    <w:name w:val="Intense Emphasis"/>
    <w:basedOn w:val="DefaultParagraphFont"/>
    <w:uiPriority w:val="21"/>
    <w:qFormat/>
    <w:rsid w:val="00281456"/>
    <w:rPr>
      <w:i/>
      <w:iCs/>
      <w:color w:val="0F4761" w:themeColor="accent1" w:themeShade="BF"/>
    </w:rPr>
  </w:style>
  <w:style w:type="paragraph" w:styleId="IntenseQuote">
    <w:name w:val="Intense Quote"/>
    <w:basedOn w:val="Normal"/>
    <w:next w:val="Normal"/>
    <w:link w:val="IntenseQuoteChar"/>
    <w:uiPriority w:val="30"/>
    <w:qFormat/>
    <w:rsid w:val="0028145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81456"/>
    <w:rPr>
      <w:i/>
      <w:iCs/>
      <w:color w:val="0F4761" w:themeColor="accent1" w:themeShade="BF"/>
    </w:rPr>
  </w:style>
  <w:style w:type="character" w:styleId="IntenseReference">
    <w:name w:val="Intense Reference"/>
    <w:basedOn w:val="DefaultParagraphFont"/>
    <w:uiPriority w:val="32"/>
    <w:qFormat/>
    <w:rsid w:val="00281456"/>
    <w:rPr>
      <w:b/>
      <w:bCs/>
      <w:smallCaps/>
      <w:color w:val="0F4761" w:themeColor="accent1" w:themeShade="BF"/>
      <w:spacing w:val="5"/>
    </w:rPr>
  </w:style>
  <w:style w:type="paragraph" w:styleId="Header">
    <w:name w:val="header"/>
    <w:basedOn w:val="Normal"/>
    <w:link w:val="HeaderChar"/>
    <w:uiPriority w:val="99"/>
    <w:unhideWhenUsed/>
    <w:rsid w:val="00B218EB"/>
    <w:pPr>
      <w:tabs>
        <w:tab w:val="center" w:pos="4680"/>
        <w:tab w:val="right" w:pos="9360"/>
      </w:tabs>
      <w:spacing w:line="240" w:lineRule="auto"/>
    </w:pPr>
  </w:style>
  <w:style w:type="character" w:customStyle="1" w:styleId="HeaderChar">
    <w:name w:val="Header Char"/>
    <w:basedOn w:val="DefaultParagraphFont"/>
    <w:link w:val="Header"/>
    <w:uiPriority w:val="99"/>
    <w:rsid w:val="00B218EB"/>
  </w:style>
  <w:style w:type="paragraph" w:styleId="Footer">
    <w:name w:val="footer"/>
    <w:basedOn w:val="Normal"/>
    <w:link w:val="FooterChar"/>
    <w:uiPriority w:val="99"/>
    <w:unhideWhenUsed/>
    <w:rsid w:val="00B218EB"/>
    <w:pPr>
      <w:tabs>
        <w:tab w:val="center" w:pos="4680"/>
        <w:tab w:val="right" w:pos="9360"/>
      </w:tabs>
      <w:spacing w:line="240" w:lineRule="auto"/>
    </w:pPr>
  </w:style>
  <w:style w:type="character" w:customStyle="1" w:styleId="FooterChar">
    <w:name w:val="Footer Char"/>
    <w:basedOn w:val="DefaultParagraphFont"/>
    <w:link w:val="Footer"/>
    <w:uiPriority w:val="99"/>
    <w:rsid w:val="00B218EB"/>
  </w:style>
  <w:style w:type="character" w:styleId="PageNumber">
    <w:name w:val="page number"/>
    <w:basedOn w:val="DefaultParagraphFont"/>
    <w:uiPriority w:val="99"/>
    <w:semiHidden/>
    <w:unhideWhenUsed/>
    <w:rsid w:val="00B218EB"/>
  </w:style>
  <w:style w:type="character" w:styleId="Hyperlink">
    <w:name w:val="Hyperlink"/>
    <w:basedOn w:val="DefaultParagraphFont"/>
    <w:uiPriority w:val="99"/>
    <w:unhideWhenUsed/>
    <w:rsid w:val="00660F5F"/>
    <w:rPr>
      <w:color w:val="467886" w:themeColor="hyperlink"/>
      <w:u w:val="single"/>
    </w:rPr>
  </w:style>
  <w:style w:type="character" w:styleId="UnresolvedMention">
    <w:name w:val="Unresolved Mention"/>
    <w:basedOn w:val="DefaultParagraphFont"/>
    <w:uiPriority w:val="99"/>
    <w:semiHidden/>
    <w:unhideWhenUsed/>
    <w:rsid w:val="00660F5F"/>
    <w:rPr>
      <w:color w:val="605E5C"/>
      <w:shd w:val="clear" w:color="auto" w:fill="E1DFDD"/>
    </w:rPr>
  </w:style>
  <w:style w:type="paragraph" w:styleId="NormalWeb">
    <w:name w:val="Normal (Web)"/>
    <w:basedOn w:val="Normal"/>
    <w:uiPriority w:val="99"/>
    <w:semiHidden/>
    <w:unhideWhenUsed/>
    <w:rsid w:val="00162E7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48834829">
      <w:bodyDiv w:val="1"/>
      <w:marLeft w:val="0"/>
      <w:marRight w:val="0"/>
      <w:marTop w:val="0"/>
      <w:marBottom w:val="0"/>
      <w:divBdr>
        <w:top w:val="none" w:sz="0" w:space="0" w:color="auto"/>
        <w:left w:val="none" w:sz="0" w:space="0" w:color="auto"/>
        <w:bottom w:val="none" w:sz="0" w:space="0" w:color="auto"/>
        <w:right w:val="none" w:sz="0" w:space="0" w:color="auto"/>
      </w:divBdr>
    </w:div>
    <w:div w:id="371149963">
      <w:bodyDiv w:val="1"/>
      <w:marLeft w:val="0"/>
      <w:marRight w:val="0"/>
      <w:marTop w:val="0"/>
      <w:marBottom w:val="0"/>
      <w:divBdr>
        <w:top w:val="none" w:sz="0" w:space="0" w:color="auto"/>
        <w:left w:val="none" w:sz="0" w:space="0" w:color="auto"/>
        <w:bottom w:val="none" w:sz="0" w:space="0" w:color="auto"/>
        <w:right w:val="none" w:sz="0" w:space="0" w:color="auto"/>
      </w:divBdr>
    </w:div>
    <w:div w:id="393897428">
      <w:bodyDiv w:val="1"/>
      <w:marLeft w:val="0"/>
      <w:marRight w:val="0"/>
      <w:marTop w:val="0"/>
      <w:marBottom w:val="0"/>
      <w:divBdr>
        <w:top w:val="none" w:sz="0" w:space="0" w:color="auto"/>
        <w:left w:val="none" w:sz="0" w:space="0" w:color="auto"/>
        <w:bottom w:val="none" w:sz="0" w:space="0" w:color="auto"/>
        <w:right w:val="none" w:sz="0" w:space="0" w:color="auto"/>
      </w:divBdr>
    </w:div>
    <w:div w:id="508254897">
      <w:bodyDiv w:val="1"/>
      <w:marLeft w:val="0"/>
      <w:marRight w:val="0"/>
      <w:marTop w:val="0"/>
      <w:marBottom w:val="0"/>
      <w:divBdr>
        <w:top w:val="none" w:sz="0" w:space="0" w:color="auto"/>
        <w:left w:val="none" w:sz="0" w:space="0" w:color="auto"/>
        <w:bottom w:val="none" w:sz="0" w:space="0" w:color="auto"/>
        <w:right w:val="none" w:sz="0" w:space="0" w:color="auto"/>
      </w:divBdr>
    </w:div>
    <w:div w:id="648901215">
      <w:bodyDiv w:val="1"/>
      <w:marLeft w:val="0"/>
      <w:marRight w:val="0"/>
      <w:marTop w:val="0"/>
      <w:marBottom w:val="0"/>
      <w:divBdr>
        <w:top w:val="none" w:sz="0" w:space="0" w:color="auto"/>
        <w:left w:val="none" w:sz="0" w:space="0" w:color="auto"/>
        <w:bottom w:val="none" w:sz="0" w:space="0" w:color="auto"/>
        <w:right w:val="none" w:sz="0" w:space="0" w:color="auto"/>
      </w:divBdr>
    </w:div>
    <w:div w:id="707611569">
      <w:bodyDiv w:val="1"/>
      <w:marLeft w:val="0"/>
      <w:marRight w:val="0"/>
      <w:marTop w:val="0"/>
      <w:marBottom w:val="0"/>
      <w:divBdr>
        <w:top w:val="none" w:sz="0" w:space="0" w:color="auto"/>
        <w:left w:val="none" w:sz="0" w:space="0" w:color="auto"/>
        <w:bottom w:val="none" w:sz="0" w:space="0" w:color="auto"/>
        <w:right w:val="none" w:sz="0" w:space="0" w:color="auto"/>
      </w:divBdr>
      <w:divsChild>
        <w:div w:id="184211303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97926249">
      <w:bodyDiv w:val="1"/>
      <w:marLeft w:val="0"/>
      <w:marRight w:val="0"/>
      <w:marTop w:val="0"/>
      <w:marBottom w:val="0"/>
      <w:divBdr>
        <w:top w:val="none" w:sz="0" w:space="0" w:color="auto"/>
        <w:left w:val="none" w:sz="0" w:space="0" w:color="auto"/>
        <w:bottom w:val="none" w:sz="0" w:space="0" w:color="auto"/>
        <w:right w:val="none" w:sz="0" w:space="0" w:color="auto"/>
      </w:divBdr>
    </w:div>
    <w:div w:id="1040015450">
      <w:bodyDiv w:val="1"/>
      <w:marLeft w:val="0"/>
      <w:marRight w:val="0"/>
      <w:marTop w:val="0"/>
      <w:marBottom w:val="0"/>
      <w:divBdr>
        <w:top w:val="none" w:sz="0" w:space="0" w:color="auto"/>
        <w:left w:val="none" w:sz="0" w:space="0" w:color="auto"/>
        <w:bottom w:val="none" w:sz="0" w:space="0" w:color="auto"/>
        <w:right w:val="none" w:sz="0" w:space="0" w:color="auto"/>
      </w:divBdr>
    </w:div>
    <w:div w:id="1044524101">
      <w:bodyDiv w:val="1"/>
      <w:marLeft w:val="0"/>
      <w:marRight w:val="0"/>
      <w:marTop w:val="0"/>
      <w:marBottom w:val="0"/>
      <w:divBdr>
        <w:top w:val="none" w:sz="0" w:space="0" w:color="auto"/>
        <w:left w:val="none" w:sz="0" w:space="0" w:color="auto"/>
        <w:bottom w:val="none" w:sz="0" w:space="0" w:color="auto"/>
        <w:right w:val="none" w:sz="0" w:space="0" w:color="auto"/>
      </w:divBdr>
    </w:div>
    <w:div w:id="1142773999">
      <w:bodyDiv w:val="1"/>
      <w:marLeft w:val="0"/>
      <w:marRight w:val="0"/>
      <w:marTop w:val="0"/>
      <w:marBottom w:val="0"/>
      <w:divBdr>
        <w:top w:val="none" w:sz="0" w:space="0" w:color="auto"/>
        <w:left w:val="none" w:sz="0" w:space="0" w:color="auto"/>
        <w:bottom w:val="none" w:sz="0" w:space="0" w:color="auto"/>
        <w:right w:val="none" w:sz="0" w:space="0" w:color="auto"/>
      </w:divBdr>
    </w:div>
    <w:div w:id="1164400165">
      <w:bodyDiv w:val="1"/>
      <w:marLeft w:val="0"/>
      <w:marRight w:val="0"/>
      <w:marTop w:val="0"/>
      <w:marBottom w:val="0"/>
      <w:divBdr>
        <w:top w:val="none" w:sz="0" w:space="0" w:color="auto"/>
        <w:left w:val="none" w:sz="0" w:space="0" w:color="auto"/>
        <w:bottom w:val="none" w:sz="0" w:space="0" w:color="auto"/>
        <w:right w:val="none" w:sz="0" w:space="0" w:color="auto"/>
      </w:divBdr>
    </w:div>
    <w:div w:id="1399204324">
      <w:bodyDiv w:val="1"/>
      <w:marLeft w:val="0"/>
      <w:marRight w:val="0"/>
      <w:marTop w:val="0"/>
      <w:marBottom w:val="0"/>
      <w:divBdr>
        <w:top w:val="none" w:sz="0" w:space="0" w:color="auto"/>
        <w:left w:val="none" w:sz="0" w:space="0" w:color="auto"/>
        <w:bottom w:val="none" w:sz="0" w:space="0" w:color="auto"/>
        <w:right w:val="none" w:sz="0" w:space="0" w:color="auto"/>
      </w:divBdr>
    </w:div>
    <w:div w:id="1512909398">
      <w:bodyDiv w:val="1"/>
      <w:marLeft w:val="0"/>
      <w:marRight w:val="0"/>
      <w:marTop w:val="0"/>
      <w:marBottom w:val="0"/>
      <w:divBdr>
        <w:top w:val="none" w:sz="0" w:space="0" w:color="auto"/>
        <w:left w:val="none" w:sz="0" w:space="0" w:color="auto"/>
        <w:bottom w:val="none" w:sz="0" w:space="0" w:color="auto"/>
        <w:right w:val="none" w:sz="0" w:space="0" w:color="auto"/>
      </w:divBdr>
    </w:div>
    <w:div w:id="1570116537">
      <w:bodyDiv w:val="1"/>
      <w:marLeft w:val="0"/>
      <w:marRight w:val="0"/>
      <w:marTop w:val="0"/>
      <w:marBottom w:val="0"/>
      <w:divBdr>
        <w:top w:val="none" w:sz="0" w:space="0" w:color="auto"/>
        <w:left w:val="none" w:sz="0" w:space="0" w:color="auto"/>
        <w:bottom w:val="none" w:sz="0" w:space="0" w:color="auto"/>
        <w:right w:val="none" w:sz="0" w:space="0" w:color="auto"/>
      </w:divBdr>
    </w:div>
    <w:div w:id="1708872121">
      <w:bodyDiv w:val="1"/>
      <w:marLeft w:val="0"/>
      <w:marRight w:val="0"/>
      <w:marTop w:val="0"/>
      <w:marBottom w:val="0"/>
      <w:divBdr>
        <w:top w:val="none" w:sz="0" w:space="0" w:color="auto"/>
        <w:left w:val="none" w:sz="0" w:space="0" w:color="auto"/>
        <w:bottom w:val="none" w:sz="0" w:space="0" w:color="auto"/>
        <w:right w:val="none" w:sz="0" w:space="0" w:color="auto"/>
      </w:divBdr>
    </w:div>
    <w:div w:id="1808932159">
      <w:bodyDiv w:val="1"/>
      <w:marLeft w:val="0"/>
      <w:marRight w:val="0"/>
      <w:marTop w:val="0"/>
      <w:marBottom w:val="0"/>
      <w:divBdr>
        <w:top w:val="none" w:sz="0" w:space="0" w:color="auto"/>
        <w:left w:val="none" w:sz="0" w:space="0" w:color="auto"/>
        <w:bottom w:val="none" w:sz="0" w:space="0" w:color="auto"/>
        <w:right w:val="none" w:sz="0" w:space="0" w:color="auto"/>
      </w:divBdr>
    </w:div>
    <w:div w:id="1863283423">
      <w:bodyDiv w:val="1"/>
      <w:marLeft w:val="0"/>
      <w:marRight w:val="0"/>
      <w:marTop w:val="0"/>
      <w:marBottom w:val="0"/>
      <w:divBdr>
        <w:top w:val="none" w:sz="0" w:space="0" w:color="auto"/>
        <w:left w:val="none" w:sz="0" w:space="0" w:color="auto"/>
        <w:bottom w:val="none" w:sz="0" w:space="0" w:color="auto"/>
        <w:right w:val="none" w:sz="0" w:space="0" w:color="auto"/>
      </w:divBdr>
      <w:divsChild>
        <w:div w:id="28554841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47954647">
      <w:bodyDiv w:val="1"/>
      <w:marLeft w:val="0"/>
      <w:marRight w:val="0"/>
      <w:marTop w:val="0"/>
      <w:marBottom w:val="0"/>
      <w:divBdr>
        <w:top w:val="none" w:sz="0" w:space="0" w:color="auto"/>
        <w:left w:val="none" w:sz="0" w:space="0" w:color="auto"/>
        <w:bottom w:val="none" w:sz="0" w:space="0" w:color="auto"/>
        <w:right w:val="none" w:sz="0" w:space="0" w:color="auto"/>
      </w:divBdr>
    </w:div>
    <w:div w:id="1997224905">
      <w:bodyDiv w:val="1"/>
      <w:marLeft w:val="0"/>
      <w:marRight w:val="0"/>
      <w:marTop w:val="0"/>
      <w:marBottom w:val="0"/>
      <w:divBdr>
        <w:top w:val="none" w:sz="0" w:space="0" w:color="auto"/>
        <w:left w:val="none" w:sz="0" w:space="0" w:color="auto"/>
        <w:bottom w:val="none" w:sz="0" w:space="0" w:color="auto"/>
        <w:right w:val="none" w:sz="0" w:space="0" w:color="auto"/>
      </w:divBdr>
    </w:div>
    <w:div w:id="20071314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44</TotalTime>
  <Pages>5</Pages>
  <Words>906</Words>
  <Characters>5170</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Terrazas, Amaro</dc:creator>
  <cp:keywords/>
  <dc:description/>
  <cp:lastModifiedBy>Terrazas, Amaro</cp:lastModifiedBy>
  <cp:revision>3</cp:revision>
  <dcterms:created xsi:type="dcterms:W3CDTF">2025-02-19T03:08:00Z</dcterms:created>
  <dcterms:modified xsi:type="dcterms:W3CDTF">2025-02-19T04:28:00Z</dcterms:modified>
</cp:coreProperties>
</file>