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360" w:after="160"/>
      </w:pPr>
      <w:r>
        <w:rPr>
          <w:rFonts w:ascii="Arial" w:hAnsi="Arial"/>
          <w:b/>
          <w:color w:val="111827"/>
          <w:sz w:val="40"/>
        </w:rPr>
        <w:t>Grubpac Driver Application - Comprehensive System &amp; Technical Documentation</w:t>
      </w:r>
    </w:p>
    <w:p>
      <w:pPr>
        <w:keepNext/>
        <w:spacing w:before="320" w:after="120"/>
      </w:pPr>
      <w:r>
        <w:rPr>
          <w:rFonts w:ascii="Arial" w:hAnsi="Arial"/>
          <w:b/>
          <w:color w:val="1F2937"/>
          <w:sz w:val="30"/>
        </w:rPr>
        <w:t>1. Executive Summary &amp; Application Overview</w:t>
      </w:r>
    </w:p>
    <w:p>
      <w:pPr>
        <w:keepNext/>
        <w:spacing w:before="280" w:after="80"/>
      </w:pPr>
      <w:r>
        <w:rPr>
          <w:rFonts w:ascii="Arial" w:hAnsi="Arial"/>
          <w:b/>
          <w:color w:val="374151"/>
          <w:sz w:val="26"/>
        </w:rPr>
        <w:t>1.1 Overview</w:t>
      </w:r>
    </w:p>
    <w:p>
      <w:pPr>
        <w:spacing w:before="60" w:after="60" w:line="276" w:lineRule="auto"/>
      </w:pPr>
      <w:r>
        <w:t xml:space="preserve">The </w:t>
      </w:r>
      <w:r>
        <w:rPr>
          <w:b/>
          <w:color w:val="111827"/>
        </w:rPr>
        <w:t>Grubpac Driver Application</w:t>
      </w:r>
      <w:r>
        <w:t xml:space="preserve"> (</w:t>
      </w:r>
      <w:r>
        <w:rPr>
          <w:rFonts w:ascii="Consolas" w:hAnsi="Consolas"/>
          <w:color w:val="C7254E"/>
          <w:sz w:val="19"/>
        </w:rPr>
        <w:t>grubpac_driver</w:t>
      </w:r>
      <w:r>
        <w:t>) is a production-grade, cross-platform Flutter mobile application designed for food delivery drivers operating Grubpac's smart thermal delivery boxes. The application bridges driver operations with backend cloud infrastructure and IoT box hardware telemetry, enabling real-time dual-zone thermal management, remote OTP security locking, device diagnostics, and automated session persistence.</w:t>
      </w:r>
    </w:p>
    <w:p>
      <w:pPr>
        <w:keepNext/>
        <w:spacing w:before="280" w:after="80"/>
      </w:pPr>
      <w:r>
        <w:rPr>
          <w:rFonts w:ascii="Arial" w:hAnsi="Arial"/>
          <w:b/>
          <w:color w:val="374151"/>
          <w:sz w:val="26"/>
        </w:rPr>
        <w:t>1.2 Key Capabilities</w:t>
      </w:r>
    </w:p>
    <w:p>
      <w:pPr>
        <w:pStyle w:val="ListBullet"/>
        <w:spacing w:before="40" w:after="40"/>
        <w:ind w:left="360"/>
      </w:pPr>
      <w:r>
        <w:rPr>
          <w:b/>
          <w:color w:val="111827"/>
        </w:rPr>
        <w:t>Dual-Zone Thermal Management</w:t>
      </w:r>
      <w:r>
        <w:t>: Dynamic adjustment of Zone 1 and Zone 2 target temperatures (-5°C to +25°C) with debounced backend synchronization and immediate visual feedback.</w:t>
      </w:r>
    </w:p>
    <w:p>
      <w:pPr>
        <w:pStyle w:val="ListBullet"/>
        <w:spacing w:before="40" w:after="40"/>
        <w:ind w:left="360"/>
      </w:pPr>
      <w:r>
        <w:rPr>
          <w:b/>
          <w:color w:val="111827"/>
        </w:rPr>
        <w:t>GrubLock Security Subsystem</w:t>
      </w:r>
      <w:r>
        <w:t>: Time-bound OTP-based box lock and unlock verification for secure compartment access during transit.</w:t>
      </w:r>
    </w:p>
    <w:p>
      <w:pPr>
        <w:pStyle w:val="ListBullet"/>
        <w:spacing w:before="40" w:after="40"/>
        <w:ind w:left="360"/>
      </w:pPr>
      <w:r>
        <w:rPr>
          <w:b/>
          <w:color w:val="111827"/>
        </w:rPr>
        <w:t>Telemetry &amp; Telematics Monitoring</w:t>
      </w:r>
      <w:r>
        <w:t>: Live display of box battery levels, ambient temperature, 4G/Cellular status, Wi-Fi status, Bluetooth connectivity, memory usage, ADAS, and BoxCam states.</w:t>
      </w:r>
    </w:p>
    <w:p>
      <w:pPr>
        <w:pStyle w:val="ListBullet"/>
        <w:spacing w:before="40" w:after="40"/>
        <w:ind w:left="360"/>
      </w:pPr>
      <w:r>
        <w:rPr>
          <w:b/>
          <w:color w:val="111827"/>
        </w:rPr>
        <w:t>Automated Session Persistence &amp; Token Refresh</w:t>
      </w:r>
      <w:r>
        <w:t>: Single source of truth authentication architecture featuring automatic 401 token refresh interception and seamless error recovery.</w:t>
      </w:r>
    </w:p>
    <w:p>
      <w:pPr>
        <w:pStyle w:val="ListBullet"/>
        <w:spacing w:before="40" w:after="40"/>
        <w:ind w:left="360"/>
      </w:pPr>
      <w:r>
        <w:rPr>
          <w:b/>
          <w:color w:val="111827"/>
        </w:rPr>
        <w:t>QR Box Registration &amp; Scanning</w:t>
      </w:r>
      <w:r>
        <w:t>: Integrated QR code camera scanner for registering and connecting smart boxes to driver accounts.</w:t>
      </w:r>
    </w:p>
    <w:p>
      <w:pPr>
        <w:pStyle w:val="ListBullet"/>
        <w:spacing w:before="40" w:after="40"/>
        <w:ind w:left="360"/>
      </w:pPr>
      <w:r>
        <w:rPr>
          <w:b/>
          <w:color w:val="111827"/>
        </w:rPr>
        <w:t>Notification &amp; Alert Hub</w:t>
      </w:r>
      <w:r>
        <w:t>: Real-time logging and display of thermal threshold warnings, low battery alerts, and system disconnect events.</w:t>
      </w:r>
    </w:p>
    <w:p>
      <w:pPr>
        <w:spacing w:before="120" w:after="120"/>
        <w:pBdr>
          <w:bottom w:val="single" w:sz="6" w:space="1" w:color="CCCCCC"/>
        </w:pBdr>
      </w:pPr>
    </w:p>
    <w:p>
      <w:pPr>
        <w:keepNext/>
        <w:spacing w:before="320" w:after="120"/>
      </w:pPr>
      <w:r>
        <w:rPr>
          <w:rFonts w:ascii="Arial" w:hAnsi="Arial"/>
          <w:b/>
          <w:color w:val="1F2937"/>
          <w:sz w:val="30"/>
        </w:rPr>
        <w:t>2. Architecture &amp; Design Principles</w:t>
      </w:r>
    </w:p>
    <w:p>
      <w:pPr>
        <w:keepNext/>
        <w:spacing w:before="280" w:after="80"/>
      </w:pPr>
      <w:r>
        <w:rPr>
          <w:rFonts w:ascii="Arial" w:hAnsi="Arial"/>
          <w:b/>
          <w:color w:val="374151"/>
          <w:sz w:val="26"/>
        </w:rPr>
        <w:t>2.1 Architecture Overview (Reference: `app_arch.md`)</w:t>
      </w:r>
    </w:p>
    <w:p>
      <w:pPr>
        <w:spacing w:before="60" w:after="60" w:line="276" w:lineRule="auto"/>
      </w:pPr>
      <w:r>
        <w:t xml:space="preserve">The application is built on </w:t>
      </w:r>
      <w:r>
        <w:rPr>
          <w:b/>
          <w:color w:val="111827"/>
        </w:rPr>
        <w:t>Clean Architecture</w:t>
      </w:r>
      <w:r>
        <w:t xml:space="preserve"> principles combined with the </w:t>
      </w:r>
      <w:r>
        <w:rPr>
          <w:b/>
          <w:color w:val="111827"/>
        </w:rPr>
        <w:t>GetX State Management</w:t>
      </w:r>
      <w:r>
        <w:t xml:space="preserve"> pattern:</w:t>
      </w:r>
    </w:p>
    <w:tbl>
      <w:tblPr>
        <w:tblW w:type="auto" w:w="0"/>
        <w:jc w:val="center"/>
        <w:tblLook w:firstColumn="1" w:firstRow="1" w:lastColumn="0" w:lastRow="0" w:noHBand="0" w:noVBand="1" w:val="04A0"/>
      </w:tblPr>
      <w:tblGrid>
        <w:gridCol w:w="9360"/>
      </w:tblGrid>
      <w:tr>
        <w:tc>
          <w:tcPr>
            <w:tcW w:type="dxa" w:w="9360"/>
            <w:shd w:fill="F5F7FA"/>
            <w:tcMar>
              <w:top w:w="120" w:type="dxa"/>
              <w:bottom w:w="120" w:type="dxa"/>
              <w:left w:w="180" w:type="dxa"/>
              <w:right w:w="180" w:type="dxa"/>
            </w:tcMar>
            <w:tcBorders>
              <w:top w:val="single" w:sz="4" w:space="0" w:color="E1E4E8"/>
              <w:left w:val="single" w:sz="24" w:space="0" w:color="0366D6"/>
              <w:bottom w:val="single" w:sz="4" w:space="0" w:color="E1E4E8"/>
              <w:right w:val="single" w:sz="4" w:space="0" w:color="E1E4E8"/>
            </w:tcBorders>
          </w:tcPr>
          <w:p>
            <w:pPr>
              <w:spacing w:before="40" w:after="40" w:line="276" w:lineRule="auto"/>
            </w:pPr>
            <w:r>
              <w:rPr>
                <w:rFonts w:ascii="Consolas" w:hAnsi="Consolas"/>
                <w:color w:val="24292E"/>
                <w:sz w:val="19"/>
              </w:rPr>
              <w:t xml:space="preserve">                        ┌─────────────────────────┐</w:t>
              <w:br/>
              <w:t xml:space="preserve">                        │      UI / Screen        │</w:t>
              <w:br/>
              <w:t xml:space="preserve">                        └────────────┬────────────┘</w:t>
              <w:br/>
              <w:t xml:space="preserve">                                     │</w:t>
              <w:br/>
              <w:t xml:space="preserve">                                     ▼</w:t>
              <w:br/>
              <w:t xml:space="preserve">                        ┌─────────────────────────┐</w:t>
              <w:br/>
              <w:t xml:space="preserve">                        │     GetxController      │</w:t>
              <w:br/>
              <w:t xml:space="preserve">                        └────────────┬────────────┘</w:t>
              <w:br/>
              <w:t xml:space="preserve">                                     │</w:t>
              <w:br/>
              <w:t xml:space="preserve">                                     ▼</w:t>
              <w:br/>
              <w:t xml:space="preserve">                        ┌─────────────────────────┐</w:t>
              <w:br/>
              <w:t xml:space="preserve">                        │       Repository        │</w:t>
              <w:br/>
              <w:t xml:space="preserve">                        └────────────┬────────────┘</w:t>
              <w:br/>
              <w:t xml:space="preserve">                                     │</w:t>
              <w:br/>
              <w:t xml:space="preserve">                                     ▼</w:t>
              <w:br/>
              <w:t xml:space="preserve">                        ┌─────────────────────────┐</w:t>
              <w:br/>
              <w:t xml:space="preserve">                        │        ApiClient        │</w:t>
              <w:br/>
              <w:t xml:space="preserve">                        └────────────┬────────────┘</w:t>
              <w:br/>
              <w:t xml:space="preserve">                                     │</w:t>
              <w:br/>
              <w:t xml:space="preserve">                                     ▼</w:t>
              <w:br/>
              <w:t xml:space="preserve">                        ┌─────────────────────────┐</w:t>
              <w:br/>
              <w:t xml:space="preserve">                        │   SharedPreferences     │</w:t>
              <w:br/>
              <w:t xml:space="preserve">                        └─────────────────────────┘</w:t>
            </w:r>
          </w:p>
        </w:tc>
      </w:tr>
    </w:tbl>
    <w:p/>
    <w:p>
      <w:pPr>
        <w:pStyle w:val="ListBullet"/>
        <w:spacing w:before="40" w:after="40"/>
        <w:ind w:left="360"/>
      </w:pPr>
      <w:r>
        <w:rPr>
          <w:b/>
          <w:color w:val="111827"/>
        </w:rPr>
        <w:t>Single Source of Truth</w:t>
      </w:r>
      <w:r>
        <w:t xml:space="preserve">: Authentication tokens and session metadata are strictly owned by </w:t>
      </w:r>
      <w:r>
        <w:rPr>
          <w:rFonts w:ascii="Consolas" w:hAnsi="Consolas"/>
          <w:color w:val="C7254E"/>
          <w:sz w:val="19"/>
        </w:rPr>
        <w:t>ApiClient</w:t>
      </w:r>
      <w:r>
        <w:t xml:space="preserve"> and backed by </w:t>
      </w:r>
      <w:r>
        <w:rPr>
          <w:rFonts w:ascii="Consolas" w:hAnsi="Consolas"/>
          <w:color w:val="C7254E"/>
          <w:sz w:val="19"/>
        </w:rPr>
        <w:t>SharedPreferences</w:t>
      </w:r>
      <w:r>
        <w:t xml:space="preserve"> (</w:t>
      </w:r>
      <w:r>
        <w:rPr>
          <w:rFonts w:ascii="Consolas" w:hAnsi="Consolas"/>
          <w:color w:val="C7254E"/>
          <w:sz w:val="19"/>
        </w:rPr>
        <w:t>AppPreference</w:t>
      </w:r>
      <w:r>
        <w:t>).</w:t>
      </w:r>
    </w:p>
    <w:p>
      <w:pPr>
        <w:pStyle w:val="ListBullet"/>
        <w:spacing w:before="40" w:after="40"/>
        <w:ind w:left="360"/>
      </w:pPr>
      <w:r>
        <w:rPr>
          <w:b/>
          <w:color w:val="111827"/>
        </w:rPr>
        <w:t>Reactive State Flow</w:t>
      </w:r>
      <w:r>
        <w:t xml:space="preserve">: Feature controllers update reactive UI properties and notify listeners using </w:t>
      </w:r>
      <w:r>
        <w:rPr>
          <w:rFonts w:ascii="Consolas" w:hAnsi="Consolas"/>
          <w:color w:val="C7254E"/>
          <w:sz w:val="19"/>
        </w:rPr>
        <w:t>update()</w:t>
      </w:r>
      <w:r>
        <w:t xml:space="preserve"> or GetX observables.</w:t>
      </w:r>
    </w:p>
    <w:p>
      <w:pPr>
        <w:pStyle w:val="ListBullet"/>
        <w:spacing w:before="40" w:after="40"/>
        <w:ind w:left="360"/>
      </w:pPr>
      <w:r>
        <w:rPr>
          <w:b/>
          <w:color w:val="111827"/>
        </w:rPr>
        <w:t>Feature Package Isolation</w:t>
      </w:r>
      <w:r>
        <w:t>: Feature packages (</w:t>
      </w:r>
      <w:r>
        <w:rPr>
          <w:rFonts w:ascii="Consolas" w:hAnsi="Consolas"/>
          <w:color w:val="C7254E"/>
          <w:sz w:val="19"/>
        </w:rPr>
        <w:t>auth</w:t>
      </w:r>
      <w:r>
        <w:t xml:space="preserve">, </w:t>
      </w:r>
      <w:r>
        <w:rPr>
          <w:rFonts w:ascii="Consolas" w:hAnsi="Consolas"/>
          <w:color w:val="C7254E"/>
          <w:sz w:val="19"/>
        </w:rPr>
        <w:t>box_details</w:t>
      </w:r>
      <w:r>
        <w:t xml:space="preserve">, </w:t>
      </w:r>
      <w:r>
        <w:rPr>
          <w:rFonts w:ascii="Consolas" w:hAnsi="Consolas"/>
          <w:color w:val="C7254E"/>
          <w:sz w:val="19"/>
        </w:rPr>
        <w:t>dashboard</w:t>
      </w:r>
      <w:r>
        <w:t xml:space="preserve">, </w:t>
      </w:r>
      <w:r>
        <w:rPr>
          <w:rFonts w:ascii="Consolas" w:hAnsi="Consolas"/>
          <w:color w:val="C7254E"/>
          <w:sz w:val="19"/>
        </w:rPr>
        <w:t>home_section</w:t>
      </w:r>
      <w:r>
        <w:t xml:space="preserve">, </w:t>
      </w:r>
      <w:r>
        <w:rPr>
          <w:rFonts w:ascii="Consolas" w:hAnsi="Consolas"/>
          <w:color w:val="C7254E"/>
          <w:sz w:val="19"/>
        </w:rPr>
        <w:t>settings_section</w:t>
      </w:r>
      <w:r>
        <w:t xml:space="preserve">, </w:t>
      </w:r>
      <w:r>
        <w:rPr>
          <w:rFonts w:ascii="Consolas" w:hAnsi="Consolas"/>
          <w:color w:val="C7254E"/>
          <w:sz w:val="19"/>
        </w:rPr>
        <w:t>help_section</w:t>
      </w:r>
      <w:r>
        <w:t>) operate independently without direct package-to-package cross-imports. Shared state transitions occur exclusively via repositories or global dependency lookup (</w:t>
      </w:r>
      <w:r>
        <w:rPr>
          <w:rFonts w:ascii="Consolas" w:hAnsi="Consolas"/>
          <w:color w:val="C7254E"/>
          <w:sz w:val="19"/>
        </w:rPr>
        <w:t>Get.find()</w:t>
      </w:r>
      <w:r>
        <w:t>).</w:t>
      </w:r>
    </w:p>
    <w:p>
      <w:pPr>
        <w:keepNext/>
        <w:spacing w:before="280" w:after="80"/>
      </w:pPr>
      <w:r>
        <w:rPr>
          <w:rFonts w:ascii="Arial" w:hAnsi="Arial"/>
          <w:b/>
          <w:color w:val="374151"/>
          <w:sz w:val="26"/>
        </w:rPr>
        <w:t>2.2 System Architecture Diagram</w:t>
      </w:r>
    </w:p>
    <w:tbl>
      <w:tblPr>
        <w:tblW w:type="auto" w:w="0"/>
        <w:jc w:val="center"/>
        <w:tblLook w:firstColumn="1" w:firstRow="1" w:lastColumn="0" w:lastRow="0" w:noHBand="0" w:noVBand="1" w:val="04A0"/>
      </w:tblPr>
      <w:tblGrid>
        <w:gridCol w:w="9360"/>
      </w:tblGrid>
      <w:tr>
        <w:tc>
          <w:tcPr>
            <w:tcW w:type="dxa" w:w="9360"/>
            <w:shd w:fill="F5F7FA"/>
            <w:tcMar>
              <w:top w:w="120" w:type="dxa"/>
              <w:bottom w:w="120" w:type="dxa"/>
              <w:left w:w="180" w:type="dxa"/>
              <w:right w:w="180" w:type="dxa"/>
            </w:tcMar>
            <w:tcBorders>
              <w:top w:val="single" w:sz="4" w:space="0" w:color="E1E4E8"/>
              <w:left w:val="single" w:sz="24" w:space="0" w:color="0366D6"/>
              <w:bottom w:val="single" w:sz="4" w:space="0" w:color="E1E4E8"/>
              <w:right w:val="single" w:sz="4" w:space="0" w:color="E1E4E8"/>
            </w:tcBorders>
          </w:tcPr>
          <w:p>
            <w:pPr>
              <w:spacing w:before="40" w:after="40" w:line="276" w:lineRule="auto"/>
            </w:pPr>
            <w:r>
              <w:rPr>
                <w:rFonts w:ascii="Consolas" w:hAnsi="Consolas"/>
                <w:color w:val="24292E"/>
                <w:sz w:val="19"/>
              </w:rPr>
              <w:t>---</w:t>
              <w:br/>
              <w:t>title: Grubpac Driver Application System Architecture</w:t>
              <w:br/>
              <w:t>---</w:t>
              <w:br/>
              <w:t>graph TB</w:t>
              <w:br/>
              <w:t xml:space="preserve">    subgraph "Mobile Client (Flutter)"</w:t>
              <w:br/>
              <w:t xml:space="preserve">        UI[Flutter UI Views]</w:t>
              <w:br/>
              <w:t xml:space="preserve">        CTRL[GetX Controllers]</w:t>
              <w:br/>
              <w:t xml:space="preserve">        REPO[Data Repositories]</w:t>
              <w:br/>
              <w:t xml:space="preserve">        API[ApiClient - GetxService]</w:t>
              <w:br/>
              <w:t xml:space="preserve">        PREF[SharedPreferences Cache]</w:t>
              <w:br/>
              <w:t xml:space="preserve">    end</w:t>
              <w:br/>
              <w:br/>
              <w:t xml:space="preserve">    subgraph "External Services &amp; Cloud API"</w:t>
              <w:br/>
              <w:t xml:space="preserve">        REST[Grubpac REST API Gateway]</w:t>
              <w:br/>
              <w:t xml:space="preserve">        AUTH[Auth &amp; Token Service]</w:t>
              <w:br/>
              <w:t xml:space="preserve">        IOT[IoT Box Telemetry Gateway]</w:t>
              <w:br/>
              <w:t xml:space="preserve">        AWS[AWS S3 Asset Storage]</w:t>
              <w:br/>
              <w:t xml:space="preserve">        FCM[Firebase Cloud Messaging]</w:t>
              <w:br/>
              <w:t xml:space="preserve">    end</w:t>
              <w:br/>
              <w:br/>
              <w:t xml:space="preserve">    UI --&gt;|Triggers User Actions| CTRL</w:t>
              <w:br/>
              <w:t xml:space="preserve">    CTRL --&gt;|Invokes Data Layer| REPO</w:t>
              <w:br/>
              <w:t xml:space="preserve">    REPO --&gt;|Executes HTTP Calls| API</w:t>
              <w:br/>
              <w:t xml:space="preserve">    API --&gt;|Headers &amp; Token Storage| PREF</w:t>
              <w:br/>
              <w:t xml:space="preserve">    API --&gt;|HTTPS Requests| REST</w:t>
              <w:br/>
              <w:t xml:space="preserve">    REST --&gt;|Validates JWT| AUTH</w:t>
              <w:br/>
              <w:t xml:space="preserve">    REST --&gt;|Telemetry Sync| IOT</w:t>
              <w:br/>
              <w:t xml:space="preserve">    UI --&gt;|Fetch Icons / Media| AWS</w:t>
              <w:br/>
              <w:t xml:space="preserve">    UI --&gt;|Push Notifications| FCM</w:t>
            </w:r>
          </w:p>
        </w:tc>
      </w:tr>
    </w:tbl>
    <w:p/>
    <w:p>
      <w:pPr>
        <w:spacing w:before="120" w:after="120"/>
        <w:pBdr>
          <w:bottom w:val="single" w:sz="6" w:space="1" w:color="CCCCCC"/>
        </w:pBdr>
      </w:pPr>
    </w:p>
    <w:p>
      <w:pPr>
        <w:keepNext/>
        <w:spacing w:before="320" w:after="120"/>
      </w:pPr>
      <w:r>
        <w:rPr>
          <w:rFonts w:ascii="Arial" w:hAnsi="Arial"/>
          <w:b/>
          <w:color w:val="1F2937"/>
          <w:sz w:val="30"/>
        </w:rPr>
        <w:t>3. Complete API Specification &amp; Endpoint Reference</w:t>
      </w:r>
    </w:p>
    <w:p>
      <w:pPr>
        <w:spacing w:before="60" w:after="60" w:line="276" w:lineRule="auto"/>
      </w:pPr>
      <w:r>
        <w:t xml:space="preserve">All network requests are directed to </w:t>
      </w:r>
      <w:r>
        <w:rPr>
          <w:rFonts w:ascii="Consolas" w:hAnsi="Consolas"/>
          <w:color w:val="C7254E"/>
          <w:sz w:val="19"/>
        </w:rPr>
        <w:t>AppConstants.baseUrl</w:t>
      </w:r>
      <w:r>
        <w:t xml:space="preserve"> (</w:t>
      </w:r>
      <w:r>
        <w:rPr>
          <w:rFonts w:ascii="Consolas" w:hAnsi="Consolas"/>
          <w:color w:val="C7254E"/>
          <w:sz w:val="19"/>
        </w:rPr>
        <w:t>https://43.204.34.10/api/v1</w:t>
      </w:r>
      <w:r>
        <w:t>) using standard JSON (</w:t>
      </w:r>
      <w:r>
        <w:rPr>
          <w:rFonts w:ascii="Consolas" w:hAnsi="Consolas"/>
          <w:color w:val="C7254E"/>
          <w:sz w:val="19"/>
        </w:rPr>
        <w:t>application/json; charset=UTF-8</w:t>
      </w:r>
      <w:r>
        <w:t xml:space="preserve">) or </w:t>
      </w:r>
      <w:r>
        <w:rPr>
          <w:rFonts w:ascii="Consolas" w:hAnsi="Consolas"/>
          <w:color w:val="C7254E"/>
          <w:sz w:val="19"/>
        </w:rPr>
        <w:t>multipart/form-data</w:t>
      </w:r>
      <w:r>
        <w:t>.</w:t>
      </w:r>
    </w:p>
    <w:p>
      <w:pPr>
        <w:keepNext/>
        <w:spacing w:before="280" w:after="80"/>
      </w:pPr>
      <w:r>
        <w:rPr>
          <w:rFonts w:ascii="Arial" w:hAnsi="Arial"/>
          <w:b/>
          <w:color w:val="374151"/>
          <w:sz w:val="26"/>
        </w:rPr>
        <w:t>3.1 Authentication &amp; Session Endpoints</w:t>
      </w:r>
    </w:p>
    <w:p>
      <w:pPr>
        <w:spacing w:before="60" w:after="60" w:line="276" w:lineRule="auto"/>
      </w:pPr>
      <w:r>
        <w:t>| Endpoint | Method | Purpose | Request Body | Headers |</w:t>
      </w:r>
    </w:p>
    <w:p>
      <w:pPr>
        <w:spacing w:before="60" w:after="60" w:line="276" w:lineRule="auto"/>
      </w:pPr>
      <w:r>
        <w:t>|---|---|---|---|---|</w:t>
      </w:r>
    </w:p>
    <w:p>
      <w:pPr>
        <w:spacing w:before="60" w:after="60" w:line="276" w:lineRule="auto"/>
      </w:pPr>
      <w:r>
        <w:t xml:space="preserve">| </w:t>
      </w:r>
      <w:r>
        <w:rPr>
          <w:rFonts w:ascii="Consolas" w:hAnsi="Consolas"/>
          <w:color w:val="C7254E"/>
          <w:sz w:val="19"/>
        </w:rPr>
        <w:t>/delivery-mobile/auth/check-account</w:t>
      </w:r>
      <w:r>
        <w:t xml:space="preserve"> | </w:t>
      </w:r>
      <w:r>
        <w:rPr>
          <w:rFonts w:ascii="Consolas" w:hAnsi="Consolas"/>
          <w:color w:val="C7254E"/>
          <w:sz w:val="19"/>
        </w:rPr>
        <w:t>POST</w:t>
      </w:r>
      <w:r>
        <w:t xml:space="preserve"> | Check if phone/email exists | </w:t>
      </w:r>
      <w:r>
        <w:rPr>
          <w:rFonts w:ascii="Consolas" w:hAnsi="Consolas"/>
          <w:color w:val="C7254E"/>
          <w:sz w:val="19"/>
        </w:rPr>
        <w:t>{"type": "phone", "body": "+1234567890"}</w:t>
      </w:r>
      <w:r>
        <w:t xml:space="preserve"> | </w:t>
      </w:r>
      <w:r>
        <w:rPr>
          <w:rFonts w:ascii="Consolas" w:hAnsi="Consolas"/>
          <w:color w:val="C7254E"/>
          <w:sz w:val="19"/>
        </w:rPr>
        <w:t>Content-Type: application/json</w:t>
      </w:r>
      <w:r>
        <w:t xml:space="preserve"> |</w:t>
      </w:r>
    </w:p>
    <w:p>
      <w:pPr>
        <w:spacing w:before="60" w:after="60" w:line="276" w:lineRule="auto"/>
      </w:pPr>
      <w:r>
        <w:t xml:space="preserve">| </w:t>
      </w:r>
      <w:r>
        <w:rPr>
          <w:rFonts w:ascii="Consolas" w:hAnsi="Consolas"/>
          <w:color w:val="C7254E"/>
          <w:sz w:val="19"/>
        </w:rPr>
        <w:t>/delivery-mobile/auth/send-otp</w:t>
      </w:r>
      <w:r>
        <w:t xml:space="preserve"> | </w:t>
      </w:r>
      <w:r>
        <w:rPr>
          <w:rFonts w:ascii="Consolas" w:hAnsi="Consolas"/>
          <w:color w:val="C7254E"/>
          <w:sz w:val="19"/>
        </w:rPr>
        <w:t>POST</w:t>
      </w:r>
      <w:r>
        <w:t xml:space="preserve"> | Request login OTP | </w:t>
      </w:r>
      <w:r>
        <w:rPr>
          <w:rFonts w:ascii="Consolas" w:hAnsi="Consolas"/>
          <w:color w:val="C7254E"/>
          <w:sz w:val="19"/>
        </w:rPr>
        <w:t>{"type": "phone", "body": "+1234567890"}</w:t>
      </w:r>
      <w:r>
        <w:t xml:space="preserve"> | </w:t>
      </w:r>
      <w:r>
        <w:rPr>
          <w:rFonts w:ascii="Consolas" w:hAnsi="Consolas"/>
          <w:color w:val="C7254E"/>
          <w:sz w:val="19"/>
        </w:rPr>
        <w:t>Content-Type: application/json</w:t>
      </w:r>
      <w:r>
        <w:t xml:space="preserve"> |</w:t>
      </w:r>
    </w:p>
    <w:p>
      <w:pPr>
        <w:spacing w:before="60" w:after="60" w:line="276" w:lineRule="auto"/>
      </w:pPr>
      <w:r>
        <w:t xml:space="preserve">| </w:t>
      </w:r>
      <w:r>
        <w:rPr>
          <w:rFonts w:ascii="Consolas" w:hAnsi="Consolas"/>
          <w:color w:val="C7254E"/>
          <w:sz w:val="19"/>
        </w:rPr>
        <w:t>/delivery-mobile/auth/verify-otp</w:t>
      </w:r>
      <w:r>
        <w:t xml:space="preserve"> | </w:t>
      </w:r>
      <w:r>
        <w:rPr>
          <w:rFonts w:ascii="Consolas" w:hAnsi="Consolas"/>
          <w:color w:val="C7254E"/>
          <w:sz w:val="19"/>
        </w:rPr>
        <w:t>POST</w:t>
      </w:r>
      <w:r>
        <w:t xml:space="preserve"> | Verify login OTP code | </w:t>
      </w:r>
      <w:r>
        <w:rPr>
          <w:rFonts w:ascii="Consolas" w:hAnsi="Consolas"/>
          <w:color w:val="C7254E"/>
          <w:sz w:val="19"/>
        </w:rPr>
        <w:t>{"type": "phone", "body": "+1234567890", "otp": "1234"}</w:t>
      </w:r>
      <w:r>
        <w:t xml:space="preserve"> | </w:t>
      </w:r>
      <w:r>
        <w:rPr>
          <w:rFonts w:ascii="Consolas" w:hAnsi="Consolas"/>
          <w:color w:val="C7254E"/>
          <w:sz w:val="19"/>
        </w:rPr>
        <w:t>Content-Type: application/json</w:t>
      </w:r>
      <w:r>
        <w:t xml:space="preserve"> |</w:t>
      </w:r>
    </w:p>
    <w:p>
      <w:pPr>
        <w:spacing w:before="60" w:after="60" w:line="276" w:lineRule="auto"/>
      </w:pPr>
      <w:r>
        <w:t xml:space="preserve">| </w:t>
      </w:r>
      <w:r>
        <w:rPr>
          <w:rFonts w:ascii="Consolas" w:hAnsi="Consolas"/>
          <w:color w:val="C7254E"/>
          <w:sz w:val="19"/>
        </w:rPr>
        <w:t>/delivery-mobile/auth/login</w:t>
      </w:r>
      <w:r>
        <w:t xml:space="preserve"> | </w:t>
      </w:r>
      <w:r>
        <w:rPr>
          <w:rFonts w:ascii="Consolas" w:hAnsi="Consolas"/>
          <w:color w:val="C7254E"/>
          <w:sz w:val="19"/>
        </w:rPr>
        <w:t>POST</w:t>
      </w:r>
      <w:r>
        <w:t xml:space="preserve"> | Existing user password login | </w:t>
      </w:r>
      <w:r>
        <w:rPr>
          <w:rFonts w:ascii="Consolas" w:hAnsi="Consolas"/>
          <w:color w:val="C7254E"/>
          <w:sz w:val="19"/>
        </w:rPr>
        <w:t>{"type": "phone", "body": "+1234567890", "password": "pass"}</w:t>
      </w:r>
      <w:r>
        <w:t xml:space="preserve"> | </w:t>
      </w:r>
      <w:r>
        <w:rPr>
          <w:rFonts w:ascii="Consolas" w:hAnsi="Consolas"/>
          <w:color w:val="C7254E"/>
          <w:sz w:val="19"/>
        </w:rPr>
        <w:t>Authorization: Bearer &lt;token&gt;</w:t>
      </w:r>
      <w:r>
        <w:t xml:space="preserve"> |</w:t>
      </w:r>
    </w:p>
    <w:p>
      <w:pPr>
        <w:spacing w:before="60" w:after="60" w:line="276" w:lineRule="auto"/>
      </w:pPr>
      <w:r>
        <w:t xml:space="preserve">| </w:t>
      </w:r>
      <w:r>
        <w:rPr>
          <w:rFonts w:ascii="Consolas" w:hAnsi="Consolas"/>
          <w:color w:val="C7254E"/>
          <w:sz w:val="19"/>
        </w:rPr>
        <w:t>/delivery-mobile/auth/set-password</w:t>
      </w:r>
      <w:r>
        <w:t xml:space="preserve"> | </w:t>
      </w:r>
      <w:r>
        <w:rPr>
          <w:rFonts w:ascii="Consolas" w:hAnsi="Consolas"/>
          <w:color w:val="C7254E"/>
          <w:sz w:val="19"/>
        </w:rPr>
        <w:t>POST</w:t>
      </w:r>
      <w:r>
        <w:t xml:space="preserve"> | Set password after initial OTP | </w:t>
      </w:r>
      <w:r>
        <w:rPr>
          <w:rFonts w:ascii="Consolas" w:hAnsi="Consolas"/>
          <w:color w:val="C7254E"/>
          <w:sz w:val="19"/>
        </w:rPr>
        <w:t>{"type": "phone", "body": "...", "password": "...", "auth_token": "..."}</w:t>
      </w:r>
      <w:r>
        <w:t xml:space="preserve"> | </w:t>
      </w:r>
      <w:r>
        <w:rPr>
          <w:rFonts w:ascii="Consolas" w:hAnsi="Consolas"/>
          <w:color w:val="C7254E"/>
          <w:sz w:val="19"/>
        </w:rPr>
        <w:t>Content-Type: application/json</w:t>
      </w:r>
      <w:r>
        <w:t xml:space="preserve"> |</w:t>
      </w:r>
    </w:p>
    <w:p>
      <w:pPr>
        <w:spacing w:before="60" w:after="60" w:line="276" w:lineRule="auto"/>
      </w:pPr>
      <w:r>
        <w:t xml:space="preserve">| </w:t>
      </w:r>
      <w:r>
        <w:rPr>
          <w:rFonts w:ascii="Consolas" w:hAnsi="Consolas"/>
          <w:color w:val="C7254E"/>
          <w:sz w:val="19"/>
        </w:rPr>
        <w:t>/delivery-mobile/auth/refresh</w:t>
      </w:r>
      <w:r>
        <w:t xml:space="preserve"> | </w:t>
      </w:r>
      <w:r>
        <w:rPr>
          <w:rFonts w:ascii="Consolas" w:hAnsi="Consolas"/>
          <w:color w:val="C7254E"/>
          <w:sz w:val="19"/>
        </w:rPr>
        <w:t>POST</w:t>
      </w:r>
      <w:r>
        <w:t xml:space="preserve"> | Auto-refresh expired JWT | </w:t>
      </w:r>
      <w:r>
        <w:rPr>
          <w:rFonts w:ascii="Consolas" w:hAnsi="Consolas"/>
          <w:color w:val="C7254E"/>
          <w:sz w:val="19"/>
        </w:rPr>
        <w:t>{"refresh_token": "&lt;refresh_token&gt;"}</w:t>
      </w:r>
      <w:r>
        <w:t xml:space="preserve"> | </w:t>
      </w:r>
      <w:r>
        <w:rPr>
          <w:rFonts w:ascii="Consolas" w:hAnsi="Consolas"/>
          <w:color w:val="C7254E"/>
          <w:sz w:val="19"/>
        </w:rPr>
        <w:t>Content-Type: application/json</w:t>
      </w:r>
      <w:r>
        <w:t xml:space="preserve"> |</w:t>
      </w:r>
    </w:p>
    <w:p>
      <w:pPr>
        <w:spacing w:before="60" w:after="60" w:line="276" w:lineRule="auto"/>
      </w:pPr>
      <w:r>
        <w:t xml:space="preserve">| </w:t>
      </w:r>
      <w:r>
        <w:rPr>
          <w:rFonts w:ascii="Consolas" w:hAnsi="Consolas"/>
          <w:color w:val="C7254E"/>
          <w:sz w:val="19"/>
        </w:rPr>
        <w:t>/delivery-mobile/auth/logout</w:t>
      </w:r>
      <w:r>
        <w:t xml:space="preserve"> | </w:t>
      </w:r>
      <w:r>
        <w:rPr>
          <w:rFonts w:ascii="Consolas" w:hAnsi="Consolas"/>
          <w:color w:val="C7254E"/>
          <w:sz w:val="19"/>
        </w:rPr>
        <w:t>POST</w:t>
      </w:r>
      <w:r>
        <w:t xml:space="preserve"> | Invalidate current session | </w:t>
      </w:r>
      <w:r>
        <w:rPr>
          <w:rFonts w:ascii="Consolas" w:hAnsi="Consolas"/>
          <w:color w:val="C7254E"/>
          <w:sz w:val="19"/>
        </w:rPr>
        <w:t>{}</w:t>
      </w:r>
      <w:r>
        <w:t xml:space="preserve"> | </w:t>
      </w:r>
      <w:r>
        <w:rPr>
          <w:rFonts w:ascii="Consolas" w:hAnsi="Consolas"/>
          <w:color w:val="C7254E"/>
          <w:sz w:val="19"/>
        </w:rPr>
        <w:t>Authorization: Bearer &lt;token&gt;</w:t>
      </w:r>
      <w:r>
        <w:t xml:space="preserve"> |</w:t>
      </w:r>
    </w:p>
    <w:p>
      <w:pPr>
        <w:keepNext/>
        <w:spacing w:before="280" w:after="80"/>
      </w:pPr>
      <w:r>
        <w:rPr>
          <w:rFonts w:ascii="Arial" w:hAnsi="Arial"/>
          <w:b/>
          <w:color w:val="374151"/>
          <w:sz w:val="26"/>
        </w:rPr>
        <w:t>3.2 Password Recovery Endpoints</w:t>
      </w:r>
    </w:p>
    <w:p>
      <w:pPr>
        <w:spacing w:before="60" w:after="60" w:line="276" w:lineRule="auto"/>
      </w:pPr>
      <w:r>
        <w:t>| Endpoint | Method | Purpose | Request Body |</w:t>
      </w:r>
    </w:p>
    <w:p>
      <w:pPr>
        <w:spacing w:before="60" w:after="60" w:line="276" w:lineRule="auto"/>
      </w:pPr>
      <w:r>
        <w:t>|---|---|---|---|</w:t>
      </w:r>
    </w:p>
    <w:p>
      <w:pPr>
        <w:spacing w:before="60" w:after="60" w:line="276" w:lineRule="auto"/>
      </w:pPr>
      <w:r>
        <w:t xml:space="preserve">| </w:t>
      </w:r>
      <w:r>
        <w:rPr>
          <w:rFonts w:ascii="Consolas" w:hAnsi="Consolas"/>
          <w:color w:val="C7254E"/>
          <w:sz w:val="19"/>
        </w:rPr>
        <w:t>/delivery-mobile/auth/forget-password/otp/send</w:t>
      </w:r>
      <w:r>
        <w:t xml:space="preserve"> | </w:t>
      </w:r>
      <w:r>
        <w:rPr>
          <w:rFonts w:ascii="Consolas" w:hAnsi="Consolas"/>
          <w:color w:val="C7254E"/>
          <w:sz w:val="19"/>
        </w:rPr>
        <w:t>POST</w:t>
      </w:r>
      <w:r>
        <w:t xml:space="preserve"> | Send reset OTP | </w:t>
      </w:r>
      <w:r>
        <w:rPr>
          <w:rFonts w:ascii="Consolas" w:hAnsi="Consolas"/>
          <w:color w:val="C7254E"/>
          <w:sz w:val="19"/>
        </w:rPr>
        <w:t>{"type": "email", "body": "driver@example.com"}</w:t>
      </w:r>
      <w:r>
        <w:t xml:space="preserve"> |</w:t>
      </w:r>
    </w:p>
    <w:p>
      <w:pPr>
        <w:spacing w:before="60" w:after="60" w:line="276" w:lineRule="auto"/>
      </w:pPr>
      <w:r>
        <w:t xml:space="preserve">| </w:t>
      </w:r>
      <w:r>
        <w:rPr>
          <w:rFonts w:ascii="Consolas" w:hAnsi="Consolas"/>
          <w:color w:val="C7254E"/>
          <w:sz w:val="19"/>
        </w:rPr>
        <w:t>/delivery-mobile/auth/forget-password/otp/verify</w:t>
      </w:r>
      <w:r>
        <w:t xml:space="preserve"> | </w:t>
      </w:r>
      <w:r>
        <w:rPr>
          <w:rFonts w:ascii="Consolas" w:hAnsi="Consolas"/>
          <w:color w:val="C7254E"/>
          <w:sz w:val="19"/>
        </w:rPr>
        <w:t>POST</w:t>
      </w:r>
      <w:r>
        <w:t xml:space="preserve"> | Verify reset OTP | </w:t>
      </w:r>
      <w:r>
        <w:rPr>
          <w:rFonts w:ascii="Consolas" w:hAnsi="Consolas"/>
          <w:color w:val="C7254E"/>
          <w:sz w:val="19"/>
        </w:rPr>
        <w:t>{"type": "email", "body": "...", "otp": "1234"}</w:t>
      </w:r>
      <w:r>
        <w:t xml:space="preserve"> |</w:t>
      </w:r>
    </w:p>
    <w:p>
      <w:pPr>
        <w:spacing w:before="60" w:after="60" w:line="276" w:lineRule="auto"/>
      </w:pPr>
      <w:r>
        <w:t xml:space="preserve">| </w:t>
      </w:r>
      <w:r>
        <w:rPr>
          <w:rFonts w:ascii="Consolas" w:hAnsi="Consolas"/>
          <w:color w:val="C7254E"/>
          <w:sz w:val="19"/>
        </w:rPr>
        <w:t>/delivery-mobile/auth/forget-password/set-password</w:t>
      </w:r>
      <w:r>
        <w:t xml:space="preserve"> | </w:t>
      </w:r>
      <w:r>
        <w:rPr>
          <w:rFonts w:ascii="Consolas" w:hAnsi="Consolas"/>
          <w:color w:val="C7254E"/>
          <w:sz w:val="19"/>
        </w:rPr>
        <w:t>POST</w:t>
      </w:r>
      <w:r>
        <w:t xml:space="preserve"> | Save new password | </w:t>
      </w:r>
      <w:r>
        <w:rPr>
          <w:rFonts w:ascii="Consolas" w:hAnsi="Consolas"/>
          <w:color w:val="C7254E"/>
          <w:sz w:val="19"/>
        </w:rPr>
        <w:t>{"type": "email", "body": "...", "password": "...", "auth_token": "..."}</w:t>
      </w:r>
      <w:r>
        <w:t xml:space="preserve"> |</w:t>
      </w:r>
    </w:p>
    <w:p>
      <w:pPr>
        <w:keepNext/>
        <w:spacing w:before="280" w:after="80"/>
      </w:pPr>
      <w:r>
        <w:rPr>
          <w:rFonts w:ascii="Arial" w:hAnsi="Arial"/>
          <w:b/>
          <w:color w:val="374151"/>
          <w:sz w:val="26"/>
        </w:rPr>
        <w:t>3.3 Smart Box Management Endpoints</w:t>
      </w:r>
    </w:p>
    <w:p>
      <w:pPr>
        <w:spacing w:before="60" w:after="60" w:line="276" w:lineRule="auto"/>
      </w:pPr>
      <w:r>
        <w:t>| Endpoint | Method | Purpose | Request Body / Query |</w:t>
      </w:r>
    </w:p>
    <w:p>
      <w:pPr>
        <w:spacing w:before="60" w:after="60" w:line="276" w:lineRule="auto"/>
      </w:pPr>
      <w:r>
        <w:t>|---|---|---|---|</w:t>
      </w:r>
    </w:p>
    <w:p>
      <w:pPr>
        <w:spacing w:before="60" w:after="60" w:line="276" w:lineRule="auto"/>
      </w:pPr>
      <w:r>
        <w:t xml:space="preserve">| </w:t>
      </w:r>
      <w:r>
        <w:rPr>
          <w:rFonts w:ascii="Consolas" w:hAnsi="Consolas"/>
          <w:color w:val="C7254E"/>
          <w:sz w:val="19"/>
        </w:rPr>
        <w:t>/delivery-mobile/boxes</w:t>
      </w:r>
      <w:r>
        <w:t xml:space="preserve"> | </w:t>
      </w:r>
      <w:r>
        <w:rPr>
          <w:rFonts w:ascii="Consolas" w:hAnsi="Consolas"/>
          <w:color w:val="C7254E"/>
          <w:sz w:val="19"/>
        </w:rPr>
        <w:t>GET</w:t>
      </w:r>
      <w:r>
        <w:t xml:space="preserve"> | Fetch assigned boxes list | N/A |</w:t>
      </w:r>
    </w:p>
    <w:p>
      <w:pPr>
        <w:spacing w:before="60" w:after="60" w:line="276" w:lineRule="auto"/>
      </w:pPr>
      <w:r>
        <w:t xml:space="preserve">| </w:t>
      </w:r>
      <w:r>
        <w:rPr>
          <w:rFonts w:ascii="Consolas" w:hAnsi="Consolas"/>
          <w:color w:val="C7254E"/>
          <w:sz w:val="19"/>
        </w:rPr>
        <w:t>/delivery-mobile/boxes</w:t>
      </w:r>
      <w:r>
        <w:t xml:space="preserve"> | </w:t>
      </w:r>
      <w:r>
        <w:rPr>
          <w:rFonts w:ascii="Consolas" w:hAnsi="Consolas"/>
          <w:color w:val="C7254E"/>
          <w:sz w:val="19"/>
        </w:rPr>
        <w:t>POST</w:t>
      </w:r>
      <w:r>
        <w:t xml:space="preserve"> | Register new box via QR | </w:t>
      </w:r>
      <w:r>
        <w:rPr>
          <w:rFonts w:ascii="Consolas" w:hAnsi="Consolas"/>
          <w:color w:val="C7254E"/>
          <w:sz w:val="19"/>
        </w:rPr>
        <w:t>{"scanned_code": "&lt;box_qr_code&gt;"}</w:t>
      </w:r>
      <w:r>
        <w:t xml:space="preserve"> |</w:t>
      </w:r>
    </w:p>
    <w:p>
      <w:pPr>
        <w:spacing w:before="60" w:after="60" w:line="276" w:lineRule="auto"/>
      </w:pPr>
      <w:r>
        <w:t xml:space="preserve">| </w:t>
      </w:r>
      <w:r>
        <w:rPr>
          <w:rFonts w:ascii="Consolas" w:hAnsi="Consolas"/>
          <w:color w:val="C7254E"/>
          <w:sz w:val="19"/>
        </w:rPr>
        <w:t>/delivery-mobile/boxes/:box_id</w:t>
      </w:r>
      <w:r>
        <w:t xml:space="preserve"> | </w:t>
      </w:r>
      <w:r>
        <w:rPr>
          <w:rFonts w:ascii="Consolas" w:hAnsi="Consolas"/>
          <w:color w:val="C7254E"/>
          <w:sz w:val="19"/>
        </w:rPr>
        <w:t>GET</w:t>
      </w:r>
      <w:r>
        <w:t xml:space="preserve"> | Get detailed box telemetry | N/A |</w:t>
      </w:r>
    </w:p>
    <w:p>
      <w:pPr>
        <w:spacing w:before="60" w:after="60" w:line="276" w:lineRule="auto"/>
      </w:pPr>
      <w:r>
        <w:t xml:space="preserve">| </w:t>
      </w:r>
      <w:r>
        <w:rPr>
          <w:rFonts w:ascii="Consolas" w:hAnsi="Consolas"/>
          <w:color w:val="C7254E"/>
          <w:sz w:val="19"/>
        </w:rPr>
        <w:t>/delivery-mobile/boxes/:box_id/settings</w:t>
      </w:r>
      <w:r>
        <w:t xml:space="preserve"> | </w:t>
      </w:r>
      <w:r>
        <w:rPr>
          <w:rFonts w:ascii="Consolas" w:hAnsi="Consolas"/>
          <w:color w:val="C7254E"/>
          <w:sz w:val="19"/>
        </w:rPr>
        <w:t>PATCH</w:t>
      </w:r>
      <w:r>
        <w:t xml:space="preserve"> | Update box settings | </w:t>
      </w:r>
      <w:r>
        <w:rPr>
          <w:rFonts w:ascii="Consolas" w:hAnsi="Consolas"/>
          <w:color w:val="C7254E"/>
          <w:sz w:val="19"/>
        </w:rPr>
        <w:t>{"zone_1_temp": 12, "is_dual_zone": true}</w:t>
      </w:r>
      <w:r>
        <w:t xml:space="preserve"> |</w:t>
      </w:r>
    </w:p>
    <w:p>
      <w:pPr>
        <w:spacing w:before="60" w:after="60" w:line="276" w:lineRule="auto"/>
      </w:pPr>
      <w:r>
        <w:t xml:space="preserve">| </w:t>
      </w:r>
      <w:r>
        <w:rPr>
          <w:rFonts w:ascii="Consolas" w:hAnsi="Consolas"/>
          <w:color w:val="C7254E"/>
          <w:sz w:val="19"/>
        </w:rPr>
        <w:t>/delivery-mobile/boxes/:box_id/connection</w:t>
      </w:r>
      <w:r>
        <w:t xml:space="preserve"> | </w:t>
      </w:r>
      <w:r>
        <w:rPr>
          <w:rFonts w:ascii="Consolas" w:hAnsi="Consolas"/>
          <w:color w:val="C7254E"/>
          <w:sz w:val="19"/>
        </w:rPr>
        <w:t>POST</w:t>
      </w:r>
      <w:r>
        <w:t xml:space="preserve"> | Connect box Bluetooth/Cellular | </w:t>
      </w:r>
      <w:r>
        <w:rPr>
          <w:rFonts w:ascii="Consolas" w:hAnsi="Consolas"/>
          <w:color w:val="C7254E"/>
          <w:sz w:val="19"/>
        </w:rPr>
        <w:t>{}</w:t>
      </w:r>
      <w:r>
        <w:t xml:space="preserve"> |</w:t>
      </w:r>
    </w:p>
    <w:p>
      <w:pPr>
        <w:spacing w:before="60" w:after="60" w:line="276" w:lineRule="auto"/>
      </w:pPr>
      <w:r>
        <w:t xml:space="preserve">| </w:t>
      </w:r>
      <w:r>
        <w:rPr>
          <w:rFonts w:ascii="Consolas" w:hAnsi="Consolas"/>
          <w:color w:val="C7254E"/>
          <w:sz w:val="19"/>
        </w:rPr>
        <w:t>/delivery-mobile/boxes/:box_id/connection</w:t>
      </w:r>
      <w:r>
        <w:t xml:space="preserve"> | </w:t>
      </w:r>
      <w:r>
        <w:rPr>
          <w:rFonts w:ascii="Consolas" w:hAnsi="Consolas"/>
          <w:color w:val="C7254E"/>
          <w:sz w:val="19"/>
        </w:rPr>
        <w:t>DELETE</w:t>
      </w:r>
      <w:r>
        <w:t xml:space="preserve"> | Disconnect box | </w:t>
      </w:r>
      <w:r>
        <w:rPr>
          <w:rFonts w:ascii="Consolas" w:hAnsi="Consolas"/>
          <w:color w:val="C7254E"/>
          <w:sz w:val="19"/>
        </w:rPr>
        <w:t>{}</w:t>
      </w:r>
      <w:r>
        <w:t xml:space="preserve"> |</w:t>
      </w:r>
    </w:p>
    <w:p>
      <w:pPr>
        <w:spacing w:before="60" w:after="60" w:line="276" w:lineRule="auto"/>
      </w:pPr>
      <w:r>
        <w:t xml:space="preserve">| </w:t>
      </w:r>
      <w:r>
        <w:rPr>
          <w:rFonts w:ascii="Consolas" w:hAnsi="Consolas"/>
          <w:color w:val="C7254E"/>
          <w:sz w:val="19"/>
        </w:rPr>
        <w:t>/delivery-mobile/boxes/:box_id</w:t>
      </w:r>
      <w:r>
        <w:t xml:space="preserve"> | </w:t>
      </w:r>
      <w:r>
        <w:rPr>
          <w:rFonts w:ascii="Consolas" w:hAnsi="Consolas"/>
          <w:color w:val="C7254E"/>
          <w:sz w:val="19"/>
        </w:rPr>
        <w:t>DELETE</w:t>
      </w:r>
      <w:r>
        <w:t xml:space="preserve"> | Remove box from driver account | N/A |</w:t>
      </w:r>
    </w:p>
    <w:p>
      <w:pPr>
        <w:spacing w:before="60" w:after="60" w:line="276" w:lineRule="auto"/>
      </w:pPr>
      <w:r>
        <w:t xml:space="preserve">| </w:t>
      </w:r>
      <w:r>
        <w:rPr>
          <w:rFonts w:ascii="Consolas" w:hAnsi="Consolas"/>
          <w:color w:val="C7254E"/>
          <w:sz w:val="19"/>
        </w:rPr>
        <w:t>/delivery-mobile/boxes/:box_id/lock/otp</w:t>
      </w:r>
      <w:r>
        <w:t xml:space="preserve"> | </w:t>
      </w:r>
      <w:r>
        <w:rPr>
          <w:rFonts w:ascii="Consolas" w:hAnsi="Consolas"/>
          <w:color w:val="C7254E"/>
          <w:sz w:val="19"/>
        </w:rPr>
        <w:t>POST</w:t>
      </w:r>
      <w:r>
        <w:t xml:space="preserve"> | Request GrubLock OTP code | </w:t>
      </w:r>
      <w:r>
        <w:rPr>
          <w:rFonts w:ascii="Consolas" w:hAnsi="Consolas"/>
          <w:color w:val="C7254E"/>
          <w:sz w:val="19"/>
        </w:rPr>
        <w:t>{"action": "unlock"}</w:t>
      </w:r>
      <w:r>
        <w:t xml:space="preserve"> |</w:t>
      </w:r>
    </w:p>
    <w:p>
      <w:pPr>
        <w:spacing w:before="60" w:after="60" w:line="276" w:lineRule="auto"/>
      </w:pPr>
      <w:r>
        <w:t xml:space="preserve">| </w:t>
      </w:r>
      <w:r>
        <w:rPr>
          <w:rFonts w:ascii="Consolas" w:hAnsi="Consolas"/>
          <w:color w:val="C7254E"/>
          <w:sz w:val="19"/>
        </w:rPr>
        <w:t>/delivery-mobile/boxes/:box_id/lock/verify</w:t>
      </w:r>
      <w:r>
        <w:t xml:space="preserve"> | </w:t>
      </w:r>
      <w:r>
        <w:rPr>
          <w:rFonts w:ascii="Consolas" w:hAnsi="Consolas"/>
          <w:color w:val="C7254E"/>
          <w:sz w:val="19"/>
        </w:rPr>
        <w:t>POST</w:t>
      </w:r>
      <w:r>
        <w:t xml:space="preserve"> | Verify GrubLock OTP code | </w:t>
      </w:r>
      <w:r>
        <w:rPr>
          <w:rFonts w:ascii="Consolas" w:hAnsi="Consolas"/>
          <w:color w:val="C7254E"/>
          <w:sz w:val="19"/>
        </w:rPr>
        <w:t>{"action": "unlock", "code": "1234"}</w:t>
      </w:r>
      <w:r>
        <w:t xml:space="preserve"> |</w:t>
      </w:r>
    </w:p>
    <w:p>
      <w:pPr>
        <w:spacing w:before="60" w:after="60" w:line="276" w:lineRule="auto"/>
      </w:pPr>
      <w:r>
        <w:t xml:space="preserve">| </w:t>
      </w:r>
      <w:r>
        <w:rPr>
          <w:rFonts w:ascii="Consolas" w:hAnsi="Consolas"/>
          <w:color w:val="C7254E"/>
          <w:sz w:val="19"/>
        </w:rPr>
        <w:t>/simulator/boxes/:box_id/health</w:t>
      </w:r>
      <w:r>
        <w:t xml:space="preserve"> | </w:t>
      </w:r>
      <w:r>
        <w:rPr>
          <w:rFonts w:ascii="Consolas" w:hAnsi="Consolas"/>
          <w:color w:val="C7254E"/>
          <w:sz w:val="19"/>
        </w:rPr>
        <w:t>GET</w:t>
      </w:r>
      <w:r>
        <w:t xml:space="preserve"> | Fetch simulator health stats | N/A |</w:t>
      </w:r>
    </w:p>
    <w:p>
      <w:pPr>
        <w:keepNext/>
        <w:spacing w:before="280" w:after="80"/>
      </w:pPr>
      <w:r>
        <w:rPr>
          <w:rFonts w:ascii="Arial" w:hAnsi="Arial"/>
          <w:b/>
          <w:color w:val="374151"/>
          <w:sz w:val="26"/>
        </w:rPr>
        <w:t>3.4 Driver Profile &amp; Support Endpoints</w:t>
      </w:r>
    </w:p>
    <w:p>
      <w:pPr>
        <w:spacing w:before="60" w:after="60" w:line="276" w:lineRule="auto"/>
      </w:pPr>
      <w:r>
        <w:t>| Endpoint | Method | Purpose | Request Body / Multipart |</w:t>
      </w:r>
    </w:p>
    <w:p>
      <w:pPr>
        <w:spacing w:before="60" w:after="60" w:line="276" w:lineRule="auto"/>
      </w:pPr>
      <w:r>
        <w:t>|---|---|---|---|</w:t>
      </w:r>
    </w:p>
    <w:p>
      <w:pPr>
        <w:spacing w:before="60" w:after="60" w:line="276" w:lineRule="auto"/>
      </w:pPr>
      <w:r>
        <w:t xml:space="preserve">| </w:t>
      </w:r>
      <w:r>
        <w:rPr>
          <w:rFonts w:ascii="Consolas" w:hAnsi="Consolas"/>
          <w:color w:val="C7254E"/>
          <w:sz w:val="19"/>
        </w:rPr>
        <w:t>/delivery-mobile/profile</w:t>
      </w:r>
      <w:r>
        <w:t xml:space="preserve"> | </w:t>
      </w:r>
      <w:r>
        <w:rPr>
          <w:rFonts w:ascii="Consolas" w:hAnsi="Consolas"/>
          <w:color w:val="C7254E"/>
          <w:sz w:val="19"/>
        </w:rPr>
        <w:t>GET</w:t>
      </w:r>
      <w:r>
        <w:t xml:space="preserve"> | Fetch driver profile info | N/A |</w:t>
      </w:r>
    </w:p>
    <w:p>
      <w:pPr>
        <w:spacing w:before="60" w:after="60" w:line="276" w:lineRule="auto"/>
      </w:pPr>
      <w:r>
        <w:t xml:space="preserve">| </w:t>
      </w:r>
      <w:r>
        <w:rPr>
          <w:rFonts w:ascii="Consolas" w:hAnsi="Consolas"/>
          <w:color w:val="C7254E"/>
          <w:sz w:val="19"/>
        </w:rPr>
        <w:t>/delivery-mobile/account</w:t>
      </w:r>
      <w:r>
        <w:t xml:space="preserve"> | </w:t>
      </w:r>
      <w:r>
        <w:rPr>
          <w:rFonts w:ascii="Consolas" w:hAnsi="Consolas"/>
          <w:color w:val="C7254E"/>
          <w:sz w:val="19"/>
        </w:rPr>
        <w:t>PATCH</w:t>
      </w:r>
      <w:r>
        <w:t xml:space="preserve"> | Update driver profile info | Multipart (</w:t>
      </w:r>
      <w:r>
        <w:rPr>
          <w:rFonts w:ascii="Consolas" w:hAnsi="Consolas"/>
          <w:color w:val="C7254E"/>
          <w:sz w:val="19"/>
        </w:rPr>
        <w:t>name</w:t>
      </w:r>
      <w:r>
        <w:t xml:space="preserve">, </w:t>
      </w:r>
      <w:r>
        <w:rPr>
          <w:rFonts w:ascii="Consolas" w:hAnsi="Consolas"/>
          <w:color w:val="C7254E"/>
          <w:sz w:val="19"/>
        </w:rPr>
        <w:t>image</w:t>
      </w:r>
      <w:r>
        <w:t xml:space="preserve"> file) |</w:t>
      </w:r>
    </w:p>
    <w:p>
      <w:pPr>
        <w:spacing w:before="60" w:after="60" w:line="276" w:lineRule="auto"/>
      </w:pPr>
      <w:r>
        <w:t xml:space="preserve">| </w:t>
      </w:r>
      <w:r>
        <w:rPr>
          <w:rFonts w:ascii="Consolas" w:hAnsi="Consolas"/>
          <w:color w:val="C7254E"/>
          <w:sz w:val="19"/>
        </w:rPr>
        <w:t>/delivery-mobile/account</w:t>
      </w:r>
      <w:r>
        <w:t xml:space="preserve"> | </w:t>
      </w:r>
      <w:r>
        <w:rPr>
          <w:rFonts w:ascii="Consolas" w:hAnsi="Consolas"/>
          <w:color w:val="C7254E"/>
          <w:sz w:val="19"/>
        </w:rPr>
        <w:t>PUT</w:t>
      </w:r>
      <w:r>
        <w:t xml:space="preserve"> | Change password | </w:t>
      </w:r>
      <w:r>
        <w:rPr>
          <w:rFonts w:ascii="Consolas" w:hAnsi="Consolas"/>
          <w:color w:val="C7254E"/>
          <w:sz w:val="19"/>
        </w:rPr>
        <w:t>{"old_password": "...", "new_password": "..."}</w:t>
      </w:r>
      <w:r>
        <w:t xml:space="preserve"> |</w:t>
      </w:r>
    </w:p>
    <w:p>
      <w:pPr>
        <w:spacing w:before="60" w:after="60" w:line="276" w:lineRule="auto"/>
      </w:pPr>
      <w:r>
        <w:t xml:space="preserve">| </w:t>
      </w:r>
      <w:r>
        <w:rPr>
          <w:rFonts w:ascii="Consolas" w:hAnsi="Consolas"/>
          <w:color w:val="C7254E"/>
          <w:sz w:val="19"/>
        </w:rPr>
        <w:t>/delivery-mobile/account</w:t>
      </w:r>
      <w:r>
        <w:t xml:space="preserve"> | </w:t>
      </w:r>
      <w:r>
        <w:rPr>
          <w:rFonts w:ascii="Consolas" w:hAnsi="Consolas"/>
          <w:color w:val="C7254E"/>
          <w:sz w:val="19"/>
        </w:rPr>
        <w:t>DELETE</w:t>
      </w:r>
      <w:r>
        <w:t xml:space="preserve"> | Delete account permanently | </w:t>
      </w:r>
      <w:r>
        <w:rPr>
          <w:rFonts w:ascii="Consolas" w:hAnsi="Consolas"/>
          <w:color w:val="C7254E"/>
          <w:sz w:val="19"/>
        </w:rPr>
        <w:t>{"password": "..."}</w:t>
      </w:r>
      <w:r>
        <w:t xml:space="preserve"> |</w:t>
      </w:r>
    </w:p>
    <w:p>
      <w:pPr>
        <w:spacing w:before="60" w:after="60" w:line="276" w:lineRule="auto"/>
      </w:pPr>
      <w:r>
        <w:t xml:space="preserve">| </w:t>
      </w:r>
      <w:r>
        <w:rPr>
          <w:rFonts w:ascii="Consolas" w:hAnsi="Consolas"/>
          <w:color w:val="C7254E"/>
          <w:sz w:val="19"/>
        </w:rPr>
        <w:t>/delivery-mobile/notification</w:t>
      </w:r>
      <w:r>
        <w:t xml:space="preserve"> | </w:t>
      </w:r>
      <w:r>
        <w:rPr>
          <w:rFonts w:ascii="Consolas" w:hAnsi="Consolas"/>
          <w:color w:val="C7254E"/>
          <w:sz w:val="19"/>
        </w:rPr>
        <w:t>GET</w:t>
      </w:r>
      <w:r>
        <w:t xml:space="preserve"> | Get alert notifications | N/A |</w:t>
      </w:r>
    </w:p>
    <w:p>
      <w:pPr>
        <w:spacing w:before="60" w:after="60" w:line="276" w:lineRule="auto"/>
      </w:pPr>
      <w:r>
        <w:t xml:space="preserve">| </w:t>
      </w:r>
      <w:r>
        <w:rPr>
          <w:rFonts w:ascii="Consolas" w:hAnsi="Consolas"/>
          <w:color w:val="C7254E"/>
          <w:sz w:val="19"/>
        </w:rPr>
        <w:t>/delivery/support/category</w:t>
      </w:r>
      <w:r>
        <w:t xml:space="preserve"> | </w:t>
      </w:r>
      <w:r>
        <w:rPr>
          <w:rFonts w:ascii="Consolas" w:hAnsi="Consolas"/>
          <w:color w:val="C7254E"/>
          <w:sz w:val="19"/>
        </w:rPr>
        <w:t>GET</w:t>
      </w:r>
      <w:r>
        <w:t xml:space="preserve"> | Fetch support FAQ categories | N/A |</w:t>
      </w:r>
    </w:p>
    <w:p>
      <w:pPr>
        <w:spacing w:before="120" w:after="120"/>
        <w:pBdr>
          <w:bottom w:val="single" w:sz="6" w:space="1" w:color="CCCCCC"/>
        </w:pBdr>
      </w:pPr>
    </w:p>
    <w:p>
      <w:pPr>
        <w:keepNext/>
        <w:spacing w:before="320" w:after="120"/>
      </w:pPr>
      <w:r>
        <w:rPr>
          <w:rFonts w:ascii="Arial" w:hAnsi="Arial"/>
          <w:b/>
          <w:color w:val="1F2937"/>
          <w:sz w:val="30"/>
        </w:rPr>
        <w:t>4. Code Structure &amp; Module Breakdown</w:t>
      </w:r>
    </w:p>
    <w:p>
      <w:pPr>
        <w:spacing w:before="60" w:after="60" w:line="276" w:lineRule="auto"/>
      </w:pPr>
      <w:r>
        <w:t xml:space="preserve">The project source tree is organized logically into high-level directories under </w:t>
      </w:r>
      <w:r>
        <w:rPr>
          <w:rFonts w:ascii="Consolas" w:hAnsi="Consolas"/>
          <w:color w:val="C7254E"/>
          <w:sz w:val="19"/>
        </w:rPr>
        <w:t>lib/</w:t>
      </w:r>
      <w:r>
        <w:t>:</w:t>
      </w:r>
    </w:p>
    <w:tbl>
      <w:tblPr>
        <w:tblW w:type="auto" w:w="0"/>
        <w:jc w:val="center"/>
        <w:tblLook w:firstColumn="1" w:firstRow="1" w:lastColumn="0" w:lastRow="0" w:noHBand="0" w:noVBand="1" w:val="04A0"/>
      </w:tblPr>
      <w:tblGrid>
        <w:gridCol w:w="9360"/>
      </w:tblGrid>
      <w:tr>
        <w:tc>
          <w:tcPr>
            <w:tcW w:type="dxa" w:w="9360"/>
            <w:shd w:fill="F5F7FA"/>
            <w:tcMar>
              <w:top w:w="120" w:type="dxa"/>
              <w:bottom w:w="120" w:type="dxa"/>
              <w:left w:w="180" w:type="dxa"/>
              <w:right w:w="180" w:type="dxa"/>
            </w:tcMar>
            <w:tcBorders>
              <w:top w:val="single" w:sz="4" w:space="0" w:color="E1E4E8"/>
              <w:left w:val="single" w:sz="24" w:space="0" w:color="0366D6"/>
              <w:bottom w:val="single" w:sz="4" w:space="0" w:color="E1E4E8"/>
              <w:right w:val="single" w:sz="4" w:space="0" w:color="E1E4E8"/>
            </w:tcBorders>
          </w:tcPr>
          <w:p>
            <w:pPr>
              <w:spacing w:before="40" w:after="40" w:line="276" w:lineRule="auto"/>
            </w:pPr>
            <w:r>
              <w:rPr>
                <w:rFonts w:ascii="Consolas" w:hAnsi="Consolas"/>
                <w:color w:val="24292E"/>
                <w:sz w:val="19"/>
              </w:rPr>
              <w:t>lib/</w:t>
              <w:br/>
              <w:t>├── common_components/        # Reusable UI widgets (buttons, loaders, text, temp sliders)</w:t>
              <w:br/>
              <w:t>├── core/                     # Core infrastructure, themes, constants, utilities</w:t>
              <w:br/>
              <w:t>│   ├── exceptions/           # Custom exception definitions (Failure)</w:t>
              <w:br/>
              <w:t>│   ├── preference/           # SharedPreferences wrapper (AppPreference, PrefKey)</w:t>
              <w:br/>
              <w:t>│   ├── theme/                # Light and Dark theme configurations (AppTheme)</w:t>
              <w:br/>
              <w:t>│   └── utils/                # Constants, strings, toasts, date formatters, validation</w:t>
              <w:br/>
              <w:t>├── data/                     # Global data layer</w:t>
              <w:br/>
              <w:t>│   ├── api/                  # ApiClient, ApiChecker, MultipartBody</w:t>
              <w:br/>
              <w:t>│   └── model/                # ErrorResponse, ResponseModel</w:t>
              <w:br/>
              <w:t>├── helper/                   # Application helper functions</w:t>
              <w:br/>
              <w:t>│   ├── get_di.dart           # Dependency Injection setup</w:t>
              <w:br/>
              <w:t>│   ├── navigation.dart       # Navigation wrapper</w:t>
              <w:br/>
              <w:t>│   └── route_helper.dart     # Named route definitions &amp; GetPage configuration</w:t>
              <w:br/>
              <w:t>├── screens/                  # Feature Modules</w:t>
              <w:br/>
              <w:t>│   ├── auth/                 # Login, OTP, Password Setup/Reset views, controllers &amp; repo</w:t>
              <w:br/>
              <w:t>│   ├── box_details/          # Interactive thermal box details, sliders, lock modal</w:t>
              <w:br/>
              <w:t>│   ├── dashboard/            # Bottom navigation container</w:t>
              <w:br/>
              <w:t>│   ├── fallback_screens/     # Maintenance, Update, No Internet, 500 error screens</w:t>
              <w:br/>
              <w:t>│   ├── help_section/         # Support FAQs &amp; Contact screen</w:t>
              <w:br/>
              <w:t>│   ├── home_section/         # Dashboard home view, box connection flows</w:t>
              <w:br/>
              <w:t>│   ├── scan_box/             # QR scanner for box pairing</w:t>
              <w:br/>
              <w:t>│   ├── settings_section/     # Profile, Box Management, Alerts, App Settings</w:t>
              <w:br/>
              <w:t>│   └── splash/               # Splash screen &amp; initial app configuration check</w:t>
              <w:br/>
              <w:t>├── firebase_options.dart     # Generated Firebase configuration</w:t>
              <w:br/>
              <w:t>└── main.dart                 # Application entry point</w:t>
            </w:r>
          </w:p>
        </w:tc>
      </w:tr>
    </w:tbl>
    <w:p/>
    <w:p>
      <w:pPr>
        <w:spacing w:before="120" w:after="120"/>
        <w:pBdr>
          <w:bottom w:val="single" w:sz="6" w:space="1" w:color="CCCCCC"/>
        </w:pBdr>
      </w:pPr>
    </w:p>
    <w:p>
      <w:pPr>
        <w:keepNext/>
        <w:spacing w:before="320" w:after="120"/>
      </w:pPr>
      <w:r>
        <w:rPr>
          <w:rFonts w:ascii="Arial" w:hAnsi="Arial"/>
          <w:b/>
          <w:color w:val="1F2937"/>
          <w:sz w:val="30"/>
        </w:rPr>
        <w:t>5. Key System Workflows &amp; Sequence Diagrams</w:t>
      </w:r>
    </w:p>
    <w:p>
      <w:pPr>
        <w:keepNext/>
        <w:spacing w:before="280" w:after="80"/>
      </w:pPr>
      <w:r>
        <w:rPr>
          <w:rFonts w:ascii="Arial" w:hAnsi="Arial"/>
          <w:b/>
          <w:color w:val="374151"/>
          <w:sz w:val="26"/>
        </w:rPr>
        <w:t>5.1 Automatic Token Refresh &amp; Response Interception</w:t>
      </w:r>
    </w:p>
    <w:p>
      <w:pPr>
        <w:spacing w:before="60" w:after="60" w:line="276" w:lineRule="auto"/>
      </w:pPr>
      <w:r>
        <w:t xml:space="preserve">The </w:t>
      </w:r>
      <w:r>
        <w:rPr>
          <w:rFonts w:ascii="Consolas" w:hAnsi="Consolas"/>
          <w:color w:val="C7254E"/>
          <w:sz w:val="19"/>
        </w:rPr>
        <w:t>ApiClient</w:t>
      </w:r>
      <w:r>
        <w:t xml:space="preserve"> acts as a central guard for all network transactions. If an API request returns a </w:t>
      </w:r>
      <w:r>
        <w:rPr>
          <w:rFonts w:ascii="Consolas" w:hAnsi="Consolas"/>
          <w:color w:val="C7254E"/>
          <w:sz w:val="19"/>
        </w:rPr>
        <w:t>401 Unauthorized</w:t>
      </w:r>
      <w:r>
        <w:t xml:space="preserve"> status code, the client pauses execution, attempts a refresh call using the stored refresh token, and retries the initial request seamlessly.</w:t>
      </w:r>
    </w:p>
    <w:tbl>
      <w:tblPr>
        <w:tblW w:type="auto" w:w="0"/>
        <w:jc w:val="center"/>
        <w:tblLook w:firstColumn="1" w:firstRow="1" w:lastColumn="0" w:lastRow="0" w:noHBand="0" w:noVBand="1" w:val="04A0"/>
      </w:tblPr>
      <w:tblGrid>
        <w:gridCol w:w="9360"/>
      </w:tblGrid>
      <w:tr>
        <w:tc>
          <w:tcPr>
            <w:tcW w:type="dxa" w:w="9360"/>
            <w:shd w:fill="F5F7FA"/>
            <w:tcMar>
              <w:top w:w="120" w:type="dxa"/>
              <w:bottom w:w="120" w:type="dxa"/>
              <w:left w:w="180" w:type="dxa"/>
              <w:right w:w="180" w:type="dxa"/>
            </w:tcMar>
            <w:tcBorders>
              <w:top w:val="single" w:sz="4" w:space="0" w:color="E1E4E8"/>
              <w:left w:val="single" w:sz="24" w:space="0" w:color="0366D6"/>
              <w:bottom w:val="single" w:sz="4" w:space="0" w:color="E1E4E8"/>
              <w:right w:val="single" w:sz="4" w:space="0" w:color="E1E4E8"/>
            </w:tcBorders>
          </w:tcPr>
          <w:p>
            <w:pPr>
              <w:spacing w:before="40" w:after="40" w:line="276" w:lineRule="auto"/>
            </w:pPr>
            <w:r>
              <w:rPr>
                <w:rFonts w:ascii="Consolas" w:hAnsi="Consolas"/>
                <w:color w:val="24292E"/>
                <w:sz w:val="19"/>
              </w:rPr>
              <w:t>---</w:t>
              <w:br/>
              <w:t>title: ApiClient 401 Interception &amp; Auto Token Refresh</w:t>
              <w:br/>
              <w:t>---</w:t>
              <w:br/>
              <w:t>sequenceDiagram</w:t>
              <w:br/>
              <w:t xml:space="preserve">    autonumber</w:t>
              <w:br/>
              <w:t xml:space="preserve">    actor Driver</w:t>
              <w:br/>
              <w:t xml:space="preserve">    participant Controller as GetX Controller</w:t>
              <w:br/>
              <w:t xml:space="preserve">    participant Repo as Feature Repository</w:t>
              <w:br/>
              <w:t xml:space="preserve">    participant API as ApiClient</w:t>
              <w:br/>
              <w:t xml:space="preserve">    participant Server as Backend API Gateway</w:t>
              <w:br/>
              <w:t xml:space="preserve">    participant Pref as SharedPreferences</w:t>
              <w:br/>
              <w:br/>
              <w:t xml:space="preserve">    Driver-&gt;&gt;Controller: Initiates Action (e.g., Update Temp)</w:t>
              <w:br/>
              <w:t xml:space="preserve">    Controller-&gt;&gt;Repo: Calls Repo Method</w:t>
              <w:br/>
              <w:t xml:space="preserve">    Repo-&gt;&gt;API: patchData(endpoint, body)</w:t>
              <w:br/>
              <w:t xml:space="preserve">    API-&gt;&gt;Server: HTTP PATCH /boxes/:id/settings (Expired Token)</w:t>
              <w:br/>
              <w:t xml:space="preserve">    Server--&gt;&gt;API: 401 Unauthorized</w:t>
              <w:br/>
              <w:t xml:space="preserve">    </w:t>
              <w:br/>
              <w:t xml:space="preserve">    rect rgb(240, 248, 255)</w:t>
              <w:br/>
              <w:t xml:space="preserve">        note over API: 401 Intercepted</w:t>
              <w:br/>
              <w:t xml:space="preserve">        API-&gt;&gt;API: _attemptTokenRefresh()</w:t>
              <w:br/>
              <w:t xml:space="preserve">        API-&gt;&gt;Server: HTTP POST /auth/refresh (refresh_token)</w:t>
              <w:br/>
              <w:t xml:space="preserve">        alt Refresh Successful (200 OK)</w:t>
              <w:br/>
              <w:t xml:space="preserve">            Server--&gt;&gt;API: Returns new auth_token &amp; refresh_token</w:t>
              <w:br/>
              <w:t xml:space="preserve">            API-&gt;&gt;Pref: Save new tokens to storage</w:t>
              <w:br/>
              <w:t xml:space="preserve">            API-&gt;&gt;API: Update HTTP Authorization headers</w:t>
              <w:br/>
              <w:t xml:space="preserve">            API-&gt;&gt;Server: Retry original HTTP PATCH request</w:t>
              <w:br/>
              <w:t xml:space="preserve">            Server--&gt;&gt;API: 200 OK Response</w:t>
              <w:br/>
              <w:t xml:space="preserve">            API--&gt;&gt;Repo: Return Success Response</w:t>
              <w:br/>
              <w:t xml:space="preserve">            Repo--&gt;&gt;Controller: Return Data</w:t>
              <w:br/>
              <w:t xml:space="preserve">        else Refresh Failed (401/403)</w:t>
              <w:br/>
              <w:t xml:space="preserve">            Server--&gt;&gt;API: 401 Unauthorized</w:t>
              <w:br/>
              <w:t xml:space="preserve">            API-&gt;&gt;API: _forceLogout()</w:t>
              <w:br/>
              <w:t xml:space="preserve">            API-&gt;&gt;Pref: Clear all cached preferences</w:t>
              <w:br/>
              <w:t xml:space="preserve">            API-&gt;&gt;Controller: Show "Session Expired" Toast</w:t>
              <w:br/>
              <w:t xml:space="preserve">            API-&gt;&gt;Controller: Navigate to Login Screen (RouteHelper.login)</w:t>
              <w:br/>
              <w:t xml:space="preserve">        end</w:t>
              <w:br/>
              <w:t xml:space="preserve">    end</w:t>
            </w:r>
          </w:p>
        </w:tc>
      </w:tr>
    </w:tbl>
    <w:p/>
    <w:p>
      <w:pPr>
        <w:spacing w:before="120" w:after="120"/>
        <w:pBdr>
          <w:bottom w:val="single" w:sz="6" w:space="1" w:color="CCCCCC"/>
        </w:pBdr>
      </w:pPr>
    </w:p>
    <w:p>
      <w:pPr>
        <w:keepNext/>
        <w:spacing w:before="280" w:after="80"/>
      </w:pPr>
      <w:r>
        <w:rPr>
          <w:rFonts w:ascii="Arial" w:hAnsi="Arial"/>
          <w:b/>
          <w:color w:val="374151"/>
          <w:sz w:val="26"/>
        </w:rPr>
        <w:t>5.2 GrubLock OTP Lock/Unlock Sequence</w:t>
      </w:r>
    </w:p>
    <w:p>
      <w:pPr>
        <w:spacing w:before="60" w:after="60" w:line="276" w:lineRule="auto"/>
      </w:pPr>
      <w:r>
        <w:t>GrubLock allows drivers to lock or unlock the delivery compartment by requesting a time-sensitive OTP and validating it against the backend.</w:t>
      </w:r>
    </w:p>
    <w:tbl>
      <w:tblPr>
        <w:tblW w:type="auto" w:w="0"/>
        <w:jc w:val="center"/>
        <w:tblLook w:firstColumn="1" w:firstRow="1" w:lastColumn="0" w:lastRow="0" w:noHBand="0" w:noVBand="1" w:val="04A0"/>
      </w:tblPr>
      <w:tblGrid>
        <w:gridCol w:w="9360"/>
      </w:tblGrid>
      <w:tr>
        <w:tc>
          <w:tcPr>
            <w:tcW w:type="dxa" w:w="9360"/>
            <w:shd w:fill="F5F7FA"/>
            <w:tcMar>
              <w:top w:w="120" w:type="dxa"/>
              <w:bottom w:w="120" w:type="dxa"/>
              <w:left w:w="180" w:type="dxa"/>
              <w:right w:w="180" w:type="dxa"/>
            </w:tcMar>
            <w:tcBorders>
              <w:top w:val="single" w:sz="4" w:space="0" w:color="E1E4E8"/>
              <w:left w:val="single" w:sz="24" w:space="0" w:color="0366D6"/>
              <w:bottom w:val="single" w:sz="4" w:space="0" w:color="E1E4E8"/>
              <w:right w:val="single" w:sz="4" w:space="0" w:color="E1E4E8"/>
            </w:tcBorders>
          </w:tcPr>
          <w:p>
            <w:pPr>
              <w:spacing w:before="40" w:after="40" w:line="276" w:lineRule="auto"/>
            </w:pPr>
            <w:r>
              <w:rPr>
                <w:rFonts w:ascii="Consolas" w:hAnsi="Consolas"/>
                <w:color w:val="24292E"/>
                <w:sz w:val="19"/>
              </w:rPr>
              <w:t>---</w:t>
              <w:br/>
              <w:t>title: GrubLock OTP Lock / Unlock Verification Sequence</w:t>
              <w:br/>
              <w:t>---</w:t>
              <w:br/>
              <w:t>sequenceDiagram</w:t>
              <w:br/>
              <w:t xml:space="preserve">    autonumber</w:t>
              <w:br/>
              <w:t xml:space="preserve">    actor Driver</w:t>
              <w:br/>
              <w:t xml:space="preserve">    participant UI as BoxDetails / Home UI</w:t>
              <w:br/>
              <w:t xml:space="preserve">    participant Ctrl as BoxDetailsController / HomeController</w:t>
              <w:br/>
              <w:t xml:space="preserve">    participant BoxCtrl as BoxManagementController</w:t>
              <w:br/>
              <w:t xml:space="preserve">    participant Repo as BoxManagementRepo</w:t>
              <w:br/>
              <w:t xml:space="preserve">    participant Server as Backend Server</w:t>
              <w:br/>
              <w:br/>
              <w:t xml:space="preserve">    Driver-&gt;&gt;UI: Tap Lock / Unlock Button</w:t>
              <w:br/>
              <w:t xml:space="preserve">    UI-&gt;&gt;Ctrl: onLockTap(context)</w:t>
              <w:br/>
              <w:t xml:space="preserve">    Ctrl-&gt;&gt;BoxCtrl: sendBoxOtp(boxId, action)</w:t>
              <w:br/>
              <w:t xml:space="preserve">    BoxCtrl-&gt;&gt;Repo: getBoxOtp(boxId, action)</w:t>
              <w:br/>
              <w:t xml:space="preserve">    Repo-&gt;&gt;Server: POST /boxes/:box_id/lock/otp {"action": "unlock"}</w:t>
              <w:br/>
              <w:t xml:space="preserve">    Server--&gt;&gt;Repo: 200 OK {"status": true, "code": "1234"}</w:t>
              <w:br/>
              <w:t xml:space="preserve">    Repo--&gt;&gt;BoxCtrl: Response</w:t>
              <w:br/>
              <w:t xml:space="preserve">    BoxCtrl--&gt;&gt;Ctrl: Return OtpDetails</w:t>
              <w:br/>
              <w:t xml:space="preserve">    Ctrl-&gt;&gt;UI: Display detailsGrublockBottomSheet (Modal)</w:t>
              <w:br/>
              <w:t xml:space="preserve">    Driver-&gt;&gt;UI: Input 4-digit OTP code &amp; tap Verify</w:t>
              <w:br/>
              <w:t xml:space="preserve">    UI-&gt;&gt;Ctrl: verifyOtp()</w:t>
              <w:br/>
              <w:t xml:space="preserve">    Ctrl-&gt;&gt;BoxCtrl: verifyBoxOtp(boxId, code, action)</w:t>
              <w:br/>
              <w:t xml:space="preserve">    BoxCtrl-&gt;&gt;Repo: verifyBoxOtp(boxId, code, action)</w:t>
              <w:br/>
              <w:t xml:space="preserve">    Repo-&gt;&gt;Server: POST /boxes/:box_id/lock/verify {"action": "unlock", "code": "1234"}</w:t>
              <w:br/>
              <w:t xml:space="preserve">    Server--&gt;&gt;Repo: 200 OK {"status": true, "message": "Unlocked successfully"}</w:t>
              <w:br/>
              <w:t xml:space="preserve">    Repo--&gt;&gt;BoxCtrl: Return True</w:t>
              <w:br/>
              <w:t xml:space="preserve">    BoxCtrl--&gt;&gt;Ctrl: Return Success</w:t>
              <w:br/>
              <w:t xml:space="preserve">    Ctrl-&gt;&gt;UI: Close Modal Sheet &amp; Call fetchBoxDetails()</w:t>
            </w:r>
          </w:p>
        </w:tc>
      </w:tr>
    </w:tbl>
    <w:p/>
    <w:p>
      <w:pPr>
        <w:spacing w:before="120" w:after="120"/>
        <w:pBdr>
          <w:bottom w:val="single" w:sz="6" w:space="1" w:color="CCCCCC"/>
        </w:pBdr>
      </w:pPr>
    </w:p>
    <w:p>
      <w:pPr>
        <w:keepNext/>
        <w:spacing w:before="280" w:after="80"/>
      </w:pPr>
      <w:r>
        <w:rPr>
          <w:rFonts w:ascii="Arial" w:hAnsi="Arial"/>
          <w:b/>
          <w:color w:val="374151"/>
          <w:sz w:val="26"/>
        </w:rPr>
        <w:t>5.3 Debounced Temperature Telemetry Adjustment Flow</w:t>
      </w:r>
    </w:p>
    <w:p>
      <w:pPr>
        <w:spacing w:before="60" w:after="60" w:line="276" w:lineRule="auto"/>
      </w:pPr>
      <w:r>
        <w:t xml:space="preserve">To optimize network usage during rapid temperature slider interactions, </w:t>
      </w:r>
      <w:r>
        <w:rPr>
          <w:rFonts w:ascii="Consolas" w:hAnsi="Consolas"/>
          <w:color w:val="C7254E"/>
          <w:sz w:val="19"/>
        </w:rPr>
        <w:t>BoxDetailsController</w:t>
      </w:r>
      <w:r>
        <w:t xml:space="preserve"> uses a </w:t>
      </w:r>
      <w:r>
        <w:rPr>
          <w:b/>
          <w:color w:val="111827"/>
        </w:rPr>
        <w:t>500ms debounce timer</w:t>
      </w:r>
      <w:r>
        <w:t xml:space="preserve"> before executing backend PATCH calls:</w:t>
      </w:r>
    </w:p>
    <w:tbl>
      <w:tblPr>
        <w:tblW w:type="auto" w:w="0"/>
        <w:jc w:val="center"/>
        <w:tblLook w:firstColumn="1" w:firstRow="1" w:lastColumn="0" w:lastRow="0" w:noHBand="0" w:noVBand="1" w:val="04A0"/>
      </w:tblPr>
      <w:tblGrid>
        <w:gridCol w:w="9360"/>
      </w:tblGrid>
      <w:tr>
        <w:tc>
          <w:tcPr>
            <w:tcW w:type="dxa" w:w="9360"/>
            <w:shd w:fill="F5F7FA"/>
            <w:tcMar>
              <w:top w:w="120" w:type="dxa"/>
              <w:bottom w:w="120" w:type="dxa"/>
              <w:left w:w="180" w:type="dxa"/>
              <w:right w:w="180" w:type="dxa"/>
            </w:tcMar>
            <w:tcBorders>
              <w:top w:val="single" w:sz="4" w:space="0" w:color="E1E4E8"/>
              <w:left w:val="single" w:sz="24" w:space="0" w:color="0366D6"/>
              <w:bottom w:val="single" w:sz="4" w:space="0" w:color="E1E4E8"/>
              <w:right w:val="single" w:sz="4" w:space="0" w:color="E1E4E8"/>
            </w:tcBorders>
          </w:tcPr>
          <w:p>
            <w:pPr>
              <w:spacing w:before="40" w:after="40" w:line="276" w:lineRule="auto"/>
            </w:pPr>
            <w:r>
              <w:rPr>
                <w:rFonts w:ascii="Consolas" w:hAnsi="Consolas"/>
                <w:color w:val="24292E"/>
                <w:sz w:val="19"/>
              </w:rPr>
              <w:t>---</w:t>
              <w:br/>
              <w:t>title: Debounced Temperature Update Data Flow</w:t>
              <w:br/>
              <w:t>---</w:t>
              <w:br/>
              <w:t>flowchart TD</w:t>
              <w:br/>
              <w:t xml:space="preserve">    A[Driver Drags Temp Slider] --&gt; B[BoxDetailsController.onSliderChange]</w:t>
              <w:br/>
              <w:t xml:space="preserve">    B --&gt; C[Update Local UI Instantly]</w:t>
              <w:br/>
              <w:t xml:space="preserve">    C --&gt; D[BoxDetailsController._debounceUpdateSettings]</w:t>
              <w:br/>
              <w:t xml:space="preserve">    D --&gt; E{Debounce Timer Active?}</w:t>
              <w:br/>
              <w:t xml:space="preserve">    E --&gt;|Yes| F[Cancel Existing Timer]</w:t>
              <w:br/>
              <w:t xml:space="preserve">    F --&gt; G[Start New 500ms Timer]</w:t>
              <w:br/>
              <w:t xml:space="preserve">    E --&gt;|No| G</w:t>
              <w:br/>
              <w:t xml:space="preserve">    G --&gt; H[Timer Expires after 500ms]</w:t>
              <w:br/>
              <w:t xml:space="preserve">    H --&gt; I[Execute BoxManagementRepo.updateBoxSettings]</w:t>
              <w:br/>
              <w:t xml:space="preserve">    I --&gt; J{API Response 200 OK?}</w:t>
              <w:br/>
              <w:t xml:space="preserve">    J --&gt;|Yes| K[Keep New Slider Values]</w:t>
              <w:br/>
              <w:t xml:space="preserve">    J --&gt;|No / Error| L[Trigger onRollback Callback]</w:t>
              <w:br/>
              <w:t xml:space="preserve">    L --&gt; M[Revert UI Slider to Initial Temperature]</w:t>
              <w:br/>
              <w:t xml:space="preserve">    M --&gt; N[Display Error Toast Notification]</w:t>
            </w:r>
          </w:p>
        </w:tc>
      </w:tr>
    </w:tbl>
    <w:p/>
    <w:p>
      <w:pPr>
        <w:spacing w:before="120" w:after="120"/>
        <w:pBdr>
          <w:bottom w:val="single" w:sz="6" w:space="1" w:color="CCCCCC"/>
        </w:pBdr>
      </w:pPr>
    </w:p>
    <w:p>
      <w:pPr>
        <w:keepNext/>
        <w:spacing w:before="320" w:after="120"/>
      </w:pPr>
      <w:r>
        <w:rPr>
          <w:rFonts w:ascii="Arial" w:hAnsi="Arial"/>
          <w:b/>
          <w:color w:val="1F2937"/>
          <w:sz w:val="30"/>
        </w:rPr>
        <w:t>6. Detailed Catalog of Core Classes &amp; Modules</w:t>
      </w:r>
    </w:p>
    <w:p>
      <w:pPr>
        <w:keepNext/>
        <w:spacing w:before="280" w:after="80"/>
      </w:pPr>
      <w:r>
        <w:rPr>
          <w:rFonts w:ascii="Arial" w:hAnsi="Arial"/>
          <w:b/>
          <w:color w:val="374151"/>
          <w:sz w:val="26"/>
        </w:rPr>
        <w:t>6.1 `ApiClient` ([api_client.dart](file:///Users/robin/Desktop/Grubpac/driver_app-zabee_working/lib/data/api/api_client.dart#L21))</w:t>
      </w:r>
    </w:p>
    <w:p>
      <w:pPr>
        <w:pStyle w:val="ListBullet"/>
        <w:spacing w:before="40" w:after="40"/>
        <w:ind w:left="360"/>
      </w:pPr>
      <w:r>
        <w:rPr>
          <w:b/>
          <w:color w:val="111827"/>
        </w:rPr>
        <w:t>Role</w:t>
      </w:r>
      <w:r>
        <w:t xml:space="preserve">: Core network service extending </w:t>
      </w:r>
      <w:r>
        <w:rPr>
          <w:rFonts w:ascii="Consolas" w:hAnsi="Consolas"/>
          <w:color w:val="C7254E"/>
          <w:sz w:val="19"/>
        </w:rPr>
        <w:t>GetxService</w:t>
      </w:r>
      <w:r>
        <w:t>.</w:t>
      </w:r>
    </w:p>
    <w:p>
      <w:pPr>
        <w:pStyle w:val="ListBullet"/>
        <w:spacing w:before="40" w:after="40"/>
        <w:ind w:left="360"/>
      </w:pPr>
      <w:r>
        <w:rPr>
          <w:b/>
          <w:color w:val="111827"/>
        </w:rPr>
        <w:t>Properties</w:t>
      </w:r>
      <w:r>
        <w:t>:</w:t>
      </w:r>
    </w:p>
    <w:p>
      <w:pPr>
        <w:pStyle w:val="ListBullet"/>
        <w:spacing w:before="40" w:after="40"/>
        <w:ind w:left="720"/>
      </w:pPr>
      <w:r>
        <w:rPr>
          <w:rFonts w:ascii="Consolas" w:hAnsi="Consolas"/>
          <w:color w:val="C7254E"/>
          <w:sz w:val="19"/>
        </w:rPr>
        <w:t>appBaseUrl</w:t>
      </w:r>
      <w:r>
        <w:t>: String base URL (</w:t>
      </w:r>
      <w:r>
        <w:rPr>
          <w:rFonts w:ascii="Consolas" w:hAnsi="Consolas"/>
          <w:color w:val="C7254E"/>
          <w:sz w:val="19"/>
        </w:rPr>
        <w:t>https://43.204.34.10/api/v1</w:t>
      </w:r>
      <w:r>
        <w:t>).</w:t>
      </w:r>
    </w:p>
    <w:p>
      <w:pPr>
        <w:pStyle w:val="ListBullet"/>
        <w:spacing w:before="40" w:after="40"/>
        <w:ind w:left="720"/>
      </w:pPr>
      <w:r>
        <w:rPr>
          <w:rFonts w:ascii="Consolas" w:hAnsi="Consolas"/>
          <w:color w:val="C7254E"/>
          <w:sz w:val="19"/>
        </w:rPr>
        <w:t>sharedPreferences</w:t>
      </w:r>
      <w:r>
        <w:t>: Singleton instance for persistent token lookup.</w:t>
      </w:r>
    </w:p>
    <w:p>
      <w:pPr>
        <w:pStyle w:val="ListBullet"/>
        <w:spacing w:before="40" w:after="40"/>
        <w:ind w:left="720"/>
      </w:pPr>
      <w:r>
        <w:rPr>
          <w:rFonts w:ascii="Consolas" w:hAnsi="Consolas"/>
          <w:color w:val="C7254E"/>
          <w:sz w:val="19"/>
        </w:rPr>
        <w:t>timeoutInSeconds</w:t>
      </w:r>
      <w:r>
        <w:t>: 30-second network call timeout threshold.</w:t>
      </w:r>
    </w:p>
    <w:p>
      <w:pPr>
        <w:pStyle w:val="ListBullet"/>
        <w:spacing w:before="40" w:after="40"/>
        <w:ind w:left="720"/>
      </w:pPr>
      <w:r>
        <w:rPr>
          <w:rFonts w:ascii="Consolas" w:hAnsi="Consolas"/>
          <w:color w:val="C7254E"/>
          <w:sz w:val="19"/>
        </w:rPr>
        <w:t>token</w:t>
      </w:r>
      <w:r>
        <w:t>: Cached Bearer authorization token.</w:t>
      </w:r>
    </w:p>
    <w:p>
      <w:pPr>
        <w:pStyle w:val="ListBullet"/>
        <w:spacing w:before="40" w:after="40"/>
        <w:ind w:left="720"/>
      </w:pPr>
      <w:r>
        <w:rPr>
          <w:rFonts w:ascii="Consolas" w:hAnsi="Consolas"/>
          <w:color w:val="C7254E"/>
          <w:sz w:val="19"/>
        </w:rPr>
        <w:t>_isHandlingUnauthorized</w:t>
      </w:r>
      <w:r>
        <w:t>: Boolean guard preventing multi-threaded redirect loops on 401/403 errors.</w:t>
      </w:r>
    </w:p>
    <w:p>
      <w:pPr>
        <w:pStyle w:val="ListBullet"/>
        <w:spacing w:before="40" w:after="40"/>
        <w:ind w:left="720"/>
      </w:pPr>
      <w:r>
        <w:rPr>
          <w:rFonts w:ascii="Consolas" w:hAnsi="Consolas"/>
          <w:color w:val="C7254E"/>
          <w:sz w:val="19"/>
        </w:rPr>
        <w:t>_refreshFuture</w:t>
      </w:r>
      <w:r>
        <w:t>: Thread-safe Future holding active token refresh requests.</w:t>
      </w:r>
    </w:p>
    <w:p>
      <w:pPr>
        <w:keepNext/>
        <w:spacing w:before="280" w:after="80"/>
      </w:pPr>
      <w:r>
        <w:rPr>
          <w:rFonts w:ascii="Arial" w:hAnsi="Arial"/>
          <w:b/>
          <w:color w:val="374151"/>
          <w:sz w:val="26"/>
        </w:rPr>
        <w:t>6.2 `BoxDetailsController` ([box_details_controller.dart](file:///Users/robin/Desktop/Grubpac/driver_app-zabee_working/lib/screens/box_details/controller/box_details_controller.dart#L24))</w:t>
      </w:r>
    </w:p>
    <w:p>
      <w:pPr>
        <w:pStyle w:val="ListBullet"/>
        <w:spacing w:before="40" w:after="40"/>
        <w:ind w:left="360"/>
      </w:pPr>
      <w:r>
        <w:rPr>
          <w:b/>
          <w:color w:val="111827"/>
        </w:rPr>
        <w:t>Role</w:t>
      </w:r>
      <w:r>
        <w:t>: Manages telemetry view state and interactive compartment controls.</w:t>
      </w:r>
    </w:p>
    <w:p>
      <w:pPr>
        <w:pStyle w:val="ListBullet"/>
        <w:spacing w:before="40" w:after="40"/>
        <w:ind w:left="360"/>
      </w:pPr>
      <w:r>
        <w:rPr>
          <w:b/>
          <w:color w:val="111827"/>
        </w:rPr>
        <w:t>Key State Variables</w:t>
      </w:r>
      <w:r>
        <w:t>:</w:t>
      </w:r>
    </w:p>
    <w:p>
      <w:pPr>
        <w:pStyle w:val="ListBullet"/>
        <w:spacing w:before="40" w:after="40"/>
        <w:ind w:left="720"/>
      </w:pPr>
      <w:r>
        <w:rPr>
          <w:rFonts w:ascii="Consolas" w:hAnsi="Consolas"/>
          <w:color w:val="C7254E"/>
          <w:sz w:val="19"/>
        </w:rPr>
        <w:t>firstBattery</w:t>
      </w:r>
      <w:r>
        <w:t xml:space="preserve"> / </w:t>
      </w:r>
      <w:r>
        <w:rPr>
          <w:rFonts w:ascii="Consolas" w:hAnsi="Consolas"/>
          <w:color w:val="C7254E"/>
          <w:sz w:val="19"/>
        </w:rPr>
        <w:t>secondBattery</w:t>
      </w:r>
      <w:r>
        <w:t>: Integer target temperatures for Zone 1 and Zone 2.</w:t>
      </w:r>
    </w:p>
    <w:p>
      <w:pPr>
        <w:pStyle w:val="ListBullet"/>
        <w:spacing w:before="40" w:after="40"/>
        <w:ind w:left="720"/>
      </w:pPr>
      <w:r>
        <w:rPr>
          <w:rFonts w:ascii="Consolas" w:hAnsi="Consolas"/>
          <w:color w:val="C7254E"/>
          <w:sz w:val="19"/>
        </w:rPr>
        <w:t>dualZoneSwitch</w:t>
      </w:r>
      <w:r>
        <w:t>: Controls dual-zone thermal mode.</w:t>
      </w:r>
    </w:p>
    <w:p>
      <w:pPr>
        <w:pStyle w:val="ListBullet"/>
        <w:spacing w:before="40" w:after="40"/>
        <w:ind w:left="720"/>
      </w:pPr>
      <w:r>
        <w:rPr>
          <w:rFonts w:ascii="Consolas" w:hAnsi="Consolas"/>
          <w:color w:val="C7254E"/>
          <w:sz w:val="19"/>
        </w:rPr>
        <w:t>advertSwitch</w:t>
      </w:r>
      <w:r>
        <w:t>: Toggles box digital advertising display.</w:t>
      </w:r>
    </w:p>
    <w:p>
      <w:pPr>
        <w:pStyle w:val="ListBullet"/>
        <w:spacing w:before="40" w:after="40"/>
        <w:ind w:left="720"/>
      </w:pPr>
      <w:r>
        <w:rPr>
          <w:rFonts w:ascii="Consolas" w:hAnsi="Consolas"/>
          <w:color w:val="C7254E"/>
          <w:sz w:val="19"/>
        </w:rPr>
        <w:t>ioniserSwitch</w:t>
      </w:r>
      <w:r>
        <w:t>: Controls air ioniser purification module.</w:t>
      </w:r>
    </w:p>
    <w:p>
      <w:pPr>
        <w:pStyle w:val="ListBullet"/>
        <w:spacing w:before="40" w:after="40"/>
        <w:ind w:left="720"/>
      </w:pPr>
      <w:r>
        <w:rPr>
          <w:rFonts w:ascii="Consolas" w:hAnsi="Consolas"/>
          <w:color w:val="C7254E"/>
          <w:sz w:val="19"/>
        </w:rPr>
        <w:t>sliderController</w:t>
      </w:r>
      <w:r>
        <w:t>: InteractiveSliderController for UI temperature drag events.</w:t>
      </w:r>
    </w:p>
    <w:p>
      <w:pPr>
        <w:keepNext/>
        <w:spacing w:before="280" w:after="80"/>
      </w:pPr>
      <w:r>
        <w:rPr>
          <w:rFonts w:ascii="Arial" w:hAnsi="Arial"/>
          <w:b/>
          <w:color w:val="374151"/>
          <w:sz w:val="26"/>
        </w:rPr>
        <w:t>6.3 `BoxManagementController` ([box_management_controller.dart](file:///Users/robin/Desktop/Grubpac/driver_app-zabee_working/lib/screens/settings_section/box_management/controller/box_management_controller.dart#L23))</w:t>
      </w:r>
    </w:p>
    <w:p>
      <w:pPr>
        <w:pStyle w:val="ListBullet"/>
        <w:spacing w:before="40" w:after="40"/>
        <w:ind w:left="360"/>
      </w:pPr>
      <w:r>
        <w:rPr>
          <w:b/>
          <w:color w:val="111827"/>
        </w:rPr>
        <w:t>Role</w:t>
      </w:r>
      <w:r>
        <w:t>: Global box state owner maintained as a permanent GetX controller (</w:t>
      </w:r>
      <w:r>
        <w:rPr>
          <w:rFonts w:ascii="Consolas" w:hAnsi="Consolas"/>
          <w:color w:val="C7254E"/>
          <w:sz w:val="19"/>
        </w:rPr>
        <w:t>Get.put(..., permanent: true)</w:t>
      </w:r>
      <w:r>
        <w:t>).</w:t>
      </w:r>
    </w:p>
    <w:p>
      <w:pPr>
        <w:pStyle w:val="ListBullet"/>
        <w:spacing w:before="40" w:after="40"/>
        <w:ind w:left="360"/>
      </w:pPr>
      <w:r>
        <w:rPr>
          <w:b/>
          <w:color w:val="111827"/>
        </w:rPr>
        <w:t>Responsibilities</w:t>
      </w:r>
      <w:r>
        <w:t>:</w:t>
      </w:r>
    </w:p>
    <w:p>
      <w:pPr>
        <w:pStyle w:val="ListBullet"/>
        <w:spacing w:before="40" w:after="40"/>
        <w:ind w:left="720"/>
      </w:pPr>
      <w:r>
        <w:t xml:space="preserve">Maintains </w:t>
      </w:r>
      <w:r>
        <w:rPr>
          <w:rFonts w:ascii="Consolas" w:hAnsi="Consolas"/>
          <w:color w:val="C7254E"/>
          <w:sz w:val="19"/>
        </w:rPr>
        <w:t>boxes</w:t>
      </w:r>
      <w:r>
        <w:t xml:space="preserve"> list (</w:t>
      </w:r>
      <w:r>
        <w:rPr>
          <w:rFonts w:ascii="Consolas" w:hAnsi="Consolas"/>
          <w:color w:val="C7254E"/>
          <w:sz w:val="19"/>
        </w:rPr>
        <w:t>List&lt;BoxInfo&gt;</w:t>
      </w:r>
      <w:r>
        <w:t>).</w:t>
      </w:r>
    </w:p>
    <w:p>
      <w:pPr>
        <w:pStyle w:val="ListBullet"/>
        <w:spacing w:before="40" w:after="40"/>
        <w:ind w:left="720"/>
      </w:pPr>
      <w:r>
        <w:t>Manages box connection status synchronization across Home and Box Details screens.</w:t>
      </w:r>
    </w:p>
    <w:p>
      <w:pPr>
        <w:pStyle w:val="ListBullet"/>
        <w:spacing w:before="40" w:after="40"/>
        <w:ind w:left="720"/>
      </w:pPr>
      <w:r>
        <w:t>Handles OTP dispatch (</w:t>
      </w:r>
      <w:r>
        <w:rPr>
          <w:rFonts w:ascii="Consolas" w:hAnsi="Consolas"/>
          <w:color w:val="C7254E"/>
          <w:sz w:val="19"/>
        </w:rPr>
        <w:t>sendBoxOtp</w:t>
      </w:r>
      <w:r>
        <w:t>) and validation (</w:t>
      </w:r>
      <w:r>
        <w:rPr>
          <w:rFonts w:ascii="Consolas" w:hAnsi="Consolas"/>
          <w:color w:val="C7254E"/>
          <w:sz w:val="19"/>
        </w:rPr>
        <w:t>verifyBoxOtp</w:t>
      </w:r>
      <w:r>
        <w:t>).</w:t>
      </w:r>
    </w:p>
    <w:p>
      <w:pPr>
        <w:keepNext/>
        <w:spacing w:before="280" w:after="80"/>
      </w:pPr>
      <w:r>
        <w:rPr>
          <w:rFonts w:ascii="Arial" w:hAnsi="Arial"/>
          <w:b/>
          <w:color w:val="374151"/>
          <w:sz w:val="26"/>
        </w:rPr>
        <w:t>6.4 `AppPreference` ([app_preferences.dart](file:///Users/robin/Desktop/Grubpac/driver_app-zabee_working/lib/core/preference/app_preferences.dart#L6))</w:t>
      </w:r>
    </w:p>
    <w:p>
      <w:pPr>
        <w:pStyle w:val="ListBullet"/>
        <w:spacing w:before="40" w:after="40"/>
        <w:ind w:left="360"/>
      </w:pPr>
      <w:r>
        <w:rPr>
          <w:b/>
          <w:color w:val="111827"/>
        </w:rPr>
        <w:t>Role</w:t>
      </w:r>
      <w:r>
        <w:t xml:space="preserve">: Static wrapper around </w:t>
      </w:r>
      <w:r>
        <w:rPr>
          <w:rFonts w:ascii="Consolas" w:hAnsi="Consolas"/>
          <w:color w:val="C7254E"/>
          <w:sz w:val="19"/>
        </w:rPr>
        <w:t>SharedPreferences</w:t>
      </w:r>
      <w:r>
        <w:t>.</w:t>
      </w:r>
    </w:p>
    <w:p>
      <w:pPr>
        <w:pStyle w:val="ListBullet"/>
        <w:spacing w:before="40" w:after="40"/>
        <w:ind w:left="360"/>
      </w:pPr>
      <w:r>
        <w:rPr>
          <w:b/>
          <w:color w:val="111827"/>
        </w:rPr>
        <w:t>Keys Managed</w:t>
      </w:r>
      <w:r>
        <w:t>:</w:t>
      </w:r>
    </w:p>
    <w:p>
      <w:pPr>
        <w:pStyle w:val="ListBullet"/>
        <w:spacing w:before="40" w:after="40"/>
        <w:ind w:left="720"/>
      </w:pPr>
      <w:r>
        <w:rPr>
          <w:rFonts w:ascii="Consolas" w:hAnsi="Consolas"/>
          <w:color w:val="C7254E"/>
          <w:sz w:val="19"/>
        </w:rPr>
        <w:t>PrefKey.token</w:t>
      </w:r>
      <w:r>
        <w:t>: JWT authentication token.</w:t>
      </w:r>
    </w:p>
    <w:p>
      <w:pPr>
        <w:pStyle w:val="ListBullet"/>
        <w:spacing w:before="40" w:after="40"/>
        <w:ind w:left="720"/>
      </w:pPr>
      <w:r>
        <w:rPr>
          <w:rFonts w:ascii="Consolas" w:hAnsi="Consolas"/>
          <w:color w:val="C7254E"/>
          <w:sz w:val="19"/>
        </w:rPr>
        <w:t>PrefKey.refreshToken</w:t>
      </w:r>
      <w:r>
        <w:t>: JWT refresh token.</w:t>
      </w:r>
    </w:p>
    <w:p>
      <w:pPr>
        <w:pStyle w:val="ListBullet"/>
        <w:spacing w:before="40" w:after="40"/>
        <w:ind w:left="720"/>
      </w:pPr>
      <w:r>
        <w:rPr>
          <w:rFonts w:ascii="Consolas" w:hAnsi="Consolas"/>
          <w:color w:val="C7254E"/>
          <w:sz w:val="19"/>
        </w:rPr>
        <w:t>PrefKey.phone</w:t>
      </w:r>
      <w:r>
        <w:t xml:space="preserve"> / </w:t>
      </w:r>
      <w:r>
        <w:rPr>
          <w:rFonts w:ascii="Consolas" w:hAnsi="Consolas"/>
          <w:color w:val="C7254E"/>
          <w:sz w:val="19"/>
        </w:rPr>
        <w:t>PrefKey.countryCode</w:t>
      </w:r>
      <w:r>
        <w:t>: Driver contact information.</w:t>
      </w:r>
    </w:p>
    <w:p>
      <w:pPr>
        <w:pStyle w:val="ListBullet"/>
        <w:spacing w:before="40" w:after="40"/>
        <w:ind w:left="720"/>
      </w:pPr>
      <w:r>
        <w:rPr>
          <w:rFonts w:ascii="Consolas" w:hAnsi="Consolas"/>
          <w:color w:val="C7254E"/>
          <w:sz w:val="19"/>
        </w:rPr>
        <w:t>PrefKey.name</w:t>
      </w:r>
      <w:r>
        <w:t>: Driver display name.</w:t>
      </w:r>
    </w:p>
    <w:p>
      <w:pPr>
        <w:pStyle w:val="ListBullet"/>
        <w:spacing w:before="40" w:after="40"/>
        <w:ind w:left="720"/>
      </w:pPr>
      <w:r>
        <w:rPr>
          <w:rFonts w:ascii="Consolas" w:hAnsi="Consolas"/>
          <w:color w:val="C7254E"/>
          <w:sz w:val="19"/>
        </w:rPr>
        <w:t>PrefKey.isDark</w:t>
      </w:r>
      <w:r>
        <w:t>: Theme mode flag.</w:t>
      </w:r>
    </w:p>
    <w:p>
      <w:pPr>
        <w:spacing w:before="120" w:after="120"/>
        <w:pBdr>
          <w:bottom w:val="single" w:sz="6" w:space="1" w:color="CCCCCC"/>
        </w:pBdr>
      </w:pPr>
    </w:p>
    <w:p>
      <w:pPr>
        <w:keepNext/>
        <w:spacing w:before="320" w:after="120"/>
      </w:pPr>
      <w:r>
        <w:rPr>
          <w:rFonts w:ascii="Arial" w:hAnsi="Arial"/>
          <w:b/>
          <w:color w:val="1F2937"/>
          <w:sz w:val="30"/>
        </w:rPr>
        <w:t>7. Configuration, Dependencies &amp; Environment Settings</w:t>
      </w:r>
    </w:p>
    <w:p>
      <w:pPr>
        <w:keepNext/>
        <w:spacing w:before="280" w:after="80"/>
      </w:pPr>
      <w:r>
        <w:rPr>
          <w:rFonts w:ascii="Arial" w:hAnsi="Arial"/>
          <w:b/>
          <w:color w:val="374151"/>
          <w:sz w:val="26"/>
        </w:rPr>
        <w:t>7.1 Key Package Dependencies (`pubspec.yaml`)</w:t>
      </w:r>
    </w:p>
    <w:p>
      <w:pPr>
        <w:pStyle w:val="ListBullet"/>
        <w:spacing w:before="40" w:after="40"/>
        <w:ind w:left="360"/>
      </w:pPr>
      <w:r>
        <w:rPr>
          <w:rFonts w:ascii="Consolas" w:hAnsi="Consolas"/>
          <w:color w:val="C7254E"/>
          <w:sz w:val="19"/>
        </w:rPr>
        <w:t>get</w:t>
      </w:r>
      <w:r>
        <w:t xml:space="preserve"> (</w:t>
      </w:r>
      <w:r>
        <w:rPr>
          <w:rFonts w:ascii="Consolas" w:hAnsi="Consolas"/>
          <w:color w:val="C7254E"/>
          <w:sz w:val="19"/>
        </w:rPr>
        <w:t>^4.6.6</w:t>
      </w:r>
      <w:r>
        <w:t>): Dependency injection, routing, and reactive state management.</w:t>
      </w:r>
    </w:p>
    <w:p>
      <w:pPr>
        <w:pStyle w:val="ListBullet"/>
        <w:spacing w:before="40" w:after="40"/>
        <w:ind w:left="360"/>
      </w:pPr>
      <w:r>
        <w:rPr>
          <w:rFonts w:ascii="Consolas" w:hAnsi="Consolas"/>
          <w:color w:val="C7254E"/>
          <w:sz w:val="19"/>
        </w:rPr>
        <w:t>http</w:t>
      </w:r>
      <w:r>
        <w:t xml:space="preserve"> (</w:t>
      </w:r>
      <w:r>
        <w:rPr>
          <w:rFonts w:ascii="Consolas" w:hAnsi="Consolas"/>
          <w:color w:val="C7254E"/>
          <w:sz w:val="19"/>
        </w:rPr>
        <w:t>^1.2.0</w:t>
      </w:r>
      <w:r>
        <w:t>): HTTP requests &amp; response streaming.</w:t>
      </w:r>
    </w:p>
    <w:p>
      <w:pPr>
        <w:pStyle w:val="ListBullet"/>
        <w:spacing w:before="40" w:after="40"/>
        <w:ind w:left="360"/>
      </w:pPr>
      <w:r>
        <w:rPr>
          <w:rFonts w:ascii="Consolas" w:hAnsi="Consolas"/>
          <w:color w:val="C7254E"/>
          <w:sz w:val="19"/>
        </w:rPr>
        <w:t>shared_preferences</w:t>
      </w:r>
      <w:r>
        <w:t xml:space="preserve"> (</w:t>
      </w:r>
      <w:r>
        <w:rPr>
          <w:rFonts w:ascii="Consolas" w:hAnsi="Consolas"/>
          <w:color w:val="C7254E"/>
          <w:sz w:val="19"/>
        </w:rPr>
        <w:t>^2.2.2</w:t>
      </w:r>
      <w:r>
        <w:t>): Local key-value persistence.</w:t>
      </w:r>
    </w:p>
    <w:p>
      <w:pPr>
        <w:pStyle w:val="ListBullet"/>
        <w:spacing w:before="40" w:after="40"/>
        <w:ind w:left="360"/>
      </w:pPr>
      <w:r>
        <w:rPr>
          <w:rFonts w:ascii="Consolas" w:hAnsi="Consolas"/>
          <w:color w:val="C7254E"/>
          <w:sz w:val="19"/>
        </w:rPr>
        <w:t>flutter_screenutil</w:t>
      </w:r>
      <w:r>
        <w:t xml:space="preserve"> (</w:t>
      </w:r>
      <w:r>
        <w:rPr>
          <w:rFonts w:ascii="Consolas" w:hAnsi="Consolas"/>
          <w:color w:val="C7254E"/>
          <w:sz w:val="19"/>
        </w:rPr>
        <w:t>^5.9.3</w:t>
      </w:r>
      <w:r>
        <w:t>): Adaptive UI resolution scaling.</w:t>
      </w:r>
    </w:p>
    <w:p>
      <w:pPr>
        <w:pStyle w:val="ListBullet"/>
        <w:spacing w:before="40" w:after="40"/>
        <w:ind w:left="360"/>
      </w:pPr>
      <w:r>
        <w:rPr>
          <w:rFonts w:ascii="Consolas" w:hAnsi="Consolas"/>
          <w:color w:val="C7254E"/>
          <w:sz w:val="19"/>
        </w:rPr>
        <w:t>toastification</w:t>
      </w:r>
      <w:r>
        <w:t xml:space="preserve"> (</w:t>
      </w:r>
      <w:r>
        <w:rPr>
          <w:rFonts w:ascii="Consolas" w:hAnsi="Consolas"/>
          <w:color w:val="C7254E"/>
          <w:sz w:val="19"/>
        </w:rPr>
        <w:t>^2.3.0</w:t>
      </w:r>
      <w:r>
        <w:t>): Modern toast notifications.</w:t>
      </w:r>
    </w:p>
    <w:p>
      <w:pPr>
        <w:pStyle w:val="ListBullet"/>
        <w:spacing w:before="40" w:after="40"/>
        <w:ind w:left="360"/>
      </w:pPr>
      <w:r>
        <w:rPr>
          <w:rFonts w:ascii="Consolas" w:hAnsi="Consolas"/>
          <w:color w:val="C7254E"/>
          <w:sz w:val="19"/>
        </w:rPr>
        <w:t>interactive_slider</w:t>
      </w:r>
      <w:r>
        <w:t xml:space="preserve"> (</w:t>
      </w:r>
      <w:r>
        <w:rPr>
          <w:rFonts w:ascii="Consolas" w:hAnsi="Consolas"/>
          <w:color w:val="C7254E"/>
          <w:sz w:val="19"/>
        </w:rPr>
        <w:t>^0.4.0</w:t>
      </w:r>
      <w:r>
        <w:t>): Interactive visual temperature sliders.</w:t>
      </w:r>
    </w:p>
    <w:p>
      <w:pPr>
        <w:pStyle w:val="ListBullet"/>
        <w:spacing w:before="40" w:after="40"/>
        <w:ind w:left="360"/>
      </w:pPr>
      <w:r>
        <w:rPr>
          <w:rFonts w:ascii="Consolas" w:hAnsi="Consolas"/>
          <w:color w:val="C7254E"/>
          <w:sz w:val="19"/>
        </w:rPr>
        <w:t>timer_count_down</w:t>
      </w:r>
      <w:r>
        <w:t xml:space="preserve"> (</w:t>
      </w:r>
      <w:r>
        <w:rPr>
          <w:rFonts w:ascii="Consolas" w:hAnsi="Consolas"/>
          <w:color w:val="C7254E"/>
          <w:sz w:val="19"/>
        </w:rPr>
        <w:t>^1.0.1</w:t>
      </w:r>
      <w:r>
        <w:t>): Countdown timer for OTP resend limits.</w:t>
      </w:r>
    </w:p>
    <w:p>
      <w:pPr>
        <w:pStyle w:val="ListBullet"/>
        <w:spacing w:before="40" w:after="40"/>
        <w:ind w:left="360"/>
      </w:pPr>
      <w:r>
        <w:rPr>
          <w:rFonts w:ascii="Consolas" w:hAnsi="Consolas"/>
          <w:color w:val="C7254E"/>
          <w:sz w:val="19"/>
        </w:rPr>
        <w:t>image_picker</w:t>
      </w:r>
      <w:r>
        <w:t xml:space="preserve"> (</w:t>
      </w:r>
      <w:r>
        <w:rPr>
          <w:rFonts w:ascii="Consolas" w:hAnsi="Consolas"/>
          <w:color w:val="C7254E"/>
          <w:sz w:val="19"/>
        </w:rPr>
        <w:t>^1.1.2</w:t>
      </w:r>
      <w:r>
        <w:t>): Gallery and camera image selection for profile uploads.</w:t>
      </w:r>
    </w:p>
    <w:p>
      <w:pPr>
        <w:pStyle w:val="ListBullet"/>
        <w:spacing w:before="40" w:after="40"/>
        <w:ind w:left="360"/>
      </w:pPr>
      <w:r>
        <w:rPr>
          <w:rFonts w:ascii="Consolas" w:hAnsi="Consolas"/>
          <w:color w:val="C7254E"/>
          <w:sz w:val="19"/>
        </w:rPr>
        <w:t>firebase_core</w:t>
      </w:r>
      <w:r>
        <w:t xml:space="preserve"> (</w:t>
      </w:r>
      <w:r>
        <w:rPr>
          <w:rFonts w:ascii="Consolas" w:hAnsi="Consolas"/>
          <w:color w:val="C7254E"/>
          <w:sz w:val="19"/>
        </w:rPr>
        <w:t>^3.6.0</w:t>
      </w:r>
      <w:r>
        <w:t>): Core Firebase infrastructure initialization.</w:t>
      </w:r>
    </w:p>
    <w:p>
      <w:pPr>
        <w:keepNext/>
        <w:spacing w:before="280" w:after="80"/>
      </w:pPr>
      <w:r>
        <w:rPr>
          <w:rFonts w:ascii="Arial" w:hAnsi="Arial"/>
          <w:b/>
          <w:color w:val="374151"/>
          <w:sz w:val="26"/>
        </w:rPr>
        <w:t>7.2 System Configurations</w:t>
      </w:r>
    </w:p>
    <w:p>
      <w:pPr>
        <w:pStyle w:val="ListBullet"/>
        <w:spacing w:before="40" w:after="40"/>
        <w:ind w:left="360"/>
      </w:pPr>
      <w:r>
        <w:rPr>
          <w:b/>
          <w:color w:val="111827"/>
        </w:rPr>
        <w:t>Supported Orientations</w:t>
      </w:r>
      <w:r>
        <w:t>: Enforced portrait orientation (</w:t>
      </w:r>
      <w:r>
        <w:rPr>
          <w:rFonts w:ascii="Consolas" w:hAnsi="Consolas"/>
          <w:color w:val="C7254E"/>
          <w:sz w:val="19"/>
        </w:rPr>
        <w:t>DeviceOrientation.portraitUp</w:t>
      </w:r>
      <w:r>
        <w:t xml:space="preserve">, </w:t>
      </w:r>
      <w:r>
        <w:rPr>
          <w:rFonts w:ascii="Consolas" w:hAnsi="Consolas"/>
          <w:color w:val="C7254E"/>
          <w:sz w:val="19"/>
        </w:rPr>
        <w:t>DeviceOrientation.portraitDown</w:t>
      </w:r>
      <w:r>
        <w:t xml:space="preserve">) in </w:t>
      </w:r>
      <w:r>
        <w:rPr>
          <w:rFonts w:ascii="Consolas" w:hAnsi="Consolas"/>
          <w:color w:val="C7254E"/>
          <w:sz w:val="19"/>
        </w:rPr>
        <w:t>main.dart</w:t>
      </w:r>
      <w:r>
        <w:t>.</w:t>
      </w:r>
    </w:p>
    <w:p>
      <w:pPr>
        <w:pStyle w:val="ListBullet"/>
        <w:spacing w:before="40" w:after="40"/>
        <w:ind w:left="360"/>
      </w:pPr>
      <w:r>
        <w:rPr>
          <w:b/>
          <w:color w:val="111827"/>
        </w:rPr>
        <w:t>SSL Certificate Handling</w:t>
      </w:r>
      <w:r>
        <w:t xml:space="preserve">: Standardized custom </w:t>
      </w:r>
      <w:r>
        <w:rPr>
          <w:rFonts w:ascii="Consolas" w:hAnsi="Consolas"/>
          <w:color w:val="C7254E"/>
          <w:sz w:val="19"/>
        </w:rPr>
        <w:t>HttpOverrides</w:t>
      </w:r>
      <w:r>
        <w:t xml:space="preserve"> (</w:t>
      </w:r>
      <w:r>
        <w:rPr>
          <w:rFonts w:ascii="Consolas" w:hAnsi="Consolas"/>
          <w:color w:val="C7254E"/>
          <w:sz w:val="19"/>
        </w:rPr>
        <w:t>MyHttpOverrides</w:t>
      </w:r>
      <w:r>
        <w:t>) to ensure reliable network handshake compatibility across development environments.</w:t>
      </w:r>
    </w:p>
    <w:p>
      <w:pPr>
        <w:pStyle w:val="ListBullet"/>
        <w:spacing w:before="40" w:after="40"/>
        <w:ind w:left="360"/>
      </w:pPr>
      <w:r>
        <w:rPr>
          <w:b/>
          <w:color w:val="111827"/>
        </w:rPr>
        <w:t>Web Scaling</w:t>
      </w:r>
      <w:r>
        <w:t>: System text scaling locked (</w:t>
      </w:r>
      <w:r>
        <w:rPr>
          <w:rFonts w:ascii="Consolas" w:hAnsi="Consolas"/>
          <w:color w:val="C7254E"/>
          <w:sz w:val="19"/>
        </w:rPr>
        <w:t>MediaQuery.withNoTextScaling</w:t>
      </w:r>
      <w:r>
        <w:t>) to guarantee consistent UI layout fidelity across disparate device font scale settings.</w:t>
      </w:r>
    </w:p>
    <w:p>
      <w:pPr>
        <w:spacing w:before="120" w:after="120"/>
        <w:pBdr>
          <w:bottom w:val="single" w:sz="6" w:space="1" w:color="CCCCCC"/>
        </w:pBdr>
      </w:pPr>
    </w:p>
    <w:p>
      <w:pPr>
        <w:keepNext/>
        <w:spacing w:before="320" w:after="120"/>
      </w:pPr>
      <w:r>
        <w:rPr>
          <w:rFonts w:ascii="Arial" w:hAnsi="Arial"/>
          <w:b/>
          <w:color w:val="1F2937"/>
          <w:sz w:val="30"/>
        </w:rPr>
        <w:t>8. Operational Driver User Guide</w:t>
      </w:r>
    </w:p>
    <w:p>
      <w:pPr>
        <w:keepNext/>
        <w:spacing w:before="280" w:after="80"/>
      </w:pPr>
      <w:r>
        <w:rPr>
          <w:rFonts w:ascii="Arial" w:hAnsi="Arial"/>
          <w:b/>
          <w:color w:val="374151"/>
          <w:sz w:val="26"/>
        </w:rPr>
        <w:t>8.1 Driver Onboarding &amp; Authentication</w:t>
      </w:r>
    </w:p>
    <w:p>
      <w:pPr>
        <w:spacing w:before="60" w:after="60" w:line="276" w:lineRule="auto"/>
      </w:pPr>
      <w:r>
        <w:t xml:space="preserve">1. </w:t>
      </w:r>
      <w:r>
        <w:rPr>
          <w:b/>
          <w:color w:val="111827"/>
        </w:rPr>
        <w:t>Launch App</w:t>
      </w:r>
      <w:r>
        <w:t xml:space="preserve">: The app executes splash checks in </w:t>
      </w:r>
      <w:r>
        <w:rPr>
          <w:rFonts w:ascii="Consolas" w:hAnsi="Consolas"/>
          <w:color w:val="C7254E"/>
          <w:sz w:val="19"/>
        </w:rPr>
        <w:t>SplashScreen</w:t>
      </w:r>
      <w:r>
        <w:t xml:space="preserve">. If a valid token exists, it routes to </w:t>
      </w:r>
      <w:r>
        <w:rPr>
          <w:rFonts w:ascii="Consolas" w:hAnsi="Consolas"/>
          <w:color w:val="C7254E"/>
          <w:sz w:val="19"/>
        </w:rPr>
        <w:t>DashboardScreen</w:t>
      </w:r>
      <w:r>
        <w:t xml:space="preserve">; otherwise, it displays </w:t>
      </w:r>
      <w:r>
        <w:rPr>
          <w:rFonts w:ascii="Consolas" w:hAnsi="Consolas"/>
          <w:color w:val="C7254E"/>
          <w:sz w:val="19"/>
        </w:rPr>
        <w:t>LoginScreen</w:t>
      </w:r>
      <w:r>
        <w:t>.</w:t>
      </w:r>
    </w:p>
    <w:p>
      <w:pPr>
        <w:spacing w:before="60" w:after="60" w:line="276" w:lineRule="auto"/>
      </w:pPr>
      <w:r>
        <w:t xml:space="preserve">2. </w:t>
      </w:r>
      <w:r>
        <w:rPr>
          <w:b/>
          <w:color w:val="111827"/>
        </w:rPr>
        <w:t>Phone/Email Input</w:t>
      </w:r>
      <w:r>
        <w:t xml:space="preserve">: The driver enters their contact info. </w:t>
      </w:r>
      <w:r>
        <w:rPr>
          <w:rFonts w:ascii="Consolas" w:hAnsi="Consolas"/>
          <w:color w:val="C7254E"/>
          <w:sz w:val="19"/>
        </w:rPr>
        <w:t>AuthRepo.checkAccountApi()</w:t>
      </w:r>
      <w:r>
        <w:t xml:space="preserve"> determines whether the user is new or existing.</w:t>
      </w:r>
    </w:p>
    <w:p>
      <w:pPr>
        <w:spacing w:before="60" w:after="60" w:line="276" w:lineRule="auto"/>
      </w:pPr>
      <w:r>
        <w:t xml:space="preserve">3. </w:t>
      </w:r>
      <w:r>
        <w:rPr>
          <w:b/>
          <w:color w:val="111827"/>
        </w:rPr>
        <w:t>OTP Verification</w:t>
      </w:r>
      <w:r>
        <w:t xml:space="preserve">: Driver inputs the 4-digit code. On verification, </w:t>
      </w:r>
      <w:r>
        <w:rPr>
          <w:rFonts w:ascii="Consolas" w:hAnsi="Consolas"/>
          <w:color w:val="C7254E"/>
          <w:sz w:val="19"/>
        </w:rPr>
        <w:t>saveUserToken()</w:t>
      </w:r>
      <w:r>
        <w:t xml:space="preserve"> persists the credentials.</w:t>
      </w:r>
    </w:p>
    <w:p>
      <w:pPr>
        <w:spacing w:before="60" w:after="60" w:line="276" w:lineRule="auto"/>
      </w:pPr>
      <w:r>
        <w:t xml:space="preserve">4. </w:t>
      </w:r>
      <w:r>
        <w:rPr>
          <w:b/>
          <w:color w:val="111827"/>
        </w:rPr>
        <w:t>Password Setup</w:t>
      </w:r>
      <w:r>
        <w:t xml:space="preserve">: First-time users set a secure password via </w:t>
      </w:r>
      <w:r>
        <w:rPr>
          <w:rFonts w:ascii="Consolas" w:hAnsi="Consolas"/>
          <w:color w:val="C7254E"/>
          <w:sz w:val="19"/>
        </w:rPr>
        <w:t>SetPasswordScreen</w:t>
      </w:r>
      <w:r>
        <w:t>.</w:t>
      </w:r>
    </w:p>
    <w:p>
      <w:pPr>
        <w:keepNext/>
        <w:spacing w:before="280" w:after="80"/>
      </w:pPr>
      <w:r>
        <w:rPr>
          <w:rFonts w:ascii="Arial" w:hAnsi="Arial"/>
          <w:b/>
          <w:color w:val="374151"/>
          <w:sz w:val="26"/>
        </w:rPr>
        <w:t>8.2 Pairing &amp; Managing Smart Delivery Boxes</w:t>
      </w:r>
    </w:p>
    <w:p>
      <w:pPr>
        <w:spacing w:before="60" w:after="60" w:line="276" w:lineRule="auto"/>
      </w:pPr>
      <w:r>
        <w:t xml:space="preserve">1. </w:t>
      </w:r>
      <w:r>
        <w:rPr>
          <w:b/>
          <w:color w:val="111827"/>
        </w:rPr>
        <w:t>Scan QR Code</w:t>
      </w:r>
      <w:r>
        <w:t xml:space="preserve">: From the Dashboard Home, tap </w:t>
      </w:r>
      <w:r>
        <w:rPr>
          <w:b/>
          <w:color w:val="111827"/>
        </w:rPr>
        <w:t>"Add Box"</w:t>
      </w:r>
      <w:r>
        <w:t xml:space="preserve"> to launch </w:t>
      </w:r>
      <w:r>
        <w:rPr>
          <w:rFonts w:ascii="Consolas" w:hAnsi="Consolas"/>
          <w:color w:val="C7254E"/>
          <w:sz w:val="19"/>
        </w:rPr>
        <w:t>ScanBoxScreen</w:t>
      </w:r>
      <w:r>
        <w:t>. Point the camera at the QR code printed on the delivery box.</w:t>
      </w:r>
    </w:p>
    <w:p>
      <w:pPr>
        <w:spacing w:before="60" w:after="60" w:line="276" w:lineRule="auto"/>
      </w:pPr>
      <w:r>
        <w:t xml:space="preserve">2. </w:t>
      </w:r>
      <w:r>
        <w:rPr>
          <w:b/>
          <w:color w:val="111827"/>
        </w:rPr>
        <w:t>Box Registration</w:t>
      </w:r>
      <w:r>
        <w:t xml:space="preserve">: </w:t>
      </w:r>
      <w:r>
        <w:rPr>
          <w:rFonts w:ascii="Consolas" w:hAnsi="Consolas"/>
          <w:color w:val="C7254E"/>
          <w:sz w:val="19"/>
        </w:rPr>
        <w:t>BoxManagementRepo.registerbox()</w:t>
      </w:r>
      <w:r>
        <w:t xml:space="preserve"> binds the box ID to the driver's profile.</w:t>
      </w:r>
    </w:p>
    <w:p>
      <w:pPr>
        <w:spacing w:before="60" w:after="60" w:line="276" w:lineRule="auto"/>
      </w:pPr>
      <w:r>
        <w:t xml:space="preserve">3. </w:t>
      </w:r>
      <w:r>
        <w:rPr>
          <w:b/>
          <w:color w:val="111827"/>
        </w:rPr>
        <w:t>Connect Box</w:t>
      </w:r>
      <w:r>
        <w:t xml:space="preserve">: Select </w:t>
      </w:r>
      <w:r>
        <w:rPr>
          <w:b/>
          <w:color w:val="111827"/>
        </w:rPr>
        <w:t>"Connect Box"</w:t>
      </w:r>
      <w:r>
        <w:t xml:space="preserve"> from the home screen box card to establish Bluetooth/Cellular telemetry link.</w:t>
      </w:r>
    </w:p>
    <w:p>
      <w:pPr>
        <w:keepNext/>
        <w:spacing w:before="280" w:after="80"/>
      </w:pPr>
      <w:r>
        <w:rPr>
          <w:rFonts w:ascii="Arial" w:hAnsi="Arial"/>
          <w:b/>
          <w:color w:val="374151"/>
          <w:sz w:val="26"/>
        </w:rPr>
        <w:t>8.3 Adjusting Thermal Compartments &amp; GrubLock</w:t>
      </w:r>
    </w:p>
    <w:p>
      <w:pPr>
        <w:spacing w:before="60" w:after="60" w:line="276" w:lineRule="auto"/>
      </w:pPr>
      <w:r>
        <w:t xml:space="preserve">1. </w:t>
      </w:r>
      <w:r>
        <w:rPr>
          <w:b/>
          <w:color w:val="111827"/>
        </w:rPr>
        <w:t>Open Box Details</w:t>
      </w:r>
      <w:r>
        <w:t xml:space="preserve">: Tap on a box card to view </w:t>
      </w:r>
      <w:r>
        <w:rPr>
          <w:rFonts w:ascii="Consolas" w:hAnsi="Consolas"/>
          <w:color w:val="C7254E"/>
          <w:sz w:val="19"/>
        </w:rPr>
        <w:t>BoxDetailsScreen</w:t>
      </w:r>
      <w:r>
        <w:t>.</w:t>
      </w:r>
    </w:p>
    <w:p>
      <w:pPr>
        <w:spacing w:before="60" w:after="60" w:line="276" w:lineRule="auto"/>
      </w:pPr>
      <w:r>
        <w:t xml:space="preserve">2. </w:t>
      </w:r>
      <w:r>
        <w:rPr>
          <w:b/>
          <w:color w:val="111827"/>
        </w:rPr>
        <w:t>Adjust Temperature</w:t>
      </w:r>
      <w:r>
        <w:t>: Drag the interactive slider or tap preset temperature buttons. The app immediately updates the UI and sends a debounced update request to the server.</w:t>
      </w:r>
    </w:p>
    <w:p>
      <w:pPr>
        <w:spacing w:before="60" w:after="60" w:line="276" w:lineRule="auto"/>
      </w:pPr>
      <w:r>
        <w:t xml:space="preserve">3. </w:t>
      </w:r>
      <w:r>
        <w:rPr>
          <w:b/>
          <w:color w:val="111827"/>
        </w:rPr>
        <w:t>GrubLock Lock/Unlock</w:t>
      </w:r>
      <w:r>
        <w:t xml:space="preserve">: Tap the GrubLock button, request an OTP code, enter the received 4-digit code in the modal sheet, and tap </w:t>
      </w:r>
      <w:r>
        <w:rPr>
          <w:b/>
          <w:color w:val="111827"/>
        </w:rPr>
        <w:t>Verify</w:t>
      </w:r>
      <w:r>
        <w:t>.</w:t>
      </w:r>
    </w:p>
    <w:p>
      <w:pPr>
        <w:spacing w:before="120" w:after="120"/>
        <w:pBdr>
          <w:bottom w:val="single" w:sz="6" w:space="1" w:color="CCCCCC"/>
        </w:pBdr>
      </w:pPr>
    </w:p>
    <w:p>
      <w:pPr>
        <w:keepNext/>
        <w:spacing w:before="320" w:after="120"/>
      </w:pPr>
      <w:r>
        <w:rPr>
          <w:rFonts w:ascii="Arial" w:hAnsi="Arial"/>
          <w:b/>
          <w:color w:val="1F2937"/>
          <w:sz w:val="30"/>
        </w:rPr>
        <w:t>9. Developer Onboarding &amp; Testing Protocols</w:t>
      </w:r>
    </w:p>
    <w:p>
      <w:pPr>
        <w:keepNext/>
        <w:spacing w:before="280" w:after="80"/>
      </w:pPr>
      <w:r>
        <w:rPr>
          <w:rFonts w:ascii="Arial" w:hAnsi="Arial"/>
          <w:b/>
          <w:color w:val="374151"/>
          <w:sz w:val="26"/>
        </w:rPr>
        <w:t>9.1 Local Development Environment Setup</w:t>
      </w:r>
    </w:p>
    <w:p>
      <w:pPr>
        <w:spacing w:before="60" w:after="60" w:line="276" w:lineRule="auto"/>
      </w:pPr>
      <w:r>
        <w:t>1. Ensure Flutter SDK (&gt;=3.0.0) is installed.</w:t>
      </w:r>
    </w:p>
    <w:p>
      <w:pPr>
        <w:spacing w:before="60" w:after="60" w:line="276" w:lineRule="auto"/>
      </w:pPr>
      <w:r>
        <w:t>2. Clone repository and run dependency installation:</w:t>
      </w:r>
    </w:p>
    <w:p>
      <w:pPr>
        <w:spacing w:before="60" w:after="60" w:line="276" w:lineRule="auto"/>
      </w:pPr>
      <w:r>
        <w:t xml:space="preserve">   ```bash</w:t>
      </w:r>
    </w:p>
    <w:p>
      <w:pPr>
        <w:spacing w:before="60" w:after="60" w:line="276" w:lineRule="auto"/>
      </w:pPr>
      <w:r>
        <w:t xml:space="preserve">   flutter pub get</w:t>
      </w:r>
    </w:p>
    <w:p>
      <w:pPr>
        <w:spacing w:before="60" w:after="60" w:line="276" w:lineRule="auto"/>
      </w:pPr>
      <w:r>
        <w:t xml:space="preserve">   ```</w:t>
      </w:r>
    </w:p>
    <w:p>
      <w:pPr>
        <w:spacing w:before="60" w:after="60" w:line="276" w:lineRule="auto"/>
      </w:pPr>
      <w:r>
        <w:t>3. Launch application on iOS Simulator or Android Emulator:</w:t>
      </w:r>
    </w:p>
    <w:p>
      <w:pPr>
        <w:spacing w:before="60" w:after="60" w:line="276" w:lineRule="auto"/>
      </w:pPr>
      <w:r>
        <w:t xml:space="preserve">   ```bash</w:t>
      </w:r>
    </w:p>
    <w:p>
      <w:pPr>
        <w:spacing w:before="60" w:after="60" w:line="276" w:lineRule="auto"/>
      </w:pPr>
      <w:r>
        <w:t xml:space="preserve">   flutter run</w:t>
      </w:r>
    </w:p>
    <w:p>
      <w:pPr>
        <w:spacing w:before="60" w:after="60" w:line="276" w:lineRule="auto"/>
      </w:pPr>
      <w:r>
        <w:t xml:space="preserve">   ```</w:t>
      </w:r>
    </w:p>
    <w:p>
      <w:pPr>
        <w:keepNext/>
        <w:spacing w:before="280" w:after="80"/>
      </w:pPr>
      <w:r>
        <w:rPr>
          <w:rFonts w:ascii="Arial" w:hAnsi="Arial"/>
          <w:b/>
          <w:color w:val="374151"/>
          <w:sz w:val="26"/>
        </w:rPr>
        <w:t>9.2 Adding a New Feature Module</w:t>
      </w:r>
    </w:p>
    <w:p>
      <w:pPr>
        <w:spacing w:before="60" w:after="60" w:line="276" w:lineRule="auto"/>
      </w:pPr>
      <w:r>
        <w:t xml:space="preserve">When implementing a new feature in </w:t>
      </w:r>
      <w:r>
        <w:rPr>
          <w:rFonts w:ascii="Consolas" w:hAnsi="Consolas"/>
          <w:color w:val="C7254E"/>
          <w:sz w:val="19"/>
        </w:rPr>
        <w:t>lib/screens/</w:t>
      </w:r>
      <w:r>
        <w:t>:</w:t>
      </w:r>
    </w:p>
    <w:p>
      <w:pPr>
        <w:spacing w:before="60" w:after="60" w:line="276" w:lineRule="auto"/>
      </w:pPr>
      <w:r>
        <w:t xml:space="preserve">1. Create module directory structure: </w:t>
      </w:r>
      <w:r>
        <w:rPr>
          <w:rFonts w:ascii="Consolas" w:hAnsi="Consolas"/>
          <w:color w:val="C7254E"/>
          <w:sz w:val="19"/>
        </w:rPr>
        <w:t>controller/</w:t>
      </w:r>
      <w:r>
        <w:t xml:space="preserve">, </w:t>
      </w:r>
      <w:r>
        <w:rPr>
          <w:rFonts w:ascii="Consolas" w:hAnsi="Consolas"/>
          <w:color w:val="C7254E"/>
          <w:sz w:val="19"/>
        </w:rPr>
        <w:t>repo/</w:t>
      </w:r>
      <w:r>
        <w:t xml:space="preserve">, </w:t>
      </w:r>
      <w:r>
        <w:rPr>
          <w:rFonts w:ascii="Consolas" w:hAnsi="Consolas"/>
          <w:color w:val="C7254E"/>
          <w:sz w:val="19"/>
        </w:rPr>
        <w:t>view/</w:t>
      </w:r>
      <w:r>
        <w:t xml:space="preserve">, </w:t>
      </w:r>
      <w:r>
        <w:rPr>
          <w:rFonts w:ascii="Consolas" w:hAnsi="Consolas"/>
          <w:color w:val="C7254E"/>
          <w:sz w:val="19"/>
        </w:rPr>
        <w:t>widget/</w:t>
      </w:r>
      <w:r>
        <w:t>.</w:t>
      </w:r>
    </w:p>
    <w:p>
      <w:pPr>
        <w:spacing w:before="60" w:after="60" w:line="276" w:lineRule="auto"/>
      </w:pPr>
      <w:r>
        <w:t xml:space="preserve">2. Implement Repository consuming </w:t>
      </w:r>
      <w:r>
        <w:rPr>
          <w:rFonts w:ascii="Consolas" w:hAnsi="Consolas"/>
          <w:color w:val="C7254E"/>
          <w:sz w:val="19"/>
        </w:rPr>
        <w:t>ApiClient</w:t>
      </w:r>
      <w:r>
        <w:t>.</w:t>
      </w:r>
    </w:p>
    <w:p>
      <w:pPr>
        <w:spacing w:before="60" w:after="60" w:line="276" w:lineRule="auto"/>
      </w:pPr>
      <w:r>
        <w:t xml:space="preserve">3. Create Controller extending </w:t>
      </w:r>
      <w:r>
        <w:rPr>
          <w:rFonts w:ascii="Consolas" w:hAnsi="Consolas"/>
          <w:color w:val="C7254E"/>
          <w:sz w:val="19"/>
        </w:rPr>
        <w:t>GetxController</w:t>
      </w:r>
      <w:r>
        <w:t>.</w:t>
      </w:r>
    </w:p>
    <w:p>
      <w:pPr>
        <w:spacing w:before="60" w:after="60" w:line="276" w:lineRule="auto"/>
      </w:pPr>
      <w:r>
        <w:t xml:space="preserve">4. Register Repository and Controller in </w:t>
      </w:r>
      <w:r>
        <w:rPr>
          <w:rFonts w:ascii="Consolas" w:hAnsi="Consolas"/>
          <w:color w:val="C7254E"/>
          <w:sz w:val="19"/>
        </w:rPr>
        <w:t>lib/helper/get_di.dart</w:t>
      </w:r>
      <w:r>
        <w:t>:</w:t>
      </w:r>
    </w:p>
    <w:p>
      <w:pPr>
        <w:spacing w:before="60" w:after="60" w:line="276" w:lineRule="auto"/>
      </w:pPr>
      <w:r>
        <w:t xml:space="preserve">   ```dart</w:t>
      </w:r>
    </w:p>
    <w:p>
      <w:pPr>
        <w:spacing w:before="60" w:after="60" w:line="276" w:lineRule="auto"/>
      </w:pPr>
      <w:r>
        <w:t xml:space="preserve">   Get.lazyPut(() =&gt; NewFeatureRepo(apiClient: Get.find(), sharedPreferences: Get.find()), fenix: true);</w:t>
      </w:r>
    </w:p>
    <w:p>
      <w:pPr>
        <w:spacing w:before="60" w:after="60" w:line="276" w:lineRule="auto"/>
      </w:pPr>
      <w:r>
        <w:t xml:space="preserve">   Get.lazyPut(() =&gt; NewFeatureController(repo: Get.find()), fenix: true);</w:t>
      </w:r>
    </w:p>
    <w:p>
      <w:pPr>
        <w:spacing w:before="60" w:after="60" w:line="276" w:lineRule="auto"/>
      </w:pPr>
      <w:r>
        <w:t xml:space="preserve">   ```</w:t>
      </w:r>
    </w:p>
    <w:p>
      <w:pPr>
        <w:spacing w:before="60" w:after="60" w:line="276" w:lineRule="auto"/>
      </w:pPr>
      <w:r>
        <w:t xml:space="preserve">5. Add named route string and </w:t>
      </w:r>
      <w:r>
        <w:rPr>
          <w:rFonts w:ascii="Consolas" w:hAnsi="Consolas"/>
          <w:color w:val="C7254E"/>
          <w:sz w:val="19"/>
        </w:rPr>
        <w:t>GetPage</w:t>
      </w:r>
      <w:r>
        <w:t xml:space="preserve"> in </w:t>
      </w:r>
      <w:r>
        <w:rPr>
          <w:rFonts w:ascii="Consolas" w:hAnsi="Consolas"/>
          <w:color w:val="C7254E"/>
          <w:sz w:val="19"/>
        </w:rPr>
        <w:t>lib/helper/route_helper.dart</w:t>
      </w:r>
      <w:r>
        <w:t>.</w:t>
      </w:r>
    </w:p>
    <w:p>
      <w:pPr>
        <w:spacing w:before="120" w:after="120"/>
        <w:pBdr>
          <w:bottom w:val="single" w:sz="6" w:space="1" w:color="CCCCCC"/>
        </w:pBdr>
      </w:pPr>
    </w:p>
    <w:p>
      <w:pPr>
        <w:keepNext/>
        <w:spacing w:before="320" w:after="120"/>
      </w:pPr>
      <w:r>
        <w:rPr>
          <w:rFonts w:ascii="Arial" w:hAnsi="Arial"/>
          <w:b/>
          <w:color w:val="1F2937"/>
          <w:sz w:val="30"/>
        </w:rPr>
        <w:t>10. Quality Assurance &amp; Error Handling Protocols</w:t>
      </w:r>
    </w:p>
    <w:p>
      <w:pPr>
        <w:pStyle w:val="ListBullet"/>
        <w:spacing w:before="40" w:after="40"/>
        <w:ind w:left="360"/>
      </w:pPr>
      <w:r>
        <w:rPr>
          <w:b/>
          <w:color w:val="111827"/>
        </w:rPr>
        <w:t>Network Resilience</w:t>
      </w:r>
      <w:r>
        <w:t xml:space="preserve">: </w:t>
      </w:r>
      <w:r>
        <w:rPr>
          <w:rFonts w:ascii="Consolas" w:hAnsi="Consolas"/>
          <w:color w:val="C7254E"/>
          <w:sz w:val="19"/>
        </w:rPr>
        <w:t>ApiClient</w:t>
      </w:r>
      <w:r>
        <w:t xml:space="preserve"> catches exceptions and wraps responses in standard </w:t>
      </w:r>
      <w:r>
        <w:rPr>
          <w:rFonts w:ascii="Consolas" w:hAnsi="Consolas"/>
          <w:color w:val="C7254E"/>
          <w:sz w:val="19"/>
        </w:rPr>
        <w:t>Response(statusCode: 1, statusText: noInternetMessage)</w:t>
      </w:r>
      <w:r>
        <w:t>.</w:t>
      </w:r>
    </w:p>
    <w:p>
      <w:pPr>
        <w:pStyle w:val="ListBullet"/>
        <w:spacing w:before="40" w:after="40"/>
        <w:ind w:left="360"/>
      </w:pPr>
      <w:r>
        <w:rPr>
          <w:b/>
          <w:color w:val="111827"/>
        </w:rPr>
        <w:t>Global Toast Alerts</w:t>
      </w:r>
      <w:r>
        <w:t xml:space="preserve">: UI exceptions are processed via </w:t>
      </w:r>
      <w:r>
        <w:rPr>
          <w:rFonts w:ascii="Consolas" w:hAnsi="Consolas"/>
          <w:color w:val="C7254E"/>
          <w:sz w:val="19"/>
        </w:rPr>
        <w:t>AppUtils.apiErrorHandler(e)</w:t>
      </w:r>
      <w:r>
        <w:t xml:space="preserve"> and surfaced as styled warning/error toasts via </w:t>
      </w:r>
      <w:r>
        <w:rPr>
          <w:rFonts w:ascii="Consolas" w:hAnsi="Consolas"/>
          <w:color w:val="C7254E"/>
          <w:sz w:val="19"/>
        </w:rPr>
        <w:t>AppToast</w:t>
      </w:r>
      <w:r>
        <w:t>.</w:t>
      </w:r>
    </w:p>
    <w:p>
      <w:pPr>
        <w:pStyle w:val="ListBullet"/>
        <w:spacing w:before="40" w:after="40"/>
        <w:ind w:left="360"/>
      </w:pPr>
      <w:r>
        <w:rPr>
          <w:b/>
          <w:color w:val="111827"/>
        </w:rPr>
        <w:t>State Rollback Safeguard</w:t>
      </w:r>
      <w:r>
        <w:t xml:space="preserve">: All optimistic UI changes (dual-zone toggle, temperature slider, ioniser switch) carry explicit </w:t>
      </w:r>
      <w:r>
        <w:rPr>
          <w:rFonts w:ascii="Consolas" w:hAnsi="Consolas"/>
          <w:color w:val="C7254E"/>
          <w:sz w:val="19"/>
        </w:rPr>
        <w:t>onRollback</w:t>
      </w:r>
      <w:r>
        <w:t xml:space="preserve"> closures that revert UI state if network calls fail or time out.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