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622" w:rsidRDefault="00F80622" w:rsidP="00F80622">
      <w:pPr>
        <w:pStyle w:val="Title"/>
      </w:pPr>
      <w:r w:rsidRPr="00F80622">
        <w:rPr>
          <w:b/>
          <w:bCs/>
        </w:rPr>
        <w:t>Requirements Traceability Matrix</w:t>
      </w:r>
      <w:bookmarkStart w:id="0" w:name="_GoBack"/>
      <w:bookmarkEnd w:id="0"/>
      <w:r w:rsidRPr="00F80622">
        <w:rPr>
          <w:b/>
          <w:bCs/>
        </w:rPr>
        <w:t xml:space="preserve"> (RTM)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457200" y="457200"/>
            <wp:positionH relativeFrom="margin">
              <wp:align>left</wp:align>
            </wp:positionH>
            <wp:positionV relativeFrom="margin">
              <wp:align>top</wp:align>
            </wp:positionV>
            <wp:extent cx="914400" cy="914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arion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proofErr w:type="spellStart"/>
      <w:r>
        <w:t>StockTrackPro</w:t>
      </w:r>
      <w:proofErr w:type="spellEnd"/>
    </w:p>
    <w:p w:rsidR="00F92921" w:rsidRPr="00F92921" w:rsidRDefault="00F92921" w:rsidP="00F92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696" w:type="dxa"/>
        <w:tblCellSpacing w:w="15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1333"/>
        <w:gridCol w:w="1423"/>
        <w:gridCol w:w="30"/>
        <w:gridCol w:w="770"/>
        <w:gridCol w:w="436"/>
        <w:gridCol w:w="872"/>
        <w:gridCol w:w="684"/>
        <w:gridCol w:w="387"/>
        <w:gridCol w:w="387"/>
        <w:gridCol w:w="287"/>
        <w:gridCol w:w="342"/>
        <w:gridCol w:w="1012"/>
        <w:gridCol w:w="1014"/>
        <w:gridCol w:w="1002"/>
      </w:tblGrid>
      <w:tr w:rsidR="00F92921" w:rsidRPr="00F92921" w:rsidTr="008A5334">
        <w:trPr>
          <w:tblHeader/>
          <w:tblCellSpacing w:w="15" w:type="dxa"/>
        </w:trPr>
        <w:tc>
          <w:tcPr>
            <w:tcW w:w="1672" w:type="dxa"/>
            <w:shd w:val="pct20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 ID</w:t>
            </w:r>
          </w:p>
        </w:tc>
        <w:tc>
          <w:tcPr>
            <w:tcW w:w="0" w:type="auto"/>
            <w:shd w:val="pct20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gridSpan w:val="2"/>
            <w:shd w:val="pct20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gridSpan w:val="2"/>
            <w:shd w:val="pct20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gridSpan w:val="2"/>
            <w:shd w:val="pct20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Business Need</w:t>
            </w:r>
          </w:p>
        </w:tc>
        <w:tc>
          <w:tcPr>
            <w:tcW w:w="0" w:type="auto"/>
            <w:gridSpan w:val="2"/>
            <w:shd w:val="pct20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Design Ref</w:t>
            </w:r>
          </w:p>
        </w:tc>
        <w:tc>
          <w:tcPr>
            <w:tcW w:w="0" w:type="auto"/>
            <w:gridSpan w:val="2"/>
            <w:shd w:val="pct20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shd w:val="pct20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Labels</w:t>
            </w:r>
          </w:p>
        </w:tc>
        <w:tc>
          <w:tcPr>
            <w:tcW w:w="0" w:type="auto"/>
            <w:shd w:val="pct20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957" w:type="dxa"/>
            <w:shd w:val="pct20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</w:tr>
      <w:tr w:rsidR="008A5334" w:rsidRPr="00F92921" w:rsidTr="008A5334">
        <w:trPr>
          <w:tblCellSpacing w:w="15" w:type="dxa"/>
        </w:trPr>
        <w:tc>
          <w:tcPr>
            <w:tcW w:w="1672" w:type="dxa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FR-001</w:t>
            </w:r>
          </w:p>
        </w:tc>
        <w:tc>
          <w:tcPr>
            <w:tcW w:w="0" w:type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Product Creation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allow users to create products with attributes such as name, SKU, unit price, quantity, supplier, and category.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SRS Section 4.1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Product creation functionality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UI-01, DB-01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TC-FR-001</w:t>
            </w:r>
          </w:p>
        </w:tc>
        <w:tc>
          <w:tcPr>
            <w:tcW w:w="0" w:type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feature, frontend</w:t>
            </w:r>
          </w:p>
        </w:tc>
        <w:tc>
          <w:tcPr>
            <w:tcW w:w="0" w:type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Backlog</w:t>
            </w:r>
          </w:p>
        </w:tc>
        <w:tc>
          <w:tcPr>
            <w:tcW w:w="957" w:type="dxa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Sprint 1</w:t>
            </w:r>
          </w:p>
        </w:tc>
      </w:tr>
      <w:tr w:rsidR="008A5334" w:rsidRPr="00F92921" w:rsidTr="008A5334">
        <w:trPr>
          <w:tblCellSpacing w:w="15" w:type="dxa"/>
        </w:trPr>
        <w:tc>
          <w:tcPr>
            <w:tcW w:w="1672" w:type="dxa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FR-002</w:t>
            </w:r>
          </w:p>
        </w:tc>
        <w:tc>
          <w:tcPr>
            <w:tcW w:w="0" w:type="auto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Product Editing</w:t>
            </w:r>
          </w:p>
        </w:tc>
        <w:tc>
          <w:tcPr>
            <w:tcW w:w="0" w:type="auto"/>
            <w:gridSpan w:val="2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allow users to edit existing products</w:t>
            </w:r>
          </w:p>
        </w:tc>
        <w:tc>
          <w:tcPr>
            <w:tcW w:w="0" w:type="auto"/>
            <w:gridSpan w:val="2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SRS Section 4.2</w:t>
            </w:r>
          </w:p>
        </w:tc>
        <w:tc>
          <w:tcPr>
            <w:tcW w:w="0" w:type="auto"/>
            <w:gridSpan w:val="2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Update stock and product accuracy</w:t>
            </w:r>
          </w:p>
        </w:tc>
        <w:tc>
          <w:tcPr>
            <w:tcW w:w="0" w:type="auto"/>
            <w:gridSpan w:val="2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UI-02, DB-02</w:t>
            </w:r>
          </w:p>
        </w:tc>
        <w:tc>
          <w:tcPr>
            <w:tcW w:w="0" w:type="auto"/>
            <w:gridSpan w:val="2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TC-FR-002</w:t>
            </w:r>
          </w:p>
        </w:tc>
        <w:tc>
          <w:tcPr>
            <w:tcW w:w="0" w:type="auto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feature, backend</w:t>
            </w:r>
          </w:p>
        </w:tc>
        <w:tc>
          <w:tcPr>
            <w:tcW w:w="0" w:type="auto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957" w:type="dxa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Sprint 1</w:t>
            </w:r>
          </w:p>
        </w:tc>
      </w:tr>
      <w:tr w:rsidR="008A5334" w:rsidRPr="00F92921" w:rsidTr="008A5334">
        <w:trPr>
          <w:tblCellSpacing w:w="15" w:type="dxa"/>
        </w:trPr>
        <w:tc>
          <w:tcPr>
            <w:tcW w:w="1672" w:type="dxa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FR-003</w:t>
            </w:r>
          </w:p>
        </w:tc>
        <w:tc>
          <w:tcPr>
            <w:tcW w:w="0" w:type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Product Deletion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allow users to delete products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SRS Section 4.3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Maintain clean inventory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UI-03, DB-03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TC-FR-003</w:t>
            </w:r>
          </w:p>
        </w:tc>
        <w:tc>
          <w:tcPr>
            <w:tcW w:w="0" w:type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feature, backend</w:t>
            </w:r>
          </w:p>
        </w:tc>
        <w:tc>
          <w:tcPr>
            <w:tcW w:w="0" w:type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Backlog</w:t>
            </w:r>
          </w:p>
        </w:tc>
        <w:tc>
          <w:tcPr>
            <w:tcW w:w="957" w:type="dxa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Sprint 1</w:t>
            </w:r>
          </w:p>
        </w:tc>
      </w:tr>
      <w:tr w:rsidR="008A5334" w:rsidRPr="00F92921" w:rsidTr="008A5334">
        <w:trPr>
          <w:tblCellSpacing w:w="15" w:type="dxa"/>
        </w:trPr>
        <w:tc>
          <w:tcPr>
            <w:tcW w:w="1672" w:type="dxa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FR-004</w:t>
            </w:r>
          </w:p>
        </w:tc>
        <w:tc>
          <w:tcPr>
            <w:tcW w:w="0" w:type="auto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Role-Based Access Control (RBAC)</w:t>
            </w:r>
          </w:p>
        </w:tc>
        <w:tc>
          <w:tcPr>
            <w:tcW w:w="0" w:type="auto"/>
            <w:gridSpan w:val="2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support RBAC with user permissions</w:t>
            </w:r>
          </w:p>
        </w:tc>
        <w:tc>
          <w:tcPr>
            <w:tcW w:w="0" w:type="auto"/>
            <w:gridSpan w:val="2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SRS Section 5.1</w:t>
            </w:r>
          </w:p>
        </w:tc>
        <w:tc>
          <w:tcPr>
            <w:tcW w:w="0" w:type="auto"/>
            <w:gridSpan w:val="2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and access control</w:t>
            </w:r>
          </w:p>
        </w:tc>
        <w:tc>
          <w:tcPr>
            <w:tcW w:w="0" w:type="auto"/>
            <w:gridSpan w:val="2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SEC-01</w:t>
            </w:r>
          </w:p>
        </w:tc>
        <w:tc>
          <w:tcPr>
            <w:tcW w:w="0" w:type="auto"/>
            <w:gridSpan w:val="2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TC-FR-004</w:t>
            </w:r>
          </w:p>
        </w:tc>
        <w:tc>
          <w:tcPr>
            <w:tcW w:w="0" w:type="auto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security, backend</w:t>
            </w:r>
          </w:p>
        </w:tc>
        <w:tc>
          <w:tcPr>
            <w:tcW w:w="0" w:type="auto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957" w:type="dxa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Sprint 1</w:t>
            </w:r>
          </w:p>
        </w:tc>
      </w:tr>
      <w:tr w:rsidR="008A5334" w:rsidRPr="00F92921" w:rsidTr="008A5334">
        <w:trPr>
          <w:tblCellSpacing w:w="15" w:type="dxa"/>
        </w:trPr>
        <w:tc>
          <w:tcPr>
            <w:tcW w:w="1672" w:type="dxa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FR-005</w:t>
            </w:r>
          </w:p>
        </w:tc>
        <w:tc>
          <w:tcPr>
            <w:tcW w:w="0" w:type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Stock Proof Approval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require admin approval for stock proofs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SRS Section 6.2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Maintain stock integrity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UI-08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TC-FR-005</w:t>
            </w:r>
          </w:p>
        </w:tc>
        <w:tc>
          <w:tcPr>
            <w:tcW w:w="0" w:type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feature, stock-control</w:t>
            </w:r>
          </w:p>
        </w:tc>
        <w:tc>
          <w:tcPr>
            <w:tcW w:w="0" w:type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957" w:type="dxa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Sprint 2</w:t>
            </w:r>
          </w:p>
        </w:tc>
      </w:tr>
      <w:tr w:rsidR="008A5334" w:rsidRPr="00F92921" w:rsidTr="008A5334">
        <w:trPr>
          <w:tblCellSpacing w:w="15" w:type="dxa"/>
        </w:trPr>
        <w:tc>
          <w:tcPr>
            <w:tcW w:w="1672" w:type="dxa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FR-006</w:t>
            </w:r>
          </w:p>
        </w:tc>
        <w:tc>
          <w:tcPr>
            <w:tcW w:w="0" w:type="auto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Activity Logging</w:t>
            </w:r>
          </w:p>
        </w:tc>
        <w:tc>
          <w:tcPr>
            <w:tcW w:w="0" w:type="auto"/>
            <w:gridSpan w:val="2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record every stock change in logs</w:t>
            </w:r>
          </w:p>
        </w:tc>
        <w:tc>
          <w:tcPr>
            <w:tcW w:w="0" w:type="auto"/>
            <w:gridSpan w:val="2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SRS Section 6.5</w:t>
            </w:r>
          </w:p>
        </w:tc>
        <w:tc>
          <w:tcPr>
            <w:tcW w:w="0" w:type="auto"/>
            <w:gridSpan w:val="2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Transparency, audit trail</w:t>
            </w:r>
          </w:p>
        </w:tc>
        <w:tc>
          <w:tcPr>
            <w:tcW w:w="0" w:type="auto"/>
            <w:gridSpan w:val="2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LOG-01</w:t>
            </w:r>
          </w:p>
        </w:tc>
        <w:tc>
          <w:tcPr>
            <w:tcW w:w="0" w:type="auto"/>
            <w:gridSpan w:val="2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TC-FR-006</w:t>
            </w:r>
          </w:p>
        </w:tc>
        <w:tc>
          <w:tcPr>
            <w:tcW w:w="0" w:type="auto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audit, log, backend</w:t>
            </w:r>
          </w:p>
        </w:tc>
        <w:tc>
          <w:tcPr>
            <w:tcW w:w="0" w:type="auto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Planned</w:t>
            </w:r>
          </w:p>
        </w:tc>
        <w:tc>
          <w:tcPr>
            <w:tcW w:w="957" w:type="dxa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Sprint 2</w:t>
            </w:r>
          </w:p>
        </w:tc>
      </w:tr>
      <w:tr w:rsidR="008A5334" w:rsidRPr="00F92921" w:rsidTr="008A5334">
        <w:trPr>
          <w:tblCellSpacing w:w="15" w:type="dxa"/>
        </w:trPr>
        <w:tc>
          <w:tcPr>
            <w:tcW w:w="1672" w:type="dxa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FR-007</w:t>
            </w:r>
          </w:p>
        </w:tc>
        <w:tc>
          <w:tcPr>
            <w:tcW w:w="0" w:type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Report Generation &amp; Export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shall allow users to </w:t>
            </w: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generate and export reports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SRS Section 7.1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Decision-making and offline backup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REP-01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TC-FR-007</w:t>
            </w:r>
          </w:p>
        </w:tc>
        <w:tc>
          <w:tcPr>
            <w:tcW w:w="0" w:type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reports, feature</w:t>
            </w:r>
          </w:p>
        </w:tc>
        <w:tc>
          <w:tcPr>
            <w:tcW w:w="0" w:type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Planned</w:t>
            </w:r>
          </w:p>
        </w:tc>
        <w:tc>
          <w:tcPr>
            <w:tcW w:w="957" w:type="dxa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Sprint 2</w:t>
            </w:r>
          </w:p>
        </w:tc>
      </w:tr>
      <w:tr w:rsidR="008A5334" w:rsidRPr="00F92921" w:rsidTr="008A5334">
        <w:trPr>
          <w:tblCellSpacing w:w="15" w:type="dxa"/>
        </w:trPr>
        <w:tc>
          <w:tcPr>
            <w:tcW w:w="1672" w:type="dxa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FR-008</w:t>
            </w:r>
          </w:p>
        </w:tc>
        <w:tc>
          <w:tcPr>
            <w:tcW w:w="0" w:type="auto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Supplier Management</w:t>
            </w:r>
          </w:p>
        </w:tc>
        <w:tc>
          <w:tcPr>
            <w:tcW w:w="0" w:type="auto"/>
            <w:gridSpan w:val="2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support supplier management (CRUD)</w:t>
            </w:r>
          </w:p>
        </w:tc>
        <w:tc>
          <w:tcPr>
            <w:tcW w:w="0" w:type="auto"/>
            <w:gridSpan w:val="2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SRS Section 4.4</w:t>
            </w:r>
          </w:p>
        </w:tc>
        <w:tc>
          <w:tcPr>
            <w:tcW w:w="0" w:type="auto"/>
            <w:gridSpan w:val="2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Vendor/supply chain visibility</w:t>
            </w:r>
          </w:p>
        </w:tc>
        <w:tc>
          <w:tcPr>
            <w:tcW w:w="0" w:type="auto"/>
            <w:gridSpan w:val="2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UI-04, DB-04</w:t>
            </w:r>
          </w:p>
        </w:tc>
        <w:tc>
          <w:tcPr>
            <w:tcW w:w="0" w:type="auto"/>
            <w:gridSpan w:val="2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TC-FR-008</w:t>
            </w:r>
          </w:p>
        </w:tc>
        <w:tc>
          <w:tcPr>
            <w:tcW w:w="0" w:type="auto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feature, admin</w:t>
            </w:r>
          </w:p>
        </w:tc>
        <w:tc>
          <w:tcPr>
            <w:tcW w:w="0" w:type="auto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957" w:type="dxa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Sprint 1</w:t>
            </w:r>
          </w:p>
        </w:tc>
      </w:tr>
      <w:tr w:rsidR="008A5334" w:rsidRPr="00F92921" w:rsidTr="008A5334">
        <w:trPr>
          <w:tblCellSpacing w:w="15" w:type="dxa"/>
        </w:trPr>
        <w:tc>
          <w:tcPr>
            <w:tcW w:w="1672" w:type="dxa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FR-009</w:t>
            </w:r>
          </w:p>
        </w:tc>
        <w:tc>
          <w:tcPr>
            <w:tcW w:w="0" w:type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Scoped Stock-Take Sessions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allow scoped stock-taking sessions, where scope can be defined by user role, department, product category, or other organizational units.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SRS Section 6.3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Scheduled stock audits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UI-07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TC-FR-009</w:t>
            </w:r>
          </w:p>
        </w:tc>
        <w:tc>
          <w:tcPr>
            <w:tcW w:w="0" w:type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feature, stock-control</w:t>
            </w:r>
          </w:p>
        </w:tc>
        <w:tc>
          <w:tcPr>
            <w:tcW w:w="0" w:type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957" w:type="dxa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Sprint 2</w:t>
            </w:r>
          </w:p>
        </w:tc>
      </w:tr>
      <w:tr w:rsidR="008A5334" w:rsidRPr="00F92921" w:rsidTr="008A5334">
        <w:trPr>
          <w:tblCellSpacing w:w="15" w:type="dxa"/>
        </w:trPr>
        <w:tc>
          <w:tcPr>
            <w:tcW w:w="1672" w:type="dxa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NFR-001</w:t>
            </w:r>
          </w:p>
        </w:tc>
        <w:tc>
          <w:tcPr>
            <w:tcW w:w="0" w:type="auto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Benchmark</w:t>
            </w:r>
          </w:p>
        </w:tc>
        <w:tc>
          <w:tcPr>
            <w:tcW w:w="0" w:type="auto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The application shall load in less than 2 seconds</w:t>
            </w:r>
          </w:p>
        </w:tc>
        <w:tc>
          <w:tcPr>
            <w:tcW w:w="0" w:type="auto"/>
            <w:gridSpan w:val="2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SRS Section 8.1</w:t>
            </w:r>
          </w:p>
        </w:tc>
        <w:tc>
          <w:tcPr>
            <w:tcW w:w="0" w:type="auto"/>
            <w:gridSpan w:val="2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expectation</w:t>
            </w:r>
          </w:p>
        </w:tc>
        <w:tc>
          <w:tcPr>
            <w:tcW w:w="0" w:type="auto"/>
            <w:gridSpan w:val="2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NFR-UI-01</w:t>
            </w:r>
          </w:p>
        </w:tc>
        <w:tc>
          <w:tcPr>
            <w:tcW w:w="0" w:type="auto"/>
            <w:gridSpan w:val="2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TC-NFR-001</w:t>
            </w:r>
          </w:p>
        </w:tc>
        <w:tc>
          <w:tcPr>
            <w:tcW w:w="0" w:type="auto"/>
            <w:gridSpan w:val="2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performance, non-functional</w:t>
            </w:r>
          </w:p>
        </w:tc>
        <w:tc>
          <w:tcPr>
            <w:tcW w:w="0" w:type="auto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Planned</w:t>
            </w:r>
          </w:p>
        </w:tc>
        <w:tc>
          <w:tcPr>
            <w:tcW w:w="957" w:type="dxa"/>
            <w:shd w:val="pct5" w:color="auto" w:fill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Sprint 2</w:t>
            </w:r>
          </w:p>
        </w:tc>
      </w:tr>
      <w:tr w:rsidR="008A5334" w:rsidRPr="00F92921" w:rsidTr="008A5334">
        <w:trPr>
          <w:tblCellSpacing w:w="15" w:type="dxa"/>
        </w:trPr>
        <w:tc>
          <w:tcPr>
            <w:tcW w:w="1672" w:type="dxa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NFR-002</w:t>
            </w:r>
          </w:p>
        </w:tc>
        <w:tc>
          <w:tcPr>
            <w:tcW w:w="0" w:type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Firebase Backend Sync</w:t>
            </w:r>
          </w:p>
        </w:tc>
        <w:tc>
          <w:tcPr>
            <w:tcW w:w="0" w:type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The application shall sync with Firebase backend in real-time where possible, and provide periodic sync capabilities to support offline-first functionality.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SRS Section 8.2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Offline-first and cloud integration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SYNC-01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TC-NFR-002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integration, backend</w:t>
            </w:r>
          </w:p>
        </w:tc>
        <w:tc>
          <w:tcPr>
            <w:tcW w:w="0" w:type="auto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957" w:type="dxa"/>
            <w:vAlign w:val="center"/>
            <w:hideMark/>
          </w:tcPr>
          <w:p w:rsidR="00F92921" w:rsidRPr="00F92921" w:rsidRDefault="00F92921" w:rsidP="00F9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921">
              <w:rPr>
                <w:rFonts w:ascii="Times New Roman" w:eastAsia="Times New Roman" w:hAnsi="Times New Roman" w:cs="Times New Roman"/>
                <w:sz w:val="24"/>
                <w:szCs w:val="24"/>
              </w:rPr>
              <w:t>Sprint 2</w:t>
            </w:r>
          </w:p>
        </w:tc>
      </w:tr>
    </w:tbl>
    <w:p w:rsidR="00F92921" w:rsidRPr="00F92921" w:rsidRDefault="00F92921" w:rsidP="00F92921"/>
    <w:p w:rsidR="00F80622" w:rsidRPr="00F80622" w:rsidRDefault="00F80622" w:rsidP="00F80622">
      <w:pPr>
        <w:pStyle w:val="NormalWeb"/>
      </w:pPr>
    </w:p>
    <w:sectPr w:rsidR="00F80622" w:rsidRPr="00F80622" w:rsidSect="00F806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622"/>
    <w:rsid w:val="001B6D95"/>
    <w:rsid w:val="0082064F"/>
    <w:rsid w:val="008A5334"/>
    <w:rsid w:val="00F80622"/>
    <w:rsid w:val="00F9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4C1E"/>
  <w15:chartTrackingRefBased/>
  <w15:docId w15:val="{2F47352F-6437-4A1D-B852-F919363B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0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0622"/>
    <w:rPr>
      <w:b/>
      <w:bCs/>
    </w:rPr>
  </w:style>
  <w:style w:type="character" w:styleId="Hyperlink">
    <w:name w:val="Hyperlink"/>
    <w:basedOn w:val="DefaultParagraphFont"/>
    <w:uiPriority w:val="99"/>
    <w:unhideWhenUsed/>
    <w:rsid w:val="00F8062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8062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06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2025-07-29T00:59:00Z</dcterms:created>
  <dcterms:modified xsi:type="dcterms:W3CDTF">2025-07-29T11:38:00Z</dcterms:modified>
</cp:coreProperties>
</file>