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81D4B" w14:textId="77777777" w:rsidR="000B0EED" w:rsidRDefault="000B0EED" w:rsidP="000B0EED">
      <w:pPr>
        <w:pStyle w:val="Heading2"/>
        <w:ind w:left="10"/>
        <w:rPr>
          <w:b/>
          <w:bCs/>
        </w:rPr>
      </w:pPr>
      <w:r w:rsidRPr="00AA396C">
        <w:rPr>
          <w:b/>
          <w:bCs/>
        </w:rPr>
        <w:t>Exercise 2: Create a chart of accounts and main accounts</w:t>
      </w:r>
    </w:p>
    <w:p w14:paraId="1521AF8A" w14:textId="77777777" w:rsidR="00A70DEE" w:rsidRDefault="00A70DEE" w:rsidP="00A70DEE">
      <w:pPr>
        <w:ind w:left="10"/>
      </w:pPr>
      <w:bookmarkStart w:id="0" w:name="_Hlk531533883"/>
      <w:r>
        <w:t>Consider the following scenario:</w:t>
      </w:r>
    </w:p>
    <w:p w14:paraId="4858107B" w14:textId="77777777" w:rsidR="00A70DEE" w:rsidRPr="00225C9B" w:rsidRDefault="00A70DEE" w:rsidP="00A70DEE">
      <w:pPr>
        <w:ind w:left="10"/>
        <w:rPr>
          <w:szCs w:val="20"/>
        </w:rPr>
      </w:pPr>
      <w:r w:rsidRPr="00225C9B">
        <w:rPr>
          <w:szCs w:val="20"/>
        </w:rPr>
        <w:t>Phyllis, the Accounting Manager, wants to include the Current Ratio on the Short-term solvency KPI report. Current Ratio is calculated by dividing a company’s current assets by current liabilities. Current assets typically consist of cash, cash equivalents, accounts receivable, inventory, and marketable securities. Current Liabilities consist of any liabilities that are payable within one year.</w:t>
      </w:r>
    </w:p>
    <w:p w14:paraId="757D263B" w14:textId="77777777" w:rsidR="00A70DEE" w:rsidRPr="00225C9B" w:rsidRDefault="00A70DEE" w:rsidP="00A70DEE">
      <w:pPr>
        <w:ind w:left="10"/>
        <w:rPr>
          <w:szCs w:val="20"/>
        </w:rPr>
      </w:pPr>
      <w:r w:rsidRPr="00225C9B">
        <w:rPr>
          <w:szCs w:val="20"/>
        </w:rPr>
        <w:t>To derive the Current Asset value, Phyllis must sum the values of the Cash, Accounts receivable, and Inventory accounts. Fixed Assets are not considered current assets. To perform this calculation, Phyllis uses the Main account category field. Main accounts later added to the chart of accounts will also use the Main account category to automatically be included in existing calculations.</w:t>
      </w:r>
    </w:p>
    <w:bookmarkEnd w:id="0"/>
    <w:p w14:paraId="5D30A6AF" w14:textId="77777777" w:rsidR="00A70DEE" w:rsidRPr="00225C9B" w:rsidRDefault="00A70DEE" w:rsidP="00A70DEE">
      <w:pPr>
        <w:pStyle w:val="Heading3"/>
        <w:ind w:left="10"/>
      </w:pPr>
      <w:r w:rsidRPr="00225C9B">
        <w:t>Perform the following steps to create a General Ledger Main Account category:</w:t>
      </w:r>
    </w:p>
    <w:p w14:paraId="2E776E27" w14:textId="77777777" w:rsidR="00A70DEE" w:rsidRPr="00336321" w:rsidRDefault="00A70DEE" w:rsidP="00A70DEE">
      <w:pPr>
        <w:pStyle w:val="ListParagraph"/>
        <w:widowControl w:val="0"/>
        <w:numPr>
          <w:ilvl w:val="0"/>
          <w:numId w:val="2"/>
        </w:numPr>
        <w:pBdr>
          <w:top w:val="nil"/>
          <w:left w:val="nil"/>
          <w:bottom w:val="nil"/>
          <w:right w:val="nil"/>
          <w:between w:val="nil"/>
        </w:pBdr>
        <w:spacing w:after="200" w:line="276" w:lineRule="auto"/>
        <w:rPr>
          <w:sz w:val="22"/>
        </w:rPr>
      </w:pPr>
      <w:r w:rsidRPr="4A83DDD3">
        <w:rPr>
          <w:sz w:val="22"/>
        </w:rPr>
        <w:t xml:space="preserve">To access the </w:t>
      </w:r>
      <w:r w:rsidRPr="4A83DDD3">
        <w:rPr>
          <w:b/>
          <w:bCs/>
          <w:sz w:val="22"/>
        </w:rPr>
        <w:t>Main account categories</w:t>
      </w:r>
      <w:r w:rsidRPr="4A83DDD3">
        <w:rPr>
          <w:sz w:val="22"/>
        </w:rPr>
        <w:t xml:space="preserve"> form, navigate to </w:t>
      </w:r>
      <w:r w:rsidRPr="4A83DDD3">
        <w:rPr>
          <w:b/>
          <w:bCs/>
          <w:sz w:val="22"/>
        </w:rPr>
        <w:t>General Ledger</w:t>
      </w:r>
      <w:r>
        <w:rPr>
          <w:b/>
          <w:bCs/>
          <w:sz w:val="22"/>
        </w:rPr>
        <w:t xml:space="preserve"> &gt; </w:t>
      </w:r>
      <w:r w:rsidRPr="4A83DDD3">
        <w:rPr>
          <w:b/>
          <w:bCs/>
          <w:sz w:val="22"/>
        </w:rPr>
        <w:t>Chart of accounts</w:t>
      </w:r>
      <w:r>
        <w:rPr>
          <w:b/>
          <w:bCs/>
          <w:sz w:val="22"/>
        </w:rPr>
        <w:t xml:space="preserve"> &gt; </w:t>
      </w:r>
      <w:r w:rsidRPr="4A83DDD3">
        <w:rPr>
          <w:b/>
          <w:bCs/>
          <w:sz w:val="22"/>
        </w:rPr>
        <w:t>Accounts</w:t>
      </w:r>
      <w:r>
        <w:rPr>
          <w:b/>
          <w:bCs/>
          <w:sz w:val="22"/>
        </w:rPr>
        <w:t xml:space="preserve"> &gt; </w:t>
      </w:r>
      <w:r w:rsidRPr="4A83DDD3">
        <w:rPr>
          <w:b/>
          <w:bCs/>
          <w:sz w:val="22"/>
        </w:rPr>
        <w:t>Main account categories</w:t>
      </w:r>
      <w:r w:rsidRPr="4A83DDD3">
        <w:rPr>
          <w:sz w:val="22"/>
        </w:rPr>
        <w:t>.</w:t>
      </w:r>
      <w:r>
        <w:rPr>
          <w:sz w:val="22"/>
        </w:rPr>
        <w:t xml:space="preserve"> </w:t>
      </w:r>
    </w:p>
    <w:p w14:paraId="36C99B32" w14:textId="77777777" w:rsidR="00A70DEE" w:rsidRPr="00336321" w:rsidRDefault="00A70DEE" w:rsidP="00A70DEE">
      <w:pPr>
        <w:pStyle w:val="ListParagraph"/>
        <w:widowControl w:val="0"/>
        <w:numPr>
          <w:ilvl w:val="0"/>
          <w:numId w:val="2"/>
        </w:numPr>
        <w:pBdr>
          <w:top w:val="nil"/>
          <w:left w:val="nil"/>
          <w:bottom w:val="nil"/>
          <w:right w:val="nil"/>
          <w:between w:val="nil"/>
        </w:pBdr>
        <w:spacing w:after="200" w:line="276" w:lineRule="auto"/>
        <w:rPr>
          <w:sz w:val="22"/>
        </w:rPr>
      </w:pPr>
      <w:r w:rsidRPr="4A83DDD3">
        <w:rPr>
          <w:sz w:val="22"/>
        </w:rPr>
        <w:t xml:space="preserve">Select the </w:t>
      </w:r>
      <w:r w:rsidRPr="4A83DDD3">
        <w:rPr>
          <w:b/>
          <w:bCs/>
          <w:sz w:val="22"/>
        </w:rPr>
        <w:t>New</w:t>
      </w:r>
      <w:r w:rsidRPr="4A83DDD3">
        <w:rPr>
          <w:sz w:val="22"/>
        </w:rPr>
        <w:t xml:space="preserve"> button to create a new record.</w:t>
      </w:r>
      <w:r>
        <w:rPr>
          <w:sz w:val="22"/>
        </w:rPr>
        <w:t xml:space="preserve"> </w:t>
      </w:r>
    </w:p>
    <w:p w14:paraId="6F539C83" w14:textId="77777777" w:rsidR="00A70DEE" w:rsidRPr="00336321" w:rsidRDefault="00A70DEE" w:rsidP="00A70DEE">
      <w:pPr>
        <w:pStyle w:val="ListParagraph"/>
        <w:widowControl w:val="0"/>
        <w:numPr>
          <w:ilvl w:val="0"/>
          <w:numId w:val="2"/>
        </w:numPr>
        <w:pBdr>
          <w:top w:val="nil"/>
          <w:left w:val="nil"/>
          <w:bottom w:val="nil"/>
          <w:right w:val="nil"/>
          <w:between w:val="nil"/>
        </w:pBdr>
        <w:spacing w:after="200" w:line="276" w:lineRule="auto"/>
        <w:rPr>
          <w:sz w:val="22"/>
          <w:szCs w:val="20"/>
        </w:rPr>
      </w:pPr>
      <w:r w:rsidRPr="00336321">
        <w:rPr>
          <w:sz w:val="22"/>
          <w:szCs w:val="20"/>
        </w:rPr>
        <w:t>Enter a unique name for the Main account category and a Description.</w:t>
      </w:r>
      <w:r>
        <w:rPr>
          <w:sz w:val="22"/>
          <w:szCs w:val="20"/>
        </w:rPr>
        <w:t xml:space="preserve"> </w:t>
      </w:r>
    </w:p>
    <w:p w14:paraId="75A83523" w14:textId="77777777" w:rsidR="00A70DEE" w:rsidRPr="00336321" w:rsidRDefault="00A70DEE" w:rsidP="00A70DEE">
      <w:pPr>
        <w:pStyle w:val="ListParagraph"/>
        <w:widowControl w:val="0"/>
        <w:numPr>
          <w:ilvl w:val="0"/>
          <w:numId w:val="2"/>
        </w:numPr>
        <w:pBdr>
          <w:top w:val="nil"/>
          <w:left w:val="nil"/>
          <w:bottom w:val="nil"/>
          <w:right w:val="nil"/>
          <w:between w:val="nil"/>
        </w:pBdr>
        <w:spacing w:after="200" w:line="276" w:lineRule="auto"/>
        <w:rPr>
          <w:sz w:val="22"/>
          <w:szCs w:val="20"/>
        </w:rPr>
      </w:pPr>
      <w:r w:rsidRPr="00336321">
        <w:rPr>
          <w:sz w:val="22"/>
          <w:szCs w:val="20"/>
        </w:rPr>
        <w:t xml:space="preserve">Select a </w:t>
      </w:r>
      <w:r w:rsidRPr="00336321">
        <w:rPr>
          <w:b/>
          <w:bCs/>
          <w:sz w:val="22"/>
          <w:szCs w:val="20"/>
        </w:rPr>
        <w:t>Main account type</w:t>
      </w:r>
      <w:r w:rsidRPr="00336321">
        <w:rPr>
          <w:sz w:val="22"/>
          <w:szCs w:val="20"/>
        </w:rPr>
        <w:t xml:space="preserve"> to associate with the account category. The purpose of selecting a Main account type is to reduce the lookup of available Main account categories when you create a new Main account within the Chart of accounts form.</w:t>
      </w:r>
      <w:r>
        <w:rPr>
          <w:sz w:val="22"/>
          <w:szCs w:val="20"/>
        </w:rPr>
        <w:t xml:space="preserve"> </w:t>
      </w:r>
    </w:p>
    <w:p w14:paraId="510B811E" w14:textId="77777777" w:rsidR="00A70DEE" w:rsidRPr="00336321" w:rsidRDefault="00A70DEE" w:rsidP="00A70DEE">
      <w:pPr>
        <w:pStyle w:val="ListParagraph"/>
        <w:widowControl w:val="0"/>
        <w:numPr>
          <w:ilvl w:val="0"/>
          <w:numId w:val="2"/>
        </w:numPr>
        <w:pBdr>
          <w:top w:val="nil"/>
          <w:left w:val="nil"/>
          <w:bottom w:val="nil"/>
          <w:right w:val="nil"/>
          <w:between w:val="nil"/>
        </w:pBdr>
        <w:spacing w:after="200" w:line="276" w:lineRule="auto"/>
        <w:rPr>
          <w:sz w:val="22"/>
        </w:rPr>
      </w:pPr>
      <w:r w:rsidRPr="4A83DDD3">
        <w:rPr>
          <w:sz w:val="22"/>
        </w:rPr>
        <w:t>To link an account category to a main account, select the Link main accounts button. Or link a Main account category to an account from the Main account details form.</w:t>
      </w:r>
      <w:r>
        <w:rPr>
          <w:sz w:val="22"/>
        </w:rPr>
        <w:t xml:space="preserve"> </w:t>
      </w:r>
    </w:p>
    <w:p w14:paraId="41652A0D" w14:textId="7AF8C28B" w:rsidR="00A70DEE" w:rsidRPr="00AA396C" w:rsidRDefault="00A70DEE" w:rsidP="00A70DEE">
      <w:pPr>
        <w:rPr>
          <w:rFonts w:eastAsiaTheme="majorEastAsia" w:cstheme="majorBidi"/>
          <w:b/>
          <w:bCs/>
          <w:color w:val="2F5496" w:themeColor="accent1" w:themeShade="BF"/>
          <w:sz w:val="26"/>
          <w:szCs w:val="26"/>
        </w:rPr>
      </w:pPr>
    </w:p>
    <w:sectPr w:rsidR="00A70DEE" w:rsidRPr="00AA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54E"/>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74EB5"/>
    <w:multiLevelType w:val="hybridMultilevel"/>
    <w:tmpl w:val="975C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886"/>
    <w:multiLevelType w:val="hybridMultilevel"/>
    <w:tmpl w:val="768AF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17F3F"/>
    <w:multiLevelType w:val="hybridMultilevel"/>
    <w:tmpl w:val="DB2A639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07E51C5C"/>
    <w:multiLevelType w:val="hybridMultilevel"/>
    <w:tmpl w:val="50262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787"/>
    <w:multiLevelType w:val="hybridMultilevel"/>
    <w:tmpl w:val="B63C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A1B4B"/>
    <w:multiLevelType w:val="hybridMultilevel"/>
    <w:tmpl w:val="A87C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96E0D"/>
    <w:multiLevelType w:val="hybridMultilevel"/>
    <w:tmpl w:val="53CA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400D"/>
    <w:multiLevelType w:val="hybridMultilevel"/>
    <w:tmpl w:val="C1F8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000EE"/>
    <w:multiLevelType w:val="hybridMultilevel"/>
    <w:tmpl w:val="D42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1A59"/>
    <w:multiLevelType w:val="hybridMultilevel"/>
    <w:tmpl w:val="0BD8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F4858"/>
    <w:multiLevelType w:val="hybridMultilevel"/>
    <w:tmpl w:val="4386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71214"/>
    <w:multiLevelType w:val="hybridMultilevel"/>
    <w:tmpl w:val="757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422"/>
    <w:multiLevelType w:val="hybridMultilevel"/>
    <w:tmpl w:val="5708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AE8"/>
    <w:multiLevelType w:val="hybridMultilevel"/>
    <w:tmpl w:val="71A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93F2A"/>
    <w:multiLevelType w:val="hybridMultilevel"/>
    <w:tmpl w:val="EFC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05920"/>
    <w:multiLevelType w:val="hybridMultilevel"/>
    <w:tmpl w:val="C504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256B7"/>
    <w:multiLevelType w:val="hybridMultilevel"/>
    <w:tmpl w:val="D9BE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03604"/>
    <w:multiLevelType w:val="hybridMultilevel"/>
    <w:tmpl w:val="0DFCF658"/>
    <w:lvl w:ilvl="0" w:tplc="37146840">
      <w:start w:val="3"/>
      <w:numFmt w:val="bullet"/>
      <w:lvlText w:val="•"/>
      <w:lvlJc w:val="left"/>
      <w:pPr>
        <w:ind w:left="720" w:hanging="360"/>
      </w:pPr>
      <w:rPr>
        <w:rFonts w:ascii="Segoe UI Light" w:eastAsia="Calibr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D320A"/>
    <w:multiLevelType w:val="hybridMultilevel"/>
    <w:tmpl w:val="F012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60B72"/>
    <w:multiLevelType w:val="hybridMultilevel"/>
    <w:tmpl w:val="928A3EF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1" w15:restartNumberingAfterBreak="0">
    <w:nsid w:val="43B11B6D"/>
    <w:multiLevelType w:val="hybridMultilevel"/>
    <w:tmpl w:val="D376D942"/>
    <w:lvl w:ilvl="0" w:tplc="CF903E6E">
      <w:start w:val="1"/>
      <w:numFmt w:val="decimal"/>
      <w:lvlText w:val="%1."/>
      <w:lvlJc w:val="left"/>
      <w:pPr>
        <w:tabs>
          <w:tab w:val="num" w:pos="720"/>
        </w:tabs>
        <w:ind w:left="720" w:hanging="360"/>
      </w:pPr>
    </w:lvl>
    <w:lvl w:ilvl="1" w:tplc="52E219C4" w:tentative="1">
      <w:start w:val="1"/>
      <w:numFmt w:val="decimal"/>
      <w:lvlText w:val="%2."/>
      <w:lvlJc w:val="left"/>
      <w:pPr>
        <w:tabs>
          <w:tab w:val="num" w:pos="1440"/>
        </w:tabs>
        <w:ind w:left="1440" w:hanging="360"/>
      </w:pPr>
    </w:lvl>
    <w:lvl w:ilvl="2" w:tplc="FB50B2E2" w:tentative="1">
      <w:start w:val="1"/>
      <w:numFmt w:val="decimal"/>
      <w:lvlText w:val="%3."/>
      <w:lvlJc w:val="left"/>
      <w:pPr>
        <w:tabs>
          <w:tab w:val="num" w:pos="2160"/>
        </w:tabs>
        <w:ind w:left="2160" w:hanging="360"/>
      </w:pPr>
    </w:lvl>
    <w:lvl w:ilvl="3" w:tplc="FD9CDC10" w:tentative="1">
      <w:start w:val="1"/>
      <w:numFmt w:val="decimal"/>
      <w:lvlText w:val="%4."/>
      <w:lvlJc w:val="left"/>
      <w:pPr>
        <w:tabs>
          <w:tab w:val="num" w:pos="2880"/>
        </w:tabs>
        <w:ind w:left="2880" w:hanging="360"/>
      </w:pPr>
    </w:lvl>
    <w:lvl w:ilvl="4" w:tplc="1682CA06" w:tentative="1">
      <w:start w:val="1"/>
      <w:numFmt w:val="decimal"/>
      <w:lvlText w:val="%5."/>
      <w:lvlJc w:val="left"/>
      <w:pPr>
        <w:tabs>
          <w:tab w:val="num" w:pos="3600"/>
        </w:tabs>
        <w:ind w:left="3600" w:hanging="360"/>
      </w:pPr>
    </w:lvl>
    <w:lvl w:ilvl="5" w:tplc="D632DE5C" w:tentative="1">
      <w:start w:val="1"/>
      <w:numFmt w:val="decimal"/>
      <w:lvlText w:val="%6."/>
      <w:lvlJc w:val="left"/>
      <w:pPr>
        <w:tabs>
          <w:tab w:val="num" w:pos="4320"/>
        </w:tabs>
        <w:ind w:left="4320" w:hanging="360"/>
      </w:pPr>
    </w:lvl>
    <w:lvl w:ilvl="6" w:tplc="26785368" w:tentative="1">
      <w:start w:val="1"/>
      <w:numFmt w:val="decimal"/>
      <w:lvlText w:val="%7."/>
      <w:lvlJc w:val="left"/>
      <w:pPr>
        <w:tabs>
          <w:tab w:val="num" w:pos="5040"/>
        </w:tabs>
        <w:ind w:left="5040" w:hanging="360"/>
      </w:pPr>
    </w:lvl>
    <w:lvl w:ilvl="7" w:tplc="3A043F5C" w:tentative="1">
      <w:start w:val="1"/>
      <w:numFmt w:val="decimal"/>
      <w:lvlText w:val="%8."/>
      <w:lvlJc w:val="left"/>
      <w:pPr>
        <w:tabs>
          <w:tab w:val="num" w:pos="5760"/>
        </w:tabs>
        <w:ind w:left="5760" w:hanging="360"/>
      </w:pPr>
    </w:lvl>
    <w:lvl w:ilvl="8" w:tplc="3DD699BA" w:tentative="1">
      <w:start w:val="1"/>
      <w:numFmt w:val="decimal"/>
      <w:lvlText w:val="%9."/>
      <w:lvlJc w:val="left"/>
      <w:pPr>
        <w:tabs>
          <w:tab w:val="num" w:pos="6480"/>
        </w:tabs>
        <w:ind w:left="6480" w:hanging="360"/>
      </w:pPr>
    </w:lvl>
  </w:abstractNum>
  <w:abstractNum w:abstractNumId="22" w15:restartNumberingAfterBreak="0">
    <w:nsid w:val="462D7249"/>
    <w:multiLevelType w:val="hybridMultilevel"/>
    <w:tmpl w:val="4AFE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324E"/>
    <w:multiLevelType w:val="hybridMultilevel"/>
    <w:tmpl w:val="3DC8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1E8D"/>
    <w:multiLevelType w:val="hybridMultilevel"/>
    <w:tmpl w:val="BC5C9EEA"/>
    <w:lvl w:ilvl="0" w:tplc="0409000F">
      <w:start w:val="1"/>
      <w:numFmt w:val="decimal"/>
      <w:lvlText w:val="%1."/>
      <w:lvlJc w:val="left"/>
      <w:pPr>
        <w:ind w:left="720" w:hanging="360"/>
      </w:pPr>
    </w:lvl>
    <w:lvl w:ilvl="1" w:tplc="041E46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3313E"/>
    <w:multiLevelType w:val="hybridMultilevel"/>
    <w:tmpl w:val="95E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42F73"/>
    <w:multiLevelType w:val="hybridMultilevel"/>
    <w:tmpl w:val="36B6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915F9"/>
    <w:multiLevelType w:val="hybridMultilevel"/>
    <w:tmpl w:val="62A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90D6F"/>
    <w:multiLevelType w:val="hybridMultilevel"/>
    <w:tmpl w:val="3E48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26CC4"/>
    <w:multiLevelType w:val="hybridMultilevel"/>
    <w:tmpl w:val="5A1E931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0" w15:restartNumberingAfterBreak="0">
    <w:nsid w:val="5C934CDA"/>
    <w:multiLevelType w:val="hybridMultilevel"/>
    <w:tmpl w:val="00B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B0CBC"/>
    <w:multiLevelType w:val="hybridMultilevel"/>
    <w:tmpl w:val="77B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E6E3B"/>
    <w:multiLevelType w:val="hybridMultilevel"/>
    <w:tmpl w:val="2A38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76411"/>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31C33"/>
    <w:multiLevelType w:val="hybridMultilevel"/>
    <w:tmpl w:val="FBAEE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A1110"/>
    <w:multiLevelType w:val="hybridMultilevel"/>
    <w:tmpl w:val="A764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12B19"/>
    <w:multiLevelType w:val="hybridMultilevel"/>
    <w:tmpl w:val="236A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A0B16"/>
    <w:multiLevelType w:val="hybridMultilevel"/>
    <w:tmpl w:val="0E3E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1"/>
  </w:num>
  <w:num w:numId="4">
    <w:abstractNumId w:val="1"/>
  </w:num>
  <w:num w:numId="5">
    <w:abstractNumId w:val="2"/>
  </w:num>
  <w:num w:numId="6">
    <w:abstractNumId w:val="12"/>
  </w:num>
  <w:num w:numId="7">
    <w:abstractNumId w:val="30"/>
  </w:num>
  <w:num w:numId="8">
    <w:abstractNumId w:val="27"/>
  </w:num>
  <w:num w:numId="9">
    <w:abstractNumId w:val="8"/>
  </w:num>
  <w:num w:numId="10">
    <w:abstractNumId w:val="17"/>
  </w:num>
  <w:num w:numId="11">
    <w:abstractNumId w:val="19"/>
  </w:num>
  <w:num w:numId="12">
    <w:abstractNumId w:val="7"/>
  </w:num>
  <w:num w:numId="13">
    <w:abstractNumId w:val="31"/>
  </w:num>
  <w:num w:numId="14">
    <w:abstractNumId w:val="6"/>
  </w:num>
  <w:num w:numId="15">
    <w:abstractNumId w:val="37"/>
  </w:num>
  <w:num w:numId="16">
    <w:abstractNumId w:val="16"/>
  </w:num>
  <w:num w:numId="17">
    <w:abstractNumId w:val="25"/>
  </w:num>
  <w:num w:numId="18">
    <w:abstractNumId w:val="26"/>
  </w:num>
  <w:num w:numId="19">
    <w:abstractNumId w:val="33"/>
  </w:num>
  <w:num w:numId="20">
    <w:abstractNumId w:val="0"/>
  </w:num>
  <w:num w:numId="21">
    <w:abstractNumId w:val="3"/>
  </w:num>
  <w:num w:numId="22">
    <w:abstractNumId w:val="15"/>
  </w:num>
  <w:num w:numId="23">
    <w:abstractNumId w:val="18"/>
  </w:num>
  <w:num w:numId="24">
    <w:abstractNumId w:val="34"/>
  </w:num>
  <w:num w:numId="25">
    <w:abstractNumId w:val="29"/>
  </w:num>
  <w:num w:numId="26">
    <w:abstractNumId w:val="9"/>
  </w:num>
  <w:num w:numId="27">
    <w:abstractNumId w:val="35"/>
  </w:num>
  <w:num w:numId="28">
    <w:abstractNumId w:val="5"/>
  </w:num>
  <w:num w:numId="29">
    <w:abstractNumId w:val="11"/>
  </w:num>
  <w:num w:numId="30">
    <w:abstractNumId w:val="36"/>
  </w:num>
  <w:num w:numId="31">
    <w:abstractNumId w:val="23"/>
  </w:num>
  <w:num w:numId="32">
    <w:abstractNumId w:val="28"/>
  </w:num>
  <w:num w:numId="33">
    <w:abstractNumId w:val="14"/>
  </w:num>
  <w:num w:numId="34">
    <w:abstractNumId w:val="32"/>
  </w:num>
  <w:num w:numId="35">
    <w:abstractNumId w:val="4"/>
  </w:num>
  <w:num w:numId="36">
    <w:abstractNumId w:val="24"/>
  </w:num>
  <w:num w:numId="37">
    <w:abstractNumId w:val="2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8"/>
    <w:rsid w:val="0005143E"/>
    <w:rsid w:val="000B0EED"/>
    <w:rsid w:val="000C1245"/>
    <w:rsid w:val="000F27D9"/>
    <w:rsid w:val="00120D1A"/>
    <w:rsid w:val="00160F9D"/>
    <w:rsid w:val="001840B4"/>
    <w:rsid w:val="00190A63"/>
    <w:rsid w:val="00234610"/>
    <w:rsid w:val="00342638"/>
    <w:rsid w:val="00343366"/>
    <w:rsid w:val="00364E07"/>
    <w:rsid w:val="0037570D"/>
    <w:rsid w:val="004573BC"/>
    <w:rsid w:val="0053745C"/>
    <w:rsid w:val="005642C5"/>
    <w:rsid w:val="005C56E2"/>
    <w:rsid w:val="00671FBF"/>
    <w:rsid w:val="007C3393"/>
    <w:rsid w:val="007D3F37"/>
    <w:rsid w:val="008E39C2"/>
    <w:rsid w:val="008F309B"/>
    <w:rsid w:val="0091307D"/>
    <w:rsid w:val="009416AC"/>
    <w:rsid w:val="00966434"/>
    <w:rsid w:val="00A70DEE"/>
    <w:rsid w:val="00B22975"/>
    <w:rsid w:val="00B83452"/>
    <w:rsid w:val="00C303EB"/>
    <w:rsid w:val="00C70A4E"/>
    <w:rsid w:val="00CD51FE"/>
    <w:rsid w:val="00D41548"/>
    <w:rsid w:val="00D6397A"/>
    <w:rsid w:val="00D8107E"/>
    <w:rsid w:val="00D95DCF"/>
    <w:rsid w:val="00DF0644"/>
    <w:rsid w:val="00EB5B40"/>
    <w:rsid w:val="00EE5A7E"/>
    <w:rsid w:val="00F02F30"/>
    <w:rsid w:val="00F15BD6"/>
    <w:rsid w:val="00F8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FBF"/>
  <w15:chartTrackingRefBased/>
  <w15:docId w15:val="{55E79980-059E-4C57-AD80-8E8D3EC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342638"/>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DEE"/>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2638"/>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D6397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D6397A"/>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A70DEE"/>
    <w:rPr>
      <w:rFonts w:ascii="Segoe UI" w:eastAsiaTheme="majorEastAsia" w:hAnsi="Segoe UI" w:cstheme="majorBidi"/>
      <w:color w:val="1F3763" w:themeColor="accent1" w:themeShade="7F"/>
      <w:sz w:val="24"/>
      <w:szCs w:val="24"/>
    </w:rPr>
  </w:style>
  <w:style w:type="paragraph" w:styleId="NoSpacing">
    <w:name w:val="No Spacing"/>
    <w:uiPriority w:val="1"/>
    <w:qFormat/>
    <w:rsid w:val="004573BC"/>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40</cp:revision>
  <dcterms:created xsi:type="dcterms:W3CDTF">2020-11-10T21:05:00Z</dcterms:created>
  <dcterms:modified xsi:type="dcterms:W3CDTF">2020-11-16T02:30:00Z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2020-11-10T21:03:03Z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d71818b7-96cd-41ca-b4b5-0100f202a8b1</vt:lpwstr>
  </property>
  <property fmtid="{D5CDD505-2E9C-101B-9397-08002B2CF9AE}" pid="8" name="MSIP_Label_f42aa342-8706-4288-bd11-ebb85995028c_ContentBits">
    <vt:lpwstr>0</vt:lpwstr>
  </property>
</Properties>
</file>