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7DDB8" w14:textId="77777777" w:rsidR="00D95DCF" w:rsidRDefault="00D95DCF" w:rsidP="00D95DCF">
      <w:pPr>
        <w:pStyle w:val="Heading2"/>
        <w:ind w:left="0" w:firstLine="0"/>
      </w:pPr>
      <w:r w:rsidRPr="00D71352">
        <w:t>Exercise</w:t>
      </w:r>
      <w:r>
        <w:t xml:space="preserve"> </w:t>
      </w:r>
      <w:r w:rsidRPr="00D71352">
        <w:t>1</w:t>
      </w:r>
      <w:r>
        <w:t>4</w:t>
      </w:r>
      <w:r w:rsidRPr="00D71352">
        <w:t xml:space="preserve">: </w:t>
      </w:r>
      <w:r w:rsidRPr="00173ADC">
        <w:t>Create Cost accounting by using a wizard</w:t>
      </w:r>
    </w:p>
    <w:p w14:paraId="547CB791" w14:textId="2565F5A3" w:rsidR="005C56E2" w:rsidRPr="00D971B3" w:rsidRDefault="005C56E2" w:rsidP="005C56E2">
      <w:pPr>
        <w:ind w:left="10"/>
        <w:rPr>
          <w:szCs w:val="20"/>
        </w:rPr>
      </w:pPr>
      <w:r w:rsidRPr="00D971B3">
        <w:rPr>
          <w:szCs w:val="20"/>
        </w:rPr>
        <w:t>The</w:t>
      </w:r>
      <w:r w:rsidRPr="00D971B3">
        <w:rPr>
          <w:b/>
          <w:bCs/>
          <w:szCs w:val="20"/>
        </w:rPr>
        <w:t xml:space="preserve"> </w:t>
      </w:r>
      <w:r w:rsidRPr="00D971B3">
        <w:rPr>
          <w:szCs w:val="20"/>
        </w:rPr>
        <w:t>CFO</w:t>
      </w:r>
      <w:r w:rsidRPr="00D971B3">
        <w:rPr>
          <w:b/>
          <w:bCs/>
          <w:szCs w:val="20"/>
        </w:rPr>
        <w:t xml:space="preserve"> </w:t>
      </w:r>
      <w:r w:rsidRPr="00D971B3">
        <w:rPr>
          <w:szCs w:val="20"/>
        </w:rPr>
        <w:t>of</w:t>
      </w:r>
      <w:r w:rsidRPr="00D971B3">
        <w:rPr>
          <w:b/>
          <w:bCs/>
          <w:szCs w:val="20"/>
        </w:rPr>
        <w:t xml:space="preserve"> GBSI </w:t>
      </w:r>
      <w:r w:rsidRPr="00D971B3">
        <w:rPr>
          <w:szCs w:val="20"/>
        </w:rPr>
        <w:t>needs to configure the Cost control workspace to analyze the costs by department for different periods to compare actual expenses vs. budget. You can follow the instruction below to leverage the Cost control wizard to create what the CFO need in no time:</w:t>
      </w:r>
    </w:p>
    <w:p w14:paraId="4F9B0DA4"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rPr>
      </w:pPr>
      <w:r>
        <w:rPr>
          <w:sz w:val="22"/>
        </w:rPr>
        <w:t>Navigate to</w:t>
      </w:r>
      <w:r w:rsidRPr="4A83DDD3">
        <w:rPr>
          <w:sz w:val="22"/>
        </w:rPr>
        <w:t xml:space="preserve"> </w:t>
      </w:r>
      <w:r w:rsidRPr="4A83DDD3">
        <w:rPr>
          <w:b/>
          <w:bCs/>
          <w:sz w:val="22"/>
        </w:rPr>
        <w:t>Cost accounting</w:t>
      </w:r>
      <w:r>
        <w:rPr>
          <w:b/>
          <w:bCs/>
          <w:sz w:val="22"/>
        </w:rPr>
        <w:t xml:space="preserve"> &gt; </w:t>
      </w:r>
      <w:r w:rsidRPr="4A83DDD3">
        <w:rPr>
          <w:b/>
          <w:bCs/>
          <w:sz w:val="22"/>
        </w:rPr>
        <w:t>Setup</w:t>
      </w:r>
      <w:r>
        <w:rPr>
          <w:b/>
          <w:bCs/>
          <w:sz w:val="22"/>
        </w:rPr>
        <w:t xml:space="preserve"> &gt; </w:t>
      </w:r>
      <w:r w:rsidRPr="4A83DDD3">
        <w:rPr>
          <w:b/>
          <w:bCs/>
          <w:sz w:val="22"/>
        </w:rPr>
        <w:t>Get started</w:t>
      </w:r>
      <w:r w:rsidRPr="4A83DDD3">
        <w:rPr>
          <w:sz w:val="22"/>
        </w:rPr>
        <w:t>.</w:t>
      </w:r>
    </w:p>
    <w:p w14:paraId="0A672FDD"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rPr>
      </w:pPr>
      <w:r>
        <w:rPr>
          <w:sz w:val="22"/>
        </w:rPr>
        <w:t>You will be using the</w:t>
      </w:r>
      <w:r w:rsidRPr="4A83DDD3">
        <w:rPr>
          <w:sz w:val="22"/>
        </w:rPr>
        <w:t xml:space="preserve"> </w:t>
      </w:r>
      <w:r w:rsidRPr="4A83DDD3">
        <w:rPr>
          <w:b/>
          <w:bCs/>
          <w:sz w:val="22"/>
        </w:rPr>
        <w:t>Cost accounting</w:t>
      </w:r>
      <w:r w:rsidRPr="4A83DDD3">
        <w:rPr>
          <w:sz w:val="22"/>
        </w:rPr>
        <w:t xml:space="preserve"> home page.</w:t>
      </w:r>
    </w:p>
    <w:p w14:paraId="33A3D840"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rPr>
      </w:pPr>
      <w:r w:rsidRPr="4A83DDD3">
        <w:rPr>
          <w:sz w:val="22"/>
        </w:rPr>
        <w:t xml:space="preserve">Select </w:t>
      </w:r>
      <w:r w:rsidRPr="4A83DDD3">
        <w:rPr>
          <w:b/>
          <w:bCs/>
          <w:sz w:val="22"/>
        </w:rPr>
        <w:t>Next</w:t>
      </w:r>
    </w:p>
    <w:p w14:paraId="2FABD41C"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szCs w:val="20"/>
        </w:rPr>
      </w:pPr>
      <w:r w:rsidRPr="00DA40F3">
        <w:rPr>
          <w:sz w:val="22"/>
          <w:szCs w:val="20"/>
        </w:rPr>
        <w:t xml:space="preserve">In the </w:t>
      </w:r>
      <w:r w:rsidRPr="00DA40F3">
        <w:rPr>
          <w:b/>
          <w:sz w:val="22"/>
          <w:szCs w:val="20"/>
        </w:rPr>
        <w:t>Legal entity</w:t>
      </w:r>
      <w:r w:rsidRPr="00DA40F3">
        <w:rPr>
          <w:sz w:val="22"/>
          <w:szCs w:val="20"/>
        </w:rPr>
        <w:t xml:space="preserve"> field, select </w:t>
      </w:r>
      <w:r w:rsidRPr="00DA40F3">
        <w:rPr>
          <w:b/>
          <w:bCs/>
          <w:sz w:val="22"/>
          <w:szCs w:val="20"/>
        </w:rPr>
        <w:t>GBSI</w:t>
      </w:r>
      <w:r w:rsidRPr="00DA40F3">
        <w:rPr>
          <w:sz w:val="22"/>
          <w:szCs w:val="20"/>
        </w:rPr>
        <w:t xml:space="preserve"> Legal entity.</w:t>
      </w:r>
    </w:p>
    <w:p w14:paraId="6DF50D3C"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rPr>
      </w:pPr>
      <w:r w:rsidRPr="4A83DDD3">
        <w:rPr>
          <w:sz w:val="22"/>
        </w:rPr>
        <w:t xml:space="preserve">Select </w:t>
      </w:r>
      <w:r w:rsidRPr="4A83DDD3">
        <w:rPr>
          <w:b/>
          <w:bCs/>
          <w:sz w:val="22"/>
        </w:rPr>
        <w:t>Next</w:t>
      </w:r>
    </w:p>
    <w:p w14:paraId="6D09B98B"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rPr>
      </w:pPr>
      <w:r w:rsidRPr="4A83DDD3">
        <w:rPr>
          <w:sz w:val="22"/>
        </w:rPr>
        <w:t xml:space="preserve">Select </w:t>
      </w:r>
      <w:r w:rsidRPr="4A83DDD3">
        <w:rPr>
          <w:b/>
          <w:bCs/>
          <w:sz w:val="22"/>
        </w:rPr>
        <w:t>Next</w:t>
      </w:r>
      <w:r>
        <w:rPr>
          <w:b/>
          <w:bCs/>
          <w:sz w:val="22"/>
        </w:rPr>
        <w:t xml:space="preserve"> </w:t>
      </w:r>
      <w:r w:rsidRPr="00EA1119">
        <w:rPr>
          <w:sz w:val="22"/>
        </w:rPr>
        <w:t>on the Cost element screen</w:t>
      </w:r>
      <w:r w:rsidRPr="4A83DDD3">
        <w:rPr>
          <w:sz w:val="22"/>
        </w:rPr>
        <w:t>.</w:t>
      </w:r>
    </w:p>
    <w:p w14:paraId="2920085A"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rPr>
      </w:pPr>
      <w:r w:rsidRPr="4A83DDD3">
        <w:rPr>
          <w:sz w:val="22"/>
        </w:rPr>
        <w:t xml:space="preserve">Select </w:t>
      </w:r>
      <w:r w:rsidRPr="4A83DDD3">
        <w:rPr>
          <w:b/>
          <w:bCs/>
          <w:sz w:val="22"/>
        </w:rPr>
        <w:t>Next</w:t>
      </w:r>
      <w:r>
        <w:rPr>
          <w:sz w:val="22"/>
        </w:rPr>
        <w:t xml:space="preserve"> on the Cost accounting ledger screen</w:t>
      </w:r>
    </w:p>
    <w:p w14:paraId="4CED2C1A"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szCs w:val="20"/>
        </w:rPr>
      </w:pPr>
      <w:r w:rsidRPr="00DA40F3">
        <w:rPr>
          <w:sz w:val="22"/>
          <w:szCs w:val="20"/>
        </w:rPr>
        <w:t xml:space="preserve">Select </w:t>
      </w:r>
      <w:r w:rsidRPr="00DA40F3">
        <w:rPr>
          <w:b/>
          <w:bCs/>
          <w:sz w:val="22"/>
          <w:szCs w:val="20"/>
        </w:rPr>
        <w:t>Department</w:t>
      </w:r>
      <w:r>
        <w:rPr>
          <w:sz w:val="22"/>
          <w:szCs w:val="20"/>
        </w:rPr>
        <w:t xml:space="preserve"> as the Dimension name on the Cost object screen.</w:t>
      </w:r>
    </w:p>
    <w:p w14:paraId="41C1BF41"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rPr>
      </w:pPr>
      <w:r w:rsidRPr="4A83DDD3">
        <w:rPr>
          <w:sz w:val="22"/>
        </w:rPr>
        <w:t xml:space="preserve">Select </w:t>
      </w:r>
      <w:r w:rsidRPr="4A83DDD3">
        <w:rPr>
          <w:b/>
          <w:bCs/>
          <w:sz w:val="22"/>
        </w:rPr>
        <w:t>Next</w:t>
      </w:r>
    </w:p>
    <w:p w14:paraId="40D30A56"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rPr>
      </w:pPr>
      <w:r w:rsidRPr="4A83DDD3">
        <w:rPr>
          <w:sz w:val="22"/>
        </w:rPr>
        <w:t xml:space="preserve">Select </w:t>
      </w:r>
      <w:r w:rsidRPr="4A83DDD3">
        <w:rPr>
          <w:b/>
          <w:bCs/>
          <w:sz w:val="22"/>
        </w:rPr>
        <w:t>New</w:t>
      </w:r>
      <w:r>
        <w:rPr>
          <w:sz w:val="22"/>
        </w:rPr>
        <w:t xml:space="preserve"> on Data connector – Budget.</w:t>
      </w:r>
    </w:p>
    <w:p w14:paraId="7B406A64"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szCs w:val="20"/>
        </w:rPr>
      </w:pPr>
      <w:r w:rsidRPr="00DA40F3">
        <w:rPr>
          <w:sz w:val="22"/>
          <w:szCs w:val="20"/>
        </w:rPr>
        <w:t xml:space="preserve">In the </w:t>
      </w:r>
      <w:r w:rsidRPr="00DA40F3">
        <w:rPr>
          <w:b/>
          <w:bCs/>
          <w:sz w:val="22"/>
          <w:szCs w:val="20"/>
        </w:rPr>
        <w:t>Budget model</w:t>
      </w:r>
      <w:r w:rsidRPr="00DA40F3">
        <w:rPr>
          <w:sz w:val="22"/>
          <w:szCs w:val="20"/>
        </w:rPr>
        <w:t xml:space="preserve"> field, enter or select a value.</w:t>
      </w:r>
    </w:p>
    <w:p w14:paraId="713E86C5"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szCs w:val="20"/>
        </w:rPr>
      </w:pPr>
      <w:r w:rsidRPr="00DA40F3">
        <w:rPr>
          <w:sz w:val="22"/>
          <w:szCs w:val="20"/>
        </w:rPr>
        <w:t xml:space="preserve">In the </w:t>
      </w:r>
      <w:r w:rsidRPr="00DA40F3">
        <w:rPr>
          <w:b/>
          <w:bCs/>
          <w:sz w:val="22"/>
          <w:szCs w:val="20"/>
        </w:rPr>
        <w:t>Budget type</w:t>
      </w:r>
      <w:r w:rsidRPr="00DA40F3">
        <w:rPr>
          <w:sz w:val="22"/>
          <w:szCs w:val="20"/>
        </w:rPr>
        <w:t xml:space="preserve"> field, select an option.</w:t>
      </w:r>
    </w:p>
    <w:p w14:paraId="06C52AEE"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rPr>
      </w:pPr>
      <w:r w:rsidRPr="4A83DDD3">
        <w:rPr>
          <w:sz w:val="22"/>
        </w:rPr>
        <w:t xml:space="preserve">Select </w:t>
      </w:r>
      <w:r w:rsidRPr="4A83DDD3">
        <w:rPr>
          <w:b/>
          <w:bCs/>
          <w:sz w:val="22"/>
        </w:rPr>
        <w:t>Next</w:t>
      </w:r>
    </w:p>
    <w:p w14:paraId="550CAD93" w14:textId="77777777" w:rsidR="005C56E2" w:rsidRPr="00DA40F3" w:rsidRDefault="005C56E2" w:rsidP="005C56E2">
      <w:pPr>
        <w:pStyle w:val="ListParagraph"/>
        <w:widowControl w:val="0"/>
        <w:numPr>
          <w:ilvl w:val="0"/>
          <w:numId w:val="27"/>
        </w:numPr>
        <w:pBdr>
          <w:top w:val="nil"/>
          <w:left w:val="nil"/>
          <w:bottom w:val="nil"/>
          <w:right w:val="nil"/>
          <w:between w:val="nil"/>
        </w:pBdr>
        <w:spacing w:after="200" w:line="276" w:lineRule="auto"/>
        <w:rPr>
          <w:sz w:val="22"/>
        </w:rPr>
      </w:pPr>
      <w:r w:rsidRPr="4A83DDD3">
        <w:rPr>
          <w:sz w:val="22"/>
        </w:rPr>
        <w:t xml:space="preserve">Select </w:t>
      </w:r>
      <w:r w:rsidRPr="4A83DDD3">
        <w:rPr>
          <w:b/>
          <w:bCs/>
          <w:sz w:val="22"/>
        </w:rPr>
        <w:t>Finish</w:t>
      </w:r>
    </w:p>
    <w:p w14:paraId="0B2D9A30" w14:textId="3A9A816E" w:rsidR="005C56E2" w:rsidRDefault="005C56E2"/>
    <w:sectPr w:rsidR="005C5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54E"/>
    <w:multiLevelType w:val="hybridMultilevel"/>
    <w:tmpl w:val="7002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74EB5"/>
    <w:multiLevelType w:val="hybridMultilevel"/>
    <w:tmpl w:val="975C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76886"/>
    <w:multiLevelType w:val="hybridMultilevel"/>
    <w:tmpl w:val="768AF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17F3F"/>
    <w:multiLevelType w:val="hybridMultilevel"/>
    <w:tmpl w:val="DB2A639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 w15:restartNumberingAfterBreak="0">
    <w:nsid w:val="07E51C5C"/>
    <w:multiLevelType w:val="hybridMultilevel"/>
    <w:tmpl w:val="50262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41787"/>
    <w:multiLevelType w:val="hybridMultilevel"/>
    <w:tmpl w:val="B63CC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A1B4B"/>
    <w:multiLevelType w:val="hybridMultilevel"/>
    <w:tmpl w:val="A87C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96E0D"/>
    <w:multiLevelType w:val="hybridMultilevel"/>
    <w:tmpl w:val="53CA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7400D"/>
    <w:multiLevelType w:val="hybridMultilevel"/>
    <w:tmpl w:val="C1F8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000EE"/>
    <w:multiLevelType w:val="hybridMultilevel"/>
    <w:tmpl w:val="D422D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71A59"/>
    <w:multiLevelType w:val="hybridMultilevel"/>
    <w:tmpl w:val="0BD8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F4858"/>
    <w:multiLevelType w:val="hybridMultilevel"/>
    <w:tmpl w:val="4386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71214"/>
    <w:multiLevelType w:val="hybridMultilevel"/>
    <w:tmpl w:val="7570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63422"/>
    <w:multiLevelType w:val="hybridMultilevel"/>
    <w:tmpl w:val="5708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05AE8"/>
    <w:multiLevelType w:val="hybridMultilevel"/>
    <w:tmpl w:val="71A0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93F2A"/>
    <w:multiLevelType w:val="hybridMultilevel"/>
    <w:tmpl w:val="EFC8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05920"/>
    <w:multiLevelType w:val="hybridMultilevel"/>
    <w:tmpl w:val="C504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6256B7"/>
    <w:multiLevelType w:val="hybridMultilevel"/>
    <w:tmpl w:val="D9BE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03604"/>
    <w:multiLevelType w:val="hybridMultilevel"/>
    <w:tmpl w:val="0DFCF658"/>
    <w:lvl w:ilvl="0" w:tplc="37146840">
      <w:start w:val="3"/>
      <w:numFmt w:val="bullet"/>
      <w:lvlText w:val="•"/>
      <w:lvlJc w:val="left"/>
      <w:pPr>
        <w:ind w:left="720" w:hanging="360"/>
      </w:pPr>
      <w:rPr>
        <w:rFonts w:ascii="Segoe UI Light" w:eastAsia="Calibr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D320A"/>
    <w:multiLevelType w:val="hybridMultilevel"/>
    <w:tmpl w:val="F012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60B72"/>
    <w:multiLevelType w:val="hybridMultilevel"/>
    <w:tmpl w:val="928A3EF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1" w15:restartNumberingAfterBreak="0">
    <w:nsid w:val="43B11B6D"/>
    <w:multiLevelType w:val="hybridMultilevel"/>
    <w:tmpl w:val="D376D942"/>
    <w:lvl w:ilvl="0" w:tplc="CF903E6E">
      <w:start w:val="1"/>
      <w:numFmt w:val="decimal"/>
      <w:lvlText w:val="%1."/>
      <w:lvlJc w:val="left"/>
      <w:pPr>
        <w:tabs>
          <w:tab w:val="num" w:pos="720"/>
        </w:tabs>
        <w:ind w:left="720" w:hanging="360"/>
      </w:pPr>
    </w:lvl>
    <w:lvl w:ilvl="1" w:tplc="52E219C4" w:tentative="1">
      <w:start w:val="1"/>
      <w:numFmt w:val="decimal"/>
      <w:lvlText w:val="%2."/>
      <w:lvlJc w:val="left"/>
      <w:pPr>
        <w:tabs>
          <w:tab w:val="num" w:pos="1440"/>
        </w:tabs>
        <w:ind w:left="1440" w:hanging="360"/>
      </w:pPr>
    </w:lvl>
    <w:lvl w:ilvl="2" w:tplc="FB50B2E2" w:tentative="1">
      <w:start w:val="1"/>
      <w:numFmt w:val="decimal"/>
      <w:lvlText w:val="%3."/>
      <w:lvlJc w:val="left"/>
      <w:pPr>
        <w:tabs>
          <w:tab w:val="num" w:pos="2160"/>
        </w:tabs>
        <w:ind w:left="2160" w:hanging="360"/>
      </w:pPr>
    </w:lvl>
    <w:lvl w:ilvl="3" w:tplc="FD9CDC10" w:tentative="1">
      <w:start w:val="1"/>
      <w:numFmt w:val="decimal"/>
      <w:lvlText w:val="%4."/>
      <w:lvlJc w:val="left"/>
      <w:pPr>
        <w:tabs>
          <w:tab w:val="num" w:pos="2880"/>
        </w:tabs>
        <w:ind w:left="2880" w:hanging="360"/>
      </w:pPr>
    </w:lvl>
    <w:lvl w:ilvl="4" w:tplc="1682CA06" w:tentative="1">
      <w:start w:val="1"/>
      <w:numFmt w:val="decimal"/>
      <w:lvlText w:val="%5."/>
      <w:lvlJc w:val="left"/>
      <w:pPr>
        <w:tabs>
          <w:tab w:val="num" w:pos="3600"/>
        </w:tabs>
        <w:ind w:left="3600" w:hanging="360"/>
      </w:pPr>
    </w:lvl>
    <w:lvl w:ilvl="5" w:tplc="D632DE5C" w:tentative="1">
      <w:start w:val="1"/>
      <w:numFmt w:val="decimal"/>
      <w:lvlText w:val="%6."/>
      <w:lvlJc w:val="left"/>
      <w:pPr>
        <w:tabs>
          <w:tab w:val="num" w:pos="4320"/>
        </w:tabs>
        <w:ind w:left="4320" w:hanging="360"/>
      </w:pPr>
    </w:lvl>
    <w:lvl w:ilvl="6" w:tplc="26785368" w:tentative="1">
      <w:start w:val="1"/>
      <w:numFmt w:val="decimal"/>
      <w:lvlText w:val="%7."/>
      <w:lvlJc w:val="left"/>
      <w:pPr>
        <w:tabs>
          <w:tab w:val="num" w:pos="5040"/>
        </w:tabs>
        <w:ind w:left="5040" w:hanging="360"/>
      </w:pPr>
    </w:lvl>
    <w:lvl w:ilvl="7" w:tplc="3A043F5C" w:tentative="1">
      <w:start w:val="1"/>
      <w:numFmt w:val="decimal"/>
      <w:lvlText w:val="%8."/>
      <w:lvlJc w:val="left"/>
      <w:pPr>
        <w:tabs>
          <w:tab w:val="num" w:pos="5760"/>
        </w:tabs>
        <w:ind w:left="5760" w:hanging="360"/>
      </w:pPr>
    </w:lvl>
    <w:lvl w:ilvl="8" w:tplc="3DD699BA" w:tentative="1">
      <w:start w:val="1"/>
      <w:numFmt w:val="decimal"/>
      <w:lvlText w:val="%9."/>
      <w:lvlJc w:val="left"/>
      <w:pPr>
        <w:tabs>
          <w:tab w:val="num" w:pos="6480"/>
        </w:tabs>
        <w:ind w:left="6480" w:hanging="360"/>
      </w:pPr>
    </w:lvl>
  </w:abstractNum>
  <w:abstractNum w:abstractNumId="22" w15:restartNumberingAfterBreak="0">
    <w:nsid w:val="462D7249"/>
    <w:multiLevelType w:val="hybridMultilevel"/>
    <w:tmpl w:val="4AFE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E324E"/>
    <w:multiLevelType w:val="hybridMultilevel"/>
    <w:tmpl w:val="3DC8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61E8D"/>
    <w:multiLevelType w:val="hybridMultilevel"/>
    <w:tmpl w:val="BC5C9EEA"/>
    <w:lvl w:ilvl="0" w:tplc="0409000F">
      <w:start w:val="1"/>
      <w:numFmt w:val="decimal"/>
      <w:lvlText w:val="%1."/>
      <w:lvlJc w:val="left"/>
      <w:pPr>
        <w:ind w:left="720" w:hanging="360"/>
      </w:pPr>
    </w:lvl>
    <w:lvl w:ilvl="1" w:tplc="041E46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03313E"/>
    <w:multiLevelType w:val="hybridMultilevel"/>
    <w:tmpl w:val="95E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42F73"/>
    <w:multiLevelType w:val="hybridMultilevel"/>
    <w:tmpl w:val="36B64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D915F9"/>
    <w:multiLevelType w:val="hybridMultilevel"/>
    <w:tmpl w:val="62A2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90D6F"/>
    <w:multiLevelType w:val="hybridMultilevel"/>
    <w:tmpl w:val="3E48D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A26CC4"/>
    <w:multiLevelType w:val="hybridMultilevel"/>
    <w:tmpl w:val="5A1E9316"/>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0" w15:restartNumberingAfterBreak="0">
    <w:nsid w:val="5C934CDA"/>
    <w:multiLevelType w:val="hybridMultilevel"/>
    <w:tmpl w:val="00B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B0CBC"/>
    <w:multiLevelType w:val="hybridMultilevel"/>
    <w:tmpl w:val="77BA9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E6E3B"/>
    <w:multiLevelType w:val="hybridMultilevel"/>
    <w:tmpl w:val="2A380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A76411"/>
    <w:multiLevelType w:val="hybridMultilevel"/>
    <w:tmpl w:val="7002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C31C33"/>
    <w:multiLevelType w:val="hybridMultilevel"/>
    <w:tmpl w:val="FBAEE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A1110"/>
    <w:multiLevelType w:val="hybridMultilevel"/>
    <w:tmpl w:val="A7642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12B19"/>
    <w:multiLevelType w:val="hybridMultilevel"/>
    <w:tmpl w:val="236A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A0B16"/>
    <w:multiLevelType w:val="hybridMultilevel"/>
    <w:tmpl w:val="0E3EB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21"/>
  </w:num>
  <w:num w:numId="4">
    <w:abstractNumId w:val="1"/>
  </w:num>
  <w:num w:numId="5">
    <w:abstractNumId w:val="2"/>
  </w:num>
  <w:num w:numId="6">
    <w:abstractNumId w:val="12"/>
  </w:num>
  <w:num w:numId="7">
    <w:abstractNumId w:val="30"/>
  </w:num>
  <w:num w:numId="8">
    <w:abstractNumId w:val="27"/>
  </w:num>
  <w:num w:numId="9">
    <w:abstractNumId w:val="8"/>
  </w:num>
  <w:num w:numId="10">
    <w:abstractNumId w:val="17"/>
  </w:num>
  <w:num w:numId="11">
    <w:abstractNumId w:val="19"/>
  </w:num>
  <w:num w:numId="12">
    <w:abstractNumId w:val="7"/>
  </w:num>
  <w:num w:numId="13">
    <w:abstractNumId w:val="31"/>
  </w:num>
  <w:num w:numId="14">
    <w:abstractNumId w:val="6"/>
  </w:num>
  <w:num w:numId="15">
    <w:abstractNumId w:val="37"/>
  </w:num>
  <w:num w:numId="16">
    <w:abstractNumId w:val="16"/>
  </w:num>
  <w:num w:numId="17">
    <w:abstractNumId w:val="25"/>
  </w:num>
  <w:num w:numId="18">
    <w:abstractNumId w:val="26"/>
  </w:num>
  <w:num w:numId="19">
    <w:abstractNumId w:val="33"/>
  </w:num>
  <w:num w:numId="20">
    <w:abstractNumId w:val="0"/>
  </w:num>
  <w:num w:numId="21">
    <w:abstractNumId w:val="3"/>
  </w:num>
  <w:num w:numId="22">
    <w:abstractNumId w:val="15"/>
  </w:num>
  <w:num w:numId="23">
    <w:abstractNumId w:val="18"/>
  </w:num>
  <w:num w:numId="24">
    <w:abstractNumId w:val="34"/>
  </w:num>
  <w:num w:numId="25">
    <w:abstractNumId w:val="29"/>
  </w:num>
  <w:num w:numId="26">
    <w:abstractNumId w:val="9"/>
  </w:num>
  <w:num w:numId="27">
    <w:abstractNumId w:val="35"/>
  </w:num>
  <w:num w:numId="28">
    <w:abstractNumId w:val="5"/>
  </w:num>
  <w:num w:numId="29">
    <w:abstractNumId w:val="11"/>
  </w:num>
  <w:num w:numId="30">
    <w:abstractNumId w:val="36"/>
  </w:num>
  <w:num w:numId="31">
    <w:abstractNumId w:val="23"/>
  </w:num>
  <w:num w:numId="32">
    <w:abstractNumId w:val="28"/>
  </w:num>
  <w:num w:numId="33">
    <w:abstractNumId w:val="14"/>
  </w:num>
  <w:num w:numId="34">
    <w:abstractNumId w:val="32"/>
  </w:num>
  <w:num w:numId="35">
    <w:abstractNumId w:val="4"/>
  </w:num>
  <w:num w:numId="36">
    <w:abstractNumId w:val="24"/>
  </w:num>
  <w:num w:numId="37">
    <w:abstractNumId w:val="2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08"/>
    <w:rsid w:val="0005143E"/>
    <w:rsid w:val="000B0EED"/>
    <w:rsid w:val="000C1245"/>
    <w:rsid w:val="00120D1A"/>
    <w:rsid w:val="001840B4"/>
    <w:rsid w:val="00190A63"/>
    <w:rsid w:val="00234610"/>
    <w:rsid w:val="00342638"/>
    <w:rsid w:val="00343366"/>
    <w:rsid w:val="00364E07"/>
    <w:rsid w:val="0037570D"/>
    <w:rsid w:val="004573BC"/>
    <w:rsid w:val="0053745C"/>
    <w:rsid w:val="005642C5"/>
    <w:rsid w:val="005C56E2"/>
    <w:rsid w:val="00671FBF"/>
    <w:rsid w:val="007C3393"/>
    <w:rsid w:val="007D3F37"/>
    <w:rsid w:val="008E39C2"/>
    <w:rsid w:val="008F309B"/>
    <w:rsid w:val="0091307D"/>
    <w:rsid w:val="009416AC"/>
    <w:rsid w:val="00966434"/>
    <w:rsid w:val="00A70DEE"/>
    <w:rsid w:val="00B22975"/>
    <w:rsid w:val="00B83452"/>
    <w:rsid w:val="00C303EB"/>
    <w:rsid w:val="00C70A4E"/>
    <w:rsid w:val="00CD51FE"/>
    <w:rsid w:val="00D41548"/>
    <w:rsid w:val="00D6397A"/>
    <w:rsid w:val="00D8107E"/>
    <w:rsid w:val="00D95DCF"/>
    <w:rsid w:val="00DF0644"/>
    <w:rsid w:val="00EB5B40"/>
    <w:rsid w:val="00EE5A7E"/>
    <w:rsid w:val="00F02F30"/>
    <w:rsid w:val="00F15BD6"/>
    <w:rsid w:val="00F87908"/>
    <w:rsid w:val="00FD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BFBF"/>
  <w15:chartTrackingRefBased/>
  <w15:docId w15:val="{55E79980-059E-4C57-AD80-8E8D3ECF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342638"/>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0DEE"/>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42638"/>
    <w:rPr>
      <w:rFonts w:ascii="Segoe UI" w:eastAsiaTheme="majorEastAsia" w:hAnsi="Segoe UI" w:cstheme="majorBidi"/>
      <w:color w:val="2F5496"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D6397A"/>
    <w:pPr>
      <w:spacing w:after="109" w:line="252" w:lineRule="auto"/>
      <w:ind w:left="720" w:hanging="10"/>
      <w:contextualSpacing/>
    </w:pPr>
    <w:rPr>
      <w:rFonts w:ascii="Segoe UI" w:eastAsia="Segoe UI" w:hAnsi="Segoe UI" w:cs="Segoe UI"/>
      <w:color w:val="181717"/>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D6397A"/>
    <w:rPr>
      <w:rFonts w:ascii="Segoe UI" w:eastAsia="Segoe UI" w:hAnsi="Segoe UI" w:cs="Segoe UI"/>
      <w:color w:val="181717"/>
      <w:sz w:val="24"/>
    </w:rPr>
  </w:style>
  <w:style w:type="character" w:customStyle="1" w:styleId="Heading3Char">
    <w:name w:val="Heading 3 Char"/>
    <w:basedOn w:val="DefaultParagraphFont"/>
    <w:link w:val="Heading3"/>
    <w:uiPriority w:val="9"/>
    <w:rsid w:val="00A70DEE"/>
    <w:rPr>
      <w:rFonts w:ascii="Segoe UI" w:eastAsiaTheme="majorEastAsia" w:hAnsi="Segoe UI" w:cstheme="majorBidi"/>
      <w:color w:val="1F3763" w:themeColor="accent1" w:themeShade="7F"/>
      <w:sz w:val="24"/>
      <w:szCs w:val="24"/>
    </w:rPr>
  </w:style>
  <w:style w:type="paragraph" w:styleId="NoSpacing">
    <w:name w:val="No Spacing"/>
    <w:uiPriority w:val="1"/>
    <w:qFormat/>
    <w:rsid w:val="004573BC"/>
    <w:pPr>
      <w:spacing w:after="0" w:line="240" w:lineRule="auto"/>
      <w:ind w:left="747" w:hanging="10"/>
    </w:pPr>
    <w:rPr>
      <w:rFonts w:ascii="Segoe UI" w:eastAsia="Segoe UI" w:hAnsi="Segoe UI" w:cs="Segoe UI"/>
      <w:color w:val="181717"/>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39</cp:revision>
  <dcterms:created xsi:type="dcterms:W3CDTF">2020-11-10T21:05:00Z</dcterms:created>
  <dcterms:modified xsi:type="dcterms:W3CDTF">2020-11-16T02:39:00Z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2020-11-10T21:03:03Z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d71818b7-96cd-41ca-b4b5-0100f202a8b1</vt:lpwstr>
  </property>
  <property fmtid="{D5CDD505-2E9C-101B-9397-08002B2CF9AE}" pid="8" name="MSIP_Label_f42aa342-8706-4288-bd11-ebb85995028c_ContentBits">
    <vt:lpwstr>0</vt:lpwstr>
  </property>
</Properties>
</file>