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5EDF4" w14:textId="77777777" w:rsidR="0053401D" w:rsidRDefault="0053401D" w:rsidP="0053401D">
      <w:pPr>
        <w:pStyle w:val="Heading2"/>
        <w:ind w:left="10"/>
      </w:pPr>
      <w:r w:rsidRPr="00C968EB">
        <w:t>Exercise 1: Configure Terms of payment</w:t>
      </w:r>
    </w:p>
    <w:p w14:paraId="7F9647FA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>
        <w:rPr>
          <w:sz w:val="22"/>
          <w:szCs w:val="20"/>
        </w:rPr>
        <w:t>Navigate to</w:t>
      </w:r>
      <w:r w:rsidRPr="00C50DFB">
        <w:rPr>
          <w:sz w:val="22"/>
          <w:szCs w:val="20"/>
        </w:rPr>
        <w:t xml:space="preserve"> </w:t>
      </w:r>
      <w:r w:rsidRPr="00C50DFB">
        <w:rPr>
          <w:b/>
          <w:bCs/>
          <w:sz w:val="22"/>
          <w:szCs w:val="20"/>
        </w:rPr>
        <w:t>Accounts receivable &gt; Payments setup &gt; Terms of payment</w:t>
      </w:r>
      <w:r w:rsidRPr="00C359E7">
        <w:rPr>
          <w:sz w:val="22"/>
          <w:szCs w:val="20"/>
        </w:rPr>
        <w:t>.</w:t>
      </w:r>
    </w:p>
    <w:p w14:paraId="435440E6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>
        <w:rPr>
          <w:sz w:val="22"/>
          <w:szCs w:val="20"/>
        </w:rPr>
        <w:t>Select</w:t>
      </w:r>
      <w:r w:rsidRPr="00C50DFB">
        <w:rPr>
          <w:sz w:val="22"/>
          <w:szCs w:val="20"/>
        </w:rPr>
        <w:t xml:space="preserve"> </w:t>
      </w:r>
      <w:r w:rsidRPr="00C50DFB">
        <w:rPr>
          <w:b/>
          <w:bCs/>
          <w:sz w:val="22"/>
          <w:szCs w:val="20"/>
        </w:rPr>
        <w:t>New</w:t>
      </w:r>
      <w:r w:rsidRPr="00C50DFB">
        <w:rPr>
          <w:sz w:val="22"/>
          <w:szCs w:val="20"/>
        </w:rPr>
        <w:t>.</w:t>
      </w:r>
    </w:p>
    <w:p w14:paraId="124A93CB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C50DFB">
        <w:rPr>
          <w:sz w:val="22"/>
          <w:szCs w:val="20"/>
        </w:rPr>
        <w:t xml:space="preserve">In the </w:t>
      </w:r>
      <w:r w:rsidRPr="00C50DFB">
        <w:rPr>
          <w:b/>
          <w:bCs/>
          <w:sz w:val="22"/>
          <w:szCs w:val="20"/>
        </w:rPr>
        <w:t>Terms of payment</w:t>
      </w:r>
      <w:r w:rsidRPr="00C50DFB">
        <w:rPr>
          <w:sz w:val="22"/>
          <w:szCs w:val="20"/>
        </w:rPr>
        <w:t xml:space="preserve"> field, type 'Net 45'.</w:t>
      </w:r>
    </w:p>
    <w:p w14:paraId="52149D39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C50DFB">
        <w:rPr>
          <w:sz w:val="22"/>
          <w:szCs w:val="20"/>
        </w:rPr>
        <w:t xml:space="preserve">In the </w:t>
      </w:r>
      <w:r w:rsidRPr="00C50DFB">
        <w:rPr>
          <w:b/>
          <w:bCs/>
          <w:sz w:val="22"/>
          <w:szCs w:val="20"/>
        </w:rPr>
        <w:t>Description</w:t>
      </w:r>
      <w:r w:rsidRPr="00C50DFB">
        <w:rPr>
          <w:sz w:val="22"/>
          <w:szCs w:val="20"/>
        </w:rPr>
        <w:t xml:space="preserve"> field, type 'Net 45 days'.</w:t>
      </w:r>
    </w:p>
    <w:p w14:paraId="7BE082AC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C50DFB">
        <w:rPr>
          <w:sz w:val="22"/>
          <w:szCs w:val="20"/>
        </w:rPr>
        <w:t xml:space="preserve">In the </w:t>
      </w:r>
      <w:r w:rsidRPr="00C50DFB">
        <w:rPr>
          <w:b/>
          <w:bCs/>
          <w:sz w:val="22"/>
          <w:szCs w:val="20"/>
        </w:rPr>
        <w:t>Days</w:t>
      </w:r>
      <w:r w:rsidRPr="00C50DFB">
        <w:rPr>
          <w:sz w:val="22"/>
          <w:szCs w:val="20"/>
        </w:rPr>
        <w:t xml:space="preserve"> field, enter '45'.</w:t>
      </w:r>
    </w:p>
    <w:p w14:paraId="6F02010F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C50DFB">
        <w:rPr>
          <w:sz w:val="22"/>
          <w:szCs w:val="20"/>
        </w:rPr>
        <w:t xml:space="preserve">In the </w:t>
      </w:r>
      <w:r w:rsidRPr="00C50DFB">
        <w:rPr>
          <w:b/>
          <w:bCs/>
          <w:sz w:val="22"/>
          <w:szCs w:val="20"/>
        </w:rPr>
        <w:t>Payment type</w:t>
      </w:r>
      <w:r w:rsidRPr="00C50DFB">
        <w:rPr>
          <w:sz w:val="22"/>
          <w:szCs w:val="20"/>
        </w:rPr>
        <w:t xml:space="preserve"> field</w:t>
      </w:r>
      <w:r>
        <w:rPr>
          <w:sz w:val="22"/>
          <w:szCs w:val="20"/>
        </w:rPr>
        <w:t xml:space="preserve">, in the </w:t>
      </w:r>
      <w:r w:rsidRPr="00C2617F">
        <w:rPr>
          <w:b/>
          <w:bCs/>
          <w:sz w:val="22"/>
          <w:szCs w:val="20"/>
        </w:rPr>
        <w:t>Other</w:t>
      </w:r>
      <w:r>
        <w:rPr>
          <w:sz w:val="22"/>
          <w:szCs w:val="20"/>
        </w:rPr>
        <w:t xml:space="preserve"> section</w:t>
      </w:r>
      <w:r w:rsidRPr="00C50DFB">
        <w:rPr>
          <w:sz w:val="22"/>
          <w:szCs w:val="20"/>
        </w:rPr>
        <w:t>, select 'Credit card'.</w:t>
      </w:r>
    </w:p>
    <w:p w14:paraId="3AEF90F7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C50DFB">
        <w:rPr>
          <w:sz w:val="22"/>
          <w:szCs w:val="20"/>
        </w:rPr>
        <w:t xml:space="preserve">In the </w:t>
      </w:r>
      <w:r w:rsidRPr="00C50DFB">
        <w:rPr>
          <w:b/>
          <w:bCs/>
          <w:sz w:val="22"/>
          <w:szCs w:val="20"/>
        </w:rPr>
        <w:t>Credit check</w:t>
      </w:r>
      <w:r w:rsidRPr="00C50DFB">
        <w:rPr>
          <w:sz w:val="22"/>
          <w:szCs w:val="20"/>
        </w:rPr>
        <w:t xml:space="preserve"> field, select 'Bypass credit check'.</w:t>
      </w:r>
    </w:p>
    <w:p w14:paraId="13991898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>
        <w:rPr>
          <w:sz w:val="22"/>
          <w:szCs w:val="20"/>
        </w:rPr>
        <w:t>Select</w:t>
      </w:r>
      <w:r w:rsidRPr="00C50DFB">
        <w:rPr>
          <w:sz w:val="22"/>
          <w:szCs w:val="20"/>
        </w:rPr>
        <w:t xml:space="preserve"> </w:t>
      </w:r>
      <w:r w:rsidRPr="00C50DFB">
        <w:rPr>
          <w:b/>
          <w:bCs/>
          <w:sz w:val="22"/>
          <w:szCs w:val="20"/>
        </w:rPr>
        <w:t>Save</w:t>
      </w:r>
      <w:r w:rsidRPr="00C50DFB">
        <w:rPr>
          <w:sz w:val="22"/>
          <w:szCs w:val="20"/>
        </w:rPr>
        <w:t>.</w:t>
      </w:r>
    </w:p>
    <w:p w14:paraId="73512FEB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>
        <w:rPr>
          <w:sz w:val="22"/>
          <w:szCs w:val="20"/>
        </w:rPr>
        <w:t>Select</w:t>
      </w:r>
      <w:r w:rsidRPr="00C50DFB">
        <w:rPr>
          <w:sz w:val="22"/>
          <w:szCs w:val="20"/>
        </w:rPr>
        <w:t xml:space="preserve"> </w:t>
      </w:r>
      <w:r w:rsidRPr="00C50DFB">
        <w:rPr>
          <w:b/>
          <w:bCs/>
          <w:sz w:val="22"/>
          <w:szCs w:val="20"/>
        </w:rPr>
        <w:t>New</w:t>
      </w:r>
      <w:r w:rsidRPr="00C50DFB">
        <w:rPr>
          <w:sz w:val="22"/>
          <w:szCs w:val="20"/>
        </w:rPr>
        <w:t>.</w:t>
      </w:r>
    </w:p>
    <w:p w14:paraId="0CA84D20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C50DFB">
        <w:rPr>
          <w:sz w:val="22"/>
          <w:szCs w:val="20"/>
        </w:rPr>
        <w:t xml:space="preserve">In the </w:t>
      </w:r>
      <w:r w:rsidRPr="00C50DFB">
        <w:rPr>
          <w:b/>
          <w:bCs/>
          <w:sz w:val="22"/>
          <w:szCs w:val="20"/>
        </w:rPr>
        <w:t>Terms of payment</w:t>
      </w:r>
      <w:r w:rsidRPr="00C50DFB">
        <w:rPr>
          <w:sz w:val="22"/>
          <w:szCs w:val="20"/>
        </w:rPr>
        <w:t xml:space="preserve"> field, type 'Collect on delivery'.</w:t>
      </w:r>
    </w:p>
    <w:p w14:paraId="2FA376C1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C50DFB">
        <w:rPr>
          <w:sz w:val="22"/>
          <w:szCs w:val="20"/>
        </w:rPr>
        <w:t xml:space="preserve">In the </w:t>
      </w:r>
      <w:r w:rsidRPr="00C50DFB">
        <w:rPr>
          <w:b/>
          <w:bCs/>
          <w:sz w:val="22"/>
          <w:szCs w:val="20"/>
        </w:rPr>
        <w:t>Description</w:t>
      </w:r>
      <w:r w:rsidRPr="00C50DFB">
        <w:rPr>
          <w:sz w:val="22"/>
          <w:szCs w:val="20"/>
        </w:rPr>
        <w:t xml:space="preserve"> field, type 'Collect on delivery'.</w:t>
      </w:r>
    </w:p>
    <w:p w14:paraId="2D0F9172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C50DFB">
        <w:rPr>
          <w:sz w:val="22"/>
          <w:szCs w:val="20"/>
        </w:rPr>
        <w:t xml:space="preserve">In the </w:t>
      </w:r>
      <w:r w:rsidRPr="00C50DFB">
        <w:rPr>
          <w:b/>
          <w:bCs/>
          <w:sz w:val="22"/>
          <w:szCs w:val="20"/>
        </w:rPr>
        <w:t>Payment method</w:t>
      </w:r>
      <w:r w:rsidRPr="00C50DFB">
        <w:rPr>
          <w:sz w:val="22"/>
          <w:szCs w:val="20"/>
        </w:rPr>
        <w:t xml:space="preserve"> field, select 'COD'.</w:t>
      </w:r>
    </w:p>
    <w:p w14:paraId="494B9941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C50DFB">
        <w:rPr>
          <w:sz w:val="22"/>
          <w:szCs w:val="20"/>
        </w:rPr>
        <w:t xml:space="preserve">Select </w:t>
      </w:r>
      <w:r w:rsidRPr="00C50DFB">
        <w:rPr>
          <w:b/>
          <w:bCs/>
          <w:sz w:val="22"/>
          <w:szCs w:val="20"/>
        </w:rPr>
        <w:t>Yes</w:t>
      </w:r>
      <w:r w:rsidRPr="00C50DFB">
        <w:rPr>
          <w:sz w:val="22"/>
          <w:szCs w:val="20"/>
        </w:rPr>
        <w:t xml:space="preserve"> in the </w:t>
      </w:r>
      <w:r w:rsidRPr="00C50DFB">
        <w:rPr>
          <w:b/>
          <w:bCs/>
          <w:sz w:val="22"/>
          <w:szCs w:val="20"/>
        </w:rPr>
        <w:t>Certified company check</w:t>
      </w:r>
      <w:r w:rsidRPr="00C50DFB">
        <w:rPr>
          <w:sz w:val="22"/>
          <w:szCs w:val="20"/>
        </w:rPr>
        <w:t xml:space="preserve"> field.</w:t>
      </w:r>
    </w:p>
    <w:p w14:paraId="74434075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>
        <w:rPr>
          <w:sz w:val="22"/>
          <w:szCs w:val="20"/>
        </w:rPr>
        <w:t>Select</w:t>
      </w:r>
      <w:r w:rsidRPr="00C50DFB">
        <w:rPr>
          <w:sz w:val="22"/>
          <w:szCs w:val="20"/>
        </w:rPr>
        <w:t xml:space="preserve"> </w:t>
      </w:r>
      <w:r w:rsidRPr="00C50DFB">
        <w:rPr>
          <w:b/>
          <w:bCs/>
          <w:sz w:val="22"/>
          <w:szCs w:val="20"/>
        </w:rPr>
        <w:t>Save</w:t>
      </w:r>
      <w:r w:rsidRPr="00C50DFB">
        <w:rPr>
          <w:sz w:val="22"/>
          <w:szCs w:val="20"/>
        </w:rPr>
        <w:t>.</w:t>
      </w:r>
    </w:p>
    <w:p w14:paraId="530CAD48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>
        <w:rPr>
          <w:sz w:val="22"/>
          <w:szCs w:val="20"/>
        </w:rPr>
        <w:t>Navigate to</w:t>
      </w:r>
      <w:r w:rsidRPr="00C50DFB">
        <w:rPr>
          <w:sz w:val="22"/>
          <w:szCs w:val="20"/>
        </w:rPr>
        <w:t xml:space="preserve"> </w:t>
      </w:r>
      <w:r w:rsidRPr="00C50DFB">
        <w:rPr>
          <w:b/>
          <w:bCs/>
          <w:sz w:val="22"/>
          <w:szCs w:val="20"/>
        </w:rPr>
        <w:t>Accounts payable &gt; Payments setup &gt; Terms of payment</w:t>
      </w:r>
      <w:r>
        <w:rPr>
          <w:sz w:val="22"/>
          <w:szCs w:val="20"/>
        </w:rPr>
        <w:t>.</w:t>
      </w:r>
    </w:p>
    <w:p w14:paraId="286088D6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 w:rsidRPr="00C50DFB">
        <w:rPr>
          <w:sz w:val="22"/>
          <w:szCs w:val="20"/>
        </w:rPr>
        <w:t>Verify the terms of payments you just created.</w:t>
      </w:r>
    </w:p>
    <w:p w14:paraId="1A6E3FE1" w14:textId="77777777" w:rsidR="00EF0DD9" w:rsidRPr="00C50DFB" w:rsidRDefault="00EF0DD9" w:rsidP="00EF0DD9">
      <w:pPr>
        <w:pStyle w:val="ListParagraph"/>
        <w:numPr>
          <w:ilvl w:val="0"/>
          <w:numId w:val="1"/>
        </w:numPr>
        <w:rPr>
          <w:color w:val="auto"/>
          <w:sz w:val="32"/>
          <w:szCs w:val="32"/>
        </w:rPr>
      </w:pPr>
      <w:r>
        <w:rPr>
          <w:sz w:val="22"/>
          <w:szCs w:val="20"/>
        </w:rPr>
        <w:t>Close all forms.</w:t>
      </w:r>
    </w:p>
    <w:p w14:paraId="12954ED1" w14:textId="16251473" w:rsidR="00EF0DD9" w:rsidRPr="00932DD4" w:rsidRDefault="00EF0DD9" w:rsidP="00882F86"/>
    <w:sectPr w:rsidR="00EF0DD9" w:rsidRPr="0093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5516"/>
    <w:multiLevelType w:val="hybridMultilevel"/>
    <w:tmpl w:val="08DA0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987"/>
    <w:multiLevelType w:val="hybridMultilevel"/>
    <w:tmpl w:val="C6AC6838"/>
    <w:lvl w:ilvl="0" w:tplc="68E6C0A4">
      <w:start w:val="1"/>
      <w:numFmt w:val="decimal"/>
      <w:lvlText w:val="%1."/>
      <w:lvlJc w:val="left"/>
      <w:pPr>
        <w:ind w:left="370" w:hanging="360"/>
      </w:pPr>
      <w:rPr>
        <w:rFonts w:hint="default"/>
        <w:color w:val="181717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3F35081F"/>
    <w:multiLevelType w:val="hybridMultilevel"/>
    <w:tmpl w:val="8654B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E2F41"/>
    <w:multiLevelType w:val="hybridMultilevel"/>
    <w:tmpl w:val="2A1E1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12E0F"/>
    <w:multiLevelType w:val="hybridMultilevel"/>
    <w:tmpl w:val="68BC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07413"/>
    <w:multiLevelType w:val="hybridMultilevel"/>
    <w:tmpl w:val="A8D6C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5769A"/>
    <w:multiLevelType w:val="hybridMultilevel"/>
    <w:tmpl w:val="6784B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2090"/>
    <w:multiLevelType w:val="hybridMultilevel"/>
    <w:tmpl w:val="EB32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1993"/>
    <w:multiLevelType w:val="hybridMultilevel"/>
    <w:tmpl w:val="C646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80"/>
    <w:rsid w:val="00033DA6"/>
    <w:rsid w:val="0012051A"/>
    <w:rsid w:val="00261098"/>
    <w:rsid w:val="004C56C2"/>
    <w:rsid w:val="0053401D"/>
    <w:rsid w:val="00576A6A"/>
    <w:rsid w:val="00882F86"/>
    <w:rsid w:val="00963841"/>
    <w:rsid w:val="009C4852"/>
    <w:rsid w:val="00BA6480"/>
    <w:rsid w:val="00D415BD"/>
    <w:rsid w:val="00E63EB6"/>
    <w:rsid w:val="00E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222"/>
  <w15:chartTrackingRefBased/>
  <w15:docId w15:val="{3A723C70-2E68-4A1A-AF78-518D8EC3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3401D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51A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3401D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F0DD9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F0DD9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051A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20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13</cp:revision>
  <dcterms:created xsi:type="dcterms:W3CDTF">2020-11-10T22:11:00Z</dcterms:created>
  <dcterms:modified xsi:type="dcterms:W3CDTF">2020-11-16T02:42:00Z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2020-11-10T22:11:51Z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cbcd35d2-85ff-4eb3-9b83-599322b67809</vt:lpwstr>
  </property>
  <property fmtid="{D5CDD505-2E9C-101B-9397-08002B2CF9AE}" pid="8" name="MSIP_Label_f42aa342-8706-4288-bd11-ebb85995028c_ContentBits">
    <vt:lpwstr>0</vt:lpwstr>
  </property>
</Properties>
</file>