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2738" w14:textId="77777777" w:rsidR="000C4D89" w:rsidRDefault="000C4D89" w:rsidP="000C4D89">
      <w:pPr>
        <w:pStyle w:val="Heading2"/>
        <w:ind w:left="0"/>
      </w:pPr>
      <w:bookmarkStart w:id="0" w:name="_Hlk532049300"/>
      <w:r>
        <w:t xml:space="preserve">Exercise 1: </w:t>
      </w:r>
      <w:bookmarkEnd w:id="0"/>
      <w:r>
        <w:t>Configure Basic budgeting components</w:t>
      </w:r>
    </w:p>
    <w:p w14:paraId="01898C32" w14:textId="77777777" w:rsidR="00A30F60" w:rsidRDefault="00A30F60" w:rsidP="00A30F60">
      <w:pPr>
        <w:rPr>
          <w:szCs w:val="20"/>
        </w:rPr>
      </w:pPr>
      <w:r>
        <w:rPr>
          <w:szCs w:val="20"/>
        </w:rPr>
        <w:t xml:space="preserve">You need to configure the basic budgeting for your company. Select USMF to practice and learn how. </w:t>
      </w:r>
    </w:p>
    <w:p w14:paraId="14D41C54" w14:textId="77777777" w:rsidR="00A30F60" w:rsidRDefault="00A30F60" w:rsidP="00A30F60">
      <w:pPr>
        <w:pStyle w:val="Heading3"/>
        <w:ind w:left="0"/>
      </w:pPr>
      <w:r>
        <w:t>Instructions</w:t>
      </w:r>
    </w:p>
    <w:p w14:paraId="284F84E8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General ledger &gt; Journal setup &gt; Journal names</w:t>
      </w:r>
      <w:r>
        <w:rPr>
          <w:sz w:val="22"/>
        </w:rPr>
        <w:t>.</w:t>
      </w:r>
    </w:p>
    <w:p w14:paraId="0DAA74B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5F4C43B1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</w:t>
      </w:r>
      <w:proofErr w:type="spellStart"/>
      <w:r>
        <w:rPr>
          <w:b/>
          <w:bCs/>
          <w:sz w:val="22"/>
        </w:rPr>
        <w:t>CPBud</w:t>
      </w:r>
      <w:proofErr w:type="spellEnd"/>
      <w:r>
        <w:rPr>
          <w:b/>
          <w:bCs/>
          <w:sz w:val="22"/>
        </w:rPr>
        <w:t>.'</w:t>
      </w:r>
    </w:p>
    <w:p w14:paraId="0BCDD02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'Contoso Pharmaceuticals Budget Journal.'</w:t>
      </w:r>
    </w:p>
    <w:p w14:paraId="71B656A8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Journal type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'Budget.'</w:t>
      </w:r>
    </w:p>
    <w:p w14:paraId="7B274E9C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Voucher series</w:t>
      </w:r>
      <w:r>
        <w:rPr>
          <w:sz w:val="22"/>
        </w:rPr>
        <w:t xml:space="preserve"> field, enter or select a value.</w:t>
      </w:r>
    </w:p>
    <w:p w14:paraId="2DFF9FF3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42A7E8B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Organization administration &gt; Setup &gt; Financial reasons</w:t>
      </w:r>
      <w:r>
        <w:rPr>
          <w:sz w:val="22"/>
        </w:rPr>
        <w:t>.</w:t>
      </w:r>
    </w:p>
    <w:p w14:paraId="3E96D014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3AB959D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Reason code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'Bud.'</w:t>
      </w:r>
    </w:p>
    <w:p w14:paraId="73B79CDC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Default comment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'Budget Demos.</w:t>
      </w:r>
      <w:r>
        <w:rPr>
          <w:sz w:val="22"/>
        </w:rPr>
        <w:t>'</w:t>
      </w:r>
    </w:p>
    <w:p w14:paraId="6609A060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the </w:t>
      </w:r>
      <w:r>
        <w:rPr>
          <w:b/>
          <w:bCs/>
          <w:sz w:val="22"/>
        </w:rPr>
        <w:t>Ledger</w:t>
      </w:r>
      <w:r>
        <w:rPr>
          <w:sz w:val="22"/>
        </w:rPr>
        <w:t xml:space="preserve"> check box.</w:t>
      </w:r>
    </w:p>
    <w:p w14:paraId="1A5A77D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1BB43B5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Setup &gt; Basic budgeting &gt; Budget models</w:t>
      </w:r>
      <w:r>
        <w:rPr>
          <w:sz w:val="22"/>
        </w:rPr>
        <w:t>.</w:t>
      </w:r>
    </w:p>
    <w:p w14:paraId="6C552FFA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1B1E6C94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'Sales.'</w:t>
      </w:r>
    </w:p>
    <w:p w14:paraId="79382CD3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'Sales Department.'</w:t>
      </w:r>
    </w:p>
    <w:p w14:paraId="7B1C8A4B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10F251F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'Marketing.'</w:t>
      </w:r>
    </w:p>
    <w:p w14:paraId="3B3F27CE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'Marketing Department.'</w:t>
      </w:r>
    </w:p>
    <w:p w14:paraId="00E6D0B9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31E1F63D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model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'HQ.'</w:t>
      </w:r>
    </w:p>
    <w:p w14:paraId="44B0625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'Main Office.'</w:t>
      </w:r>
    </w:p>
    <w:p w14:paraId="3DBA9E2E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3B532DC4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Setup &gt; Basic budgeting &gt; Budget codes</w:t>
      </w:r>
      <w:r>
        <w:rPr>
          <w:sz w:val="22"/>
        </w:rPr>
        <w:t>.</w:t>
      </w:r>
    </w:p>
    <w:p w14:paraId="010F96FE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4E20392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'OB.'</w:t>
      </w:r>
    </w:p>
    <w:p w14:paraId="453CA34C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'Original Budget.'</w:t>
      </w:r>
    </w:p>
    <w:p w14:paraId="425166A9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type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'Original budget.'</w:t>
      </w:r>
    </w:p>
    <w:p w14:paraId="47DC493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the </w:t>
      </w:r>
      <w:r>
        <w:rPr>
          <w:b/>
          <w:bCs/>
          <w:sz w:val="22"/>
        </w:rPr>
        <w:t>Set as default code</w:t>
      </w:r>
      <w:r>
        <w:rPr>
          <w:sz w:val="22"/>
        </w:rPr>
        <w:t xml:space="preserve"> check box.</w:t>
      </w:r>
    </w:p>
    <w:p w14:paraId="68F2C648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Reason code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'Bud.'</w:t>
      </w:r>
    </w:p>
    <w:p w14:paraId="44ADB48A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Workflow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Budget register entry workflow</w:t>
      </w:r>
      <w:r>
        <w:rPr>
          <w:sz w:val="22"/>
        </w:rPr>
        <w:t>.</w:t>
      </w:r>
    </w:p>
    <w:p w14:paraId="56F3D9B0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63F320A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'Rev.'</w:t>
      </w:r>
    </w:p>
    <w:p w14:paraId="0139BB0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'Budget Revision.'</w:t>
      </w:r>
    </w:p>
    <w:p w14:paraId="1EC9EDFE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type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'Revision.'</w:t>
      </w:r>
    </w:p>
    <w:p w14:paraId="43BBDDF3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the </w:t>
      </w:r>
      <w:r>
        <w:rPr>
          <w:b/>
          <w:bCs/>
          <w:sz w:val="22"/>
        </w:rPr>
        <w:t>Set as default code</w:t>
      </w:r>
      <w:r>
        <w:rPr>
          <w:sz w:val="22"/>
        </w:rPr>
        <w:t xml:space="preserve"> check box.</w:t>
      </w:r>
    </w:p>
    <w:p w14:paraId="193E8CDB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lastRenderedPageBreak/>
        <w:t xml:space="preserve">In the </w:t>
      </w:r>
      <w:r>
        <w:rPr>
          <w:b/>
          <w:bCs/>
          <w:sz w:val="22"/>
        </w:rPr>
        <w:t>Reason code</w:t>
      </w:r>
      <w:r>
        <w:rPr>
          <w:sz w:val="22"/>
        </w:rPr>
        <w:t xml:space="preserve"> field, select a value.</w:t>
      </w:r>
    </w:p>
    <w:p w14:paraId="0FAE79FD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338A9CE0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code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</w:t>
      </w:r>
      <w:proofErr w:type="spellStart"/>
      <w:r>
        <w:rPr>
          <w:b/>
          <w:bCs/>
          <w:sz w:val="22"/>
        </w:rPr>
        <w:t>Trn</w:t>
      </w:r>
      <w:proofErr w:type="spellEnd"/>
      <w:r>
        <w:rPr>
          <w:b/>
          <w:bCs/>
          <w:sz w:val="22"/>
        </w:rPr>
        <w:t>.'</w:t>
      </w:r>
    </w:p>
    <w:p w14:paraId="67B11F8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'Budget Transfer.'</w:t>
      </w:r>
    </w:p>
    <w:p w14:paraId="11137C4D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type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'Transfer.'</w:t>
      </w:r>
    </w:p>
    <w:p w14:paraId="33944BEC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the </w:t>
      </w:r>
      <w:r>
        <w:rPr>
          <w:b/>
          <w:bCs/>
          <w:sz w:val="22"/>
        </w:rPr>
        <w:t>Set as default code</w:t>
      </w:r>
      <w:r>
        <w:rPr>
          <w:sz w:val="22"/>
        </w:rPr>
        <w:t xml:space="preserve"> check box.</w:t>
      </w:r>
    </w:p>
    <w:p w14:paraId="5B316E2E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Reason code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'Bud.'</w:t>
      </w:r>
    </w:p>
    <w:p w14:paraId="125CC590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0C13D98B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Setup &gt; Basic budgeting &gt; Dimensions for budgeting</w:t>
      </w:r>
      <w:r>
        <w:rPr>
          <w:sz w:val="22"/>
        </w:rPr>
        <w:t>.</w:t>
      </w:r>
    </w:p>
    <w:p w14:paraId="708D4DC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If you already have demo data, you may skip steps 48-51 and select </w:t>
      </w:r>
      <w:r>
        <w:rPr>
          <w:b/>
          <w:bCs/>
          <w:sz w:val="22"/>
        </w:rPr>
        <w:t>Cancel</w:t>
      </w:r>
      <w:r>
        <w:rPr>
          <w:sz w:val="22"/>
        </w:rPr>
        <w:t>.</w:t>
      </w:r>
    </w:p>
    <w:p w14:paraId="77ED0861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list, select </w:t>
      </w:r>
      <w:proofErr w:type="spellStart"/>
      <w:r>
        <w:rPr>
          <w:b/>
          <w:bCs/>
          <w:sz w:val="22"/>
        </w:rPr>
        <w:t>MainAccount</w:t>
      </w:r>
      <w:proofErr w:type="spellEnd"/>
      <w:r>
        <w:rPr>
          <w:sz w:val="22"/>
        </w:rPr>
        <w:t>.</w:t>
      </w:r>
    </w:p>
    <w:p w14:paraId="5B6769A6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list, select </w:t>
      </w:r>
      <w:r>
        <w:rPr>
          <w:b/>
          <w:bCs/>
          <w:sz w:val="22"/>
        </w:rPr>
        <w:t>Department</w:t>
      </w:r>
      <w:r>
        <w:rPr>
          <w:sz w:val="22"/>
        </w:rPr>
        <w:t>.</w:t>
      </w:r>
    </w:p>
    <w:p w14:paraId="294CDB40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rFonts w:ascii="Wingdings" w:eastAsia="Wingdings" w:hAnsi="Wingdings" w:cs="Wingdings"/>
        </w:rPr>
        <w:t>à</w:t>
      </w:r>
      <w:r>
        <w:rPr>
          <w:sz w:val="22"/>
        </w:rPr>
        <w:t xml:space="preserve"> to add to budget dimension.</w:t>
      </w:r>
    </w:p>
    <w:p w14:paraId="0483E6D8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533B8F9C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Setup &gt; Basic budgeting &gt; Budget allocation terms</w:t>
      </w:r>
      <w:r>
        <w:rPr>
          <w:sz w:val="22"/>
        </w:rPr>
        <w:t>.</w:t>
      </w:r>
    </w:p>
    <w:p w14:paraId="2F0134C8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5C529FB7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allocation term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'6040.'</w:t>
      </w:r>
    </w:p>
    <w:p w14:paraId="68C61F1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field, enter </w:t>
      </w:r>
      <w:r>
        <w:rPr>
          <w:b/>
          <w:bCs/>
          <w:sz w:val="22"/>
        </w:rPr>
        <w:t>'60% 40%</w:t>
      </w:r>
      <w:r>
        <w:rPr>
          <w:sz w:val="22"/>
        </w:rPr>
        <w:t>.'</w:t>
      </w:r>
    </w:p>
    <w:p w14:paraId="13A4DAD5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</w:t>
      </w:r>
    </w:p>
    <w:p w14:paraId="366BC671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Percent</w:t>
      </w:r>
      <w:r>
        <w:rPr>
          <w:sz w:val="22"/>
        </w:rPr>
        <w:t xml:space="preserve"> to '60.'</w:t>
      </w:r>
    </w:p>
    <w:p w14:paraId="5FA8A535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Department</w:t>
      </w:r>
      <w:r>
        <w:rPr>
          <w:sz w:val="22"/>
        </w:rPr>
        <w:t xml:space="preserve"> field, enter or select a value.</w:t>
      </w:r>
    </w:p>
    <w:p w14:paraId="63D6B905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Add</w:t>
      </w:r>
    </w:p>
    <w:p w14:paraId="3F84DBB1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Percent</w:t>
      </w:r>
      <w:r>
        <w:rPr>
          <w:sz w:val="22"/>
        </w:rPr>
        <w:t xml:space="preserve"> to '40.'</w:t>
      </w:r>
    </w:p>
    <w:p w14:paraId="66ECFE33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Department</w:t>
      </w:r>
      <w:r>
        <w:rPr>
          <w:sz w:val="22"/>
        </w:rPr>
        <w:t xml:space="preserve"> field, enter or select a different value.</w:t>
      </w:r>
    </w:p>
    <w:p w14:paraId="2CE0CFC2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478F082A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Budgeting &gt; Setup &gt; Basic budgeting &gt; Budgeting parameters</w:t>
      </w:r>
      <w:r>
        <w:rPr>
          <w:sz w:val="22"/>
        </w:rPr>
        <w:t>.</w:t>
      </w:r>
    </w:p>
    <w:p w14:paraId="5539000F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Budget journal</w:t>
      </w:r>
      <w:r>
        <w:rPr>
          <w:sz w:val="22"/>
        </w:rPr>
        <w:t xml:space="preserve"> field, enter or select </w:t>
      </w:r>
      <w:proofErr w:type="spellStart"/>
      <w:r>
        <w:rPr>
          <w:b/>
          <w:bCs/>
          <w:sz w:val="22"/>
        </w:rPr>
        <w:t>CPBud</w:t>
      </w:r>
      <w:proofErr w:type="spellEnd"/>
      <w:r>
        <w:rPr>
          <w:sz w:val="22"/>
        </w:rPr>
        <w:t>.</w:t>
      </w:r>
    </w:p>
    <w:p w14:paraId="06C42043" w14:textId="77777777" w:rsidR="00A30F60" w:rsidRDefault="00A30F60" w:rsidP="00A30F60">
      <w:pPr>
        <w:pStyle w:val="ListParagraph"/>
        <w:numPr>
          <w:ilvl w:val="0"/>
          <w:numId w:val="1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6644AC24" w14:textId="4507C580" w:rsidR="00A30F60" w:rsidRDefault="00A30F60"/>
    <w:sectPr w:rsidR="00A3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7F1"/>
    <w:multiLevelType w:val="hybridMultilevel"/>
    <w:tmpl w:val="360E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866"/>
    <w:multiLevelType w:val="hybridMultilevel"/>
    <w:tmpl w:val="DE96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0D24"/>
    <w:multiLevelType w:val="hybridMultilevel"/>
    <w:tmpl w:val="89F2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BE"/>
    <w:multiLevelType w:val="hybridMultilevel"/>
    <w:tmpl w:val="8518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591F"/>
    <w:multiLevelType w:val="hybridMultilevel"/>
    <w:tmpl w:val="AA14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077FE"/>
    <w:multiLevelType w:val="hybridMultilevel"/>
    <w:tmpl w:val="3350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455D"/>
    <w:multiLevelType w:val="hybridMultilevel"/>
    <w:tmpl w:val="6436E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43DE"/>
    <w:multiLevelType w:val="hybridMultilevel"/>
    <w:tmpl w:val="BF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809AF"/>
    <w:multiLevelType w:val="hybridMultilevel"/>
    <w:tmpl w:val="6324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D4BD0"/>
    <w:multiLevelType w:val="hybridMultilevel"/>
    <w:tmpl w:val="410E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90"/>
    <w:rsid w:val="000156B1"/>
    <w:rsid w:val="000708EF"/>
    <w:rsid w:val="000C4D89"/>
    <w:rsid w:val="001171FC"/>
    <w:rsid w:val="001F2DF0"/>
    <w:rsid w:val="008B7C90"/>
    <w:rsid w:val="00A03233"/>
    <w:rsid w:val="00A30F60"/>
    <w:rsid w:val="00A96D4E"/>
    <w:rsid w:val="00AC3298"/>
    <w:rsid w:val="00C5008D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A3D"/>
  <w15:chartTrackingRefBased/>
  <w15:docId w15:val="{8FE8B021-AEF0-4F9E-9BB7-0C426EE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0C4D89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60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4E"/>
    <w:pPr>
      <w:keepNext/>
      <w:keepLines/>
      <w:spacing w:before="40" w:after="0" w:line="252" w:lineRule="auto"/>
      <w:ind w:left="747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C4D89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60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A30F60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A30F60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paragraph" w:styleId="NoSpacing">
    <w:name w:val="No Spacing"/>
    <w:uiPriority w:val="1"/>
    <w:qFormat/>
    <w:rsid w:val="000708EF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4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9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D4E"/>
    <w:rPr>
      <w:b/>
      <w:bCs/>
    </w:rPr>
  </w:style>
  <w:style w:type="character" w:styleId="Emphasis">
    <w:name w:val="Emphasis"/>
    <w:basedOn w:val="DefaultParagraphFont"/>
    <w:uiPriority w:val="20"/>
    <w:qFormat/>
    <w:rsid w:val="00A96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12</cp:revision>
  <dcterms:created xsi:type="dcterms:W3CDTF">2020-11-10T23:24:00Z</dcterms:created>
  <dcterms:modified xsi:type="dcterms:W3CDTF">2020-11-16T03:19:00Z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2020-11-10T23:24:09Z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aa23a1d6-9dec-42e6-b55b-d0eb30fe791f</vt:lpwstr>
  </property>
  <property fmtid="{D5CDD505-2E9C-101B-9397-08002B2CF9AE}" pid="8" name="MSIP_Label_f42aa342-8706-4288-bd11-ebb85995028c_ContentBits">
    <vt:lpwstr>0</vt:lpwstr>
  </property>
</Properties>
</file>