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15878" w14:textId="77777777" w:rsidR="00ED1BB3" w:rsidRPr="00134313" w:rsidRDefault="003837A9" w:rsidP="00134313">
      <w:pPr>
        <w:jc w:val="center"/>
        <w:rPr>
          <w:rFonts w:ascii="Futura" w:hAnsi="Futura" w:cs="Futura"/>
          <w:sz w:val="20"/>
          <w:u w:val="single"/>
        </w:rPr>
      </w:pPr>
      <w:r w:rsidRPr="00134313">
        <w:rPr>
          <w:rFonts w:ascii="Futura" w:hAnsi="Futura" w:cs="Futura"/>
          <w:sz w:val="20"/>
          <w:u w:val="single"/>
        </w:rPr>
        <w:t>HOW TO PLAY</w:t>
      </w:r>
    </w:p>
    <w:p w14:paraId="0B6BE291" w14:textId="77777777" w:rsidR="003837A9" w:rsidRPr="00134313" w:rsidRDefault="003837A9" w:rsidP="00134313">
      <w:pPr>
        <w:jc w:val="center"/>
        <w:rPr>
          <w:rFonts w:ascii="Futura" w:hAnsi="Futura" w:cs="Futura"/>
          <w:sz w:val="20"/>
          <w:u w:val="single"/>
        </w:rPr>
      </w:pPr>
    </w:p>
    <w:p w14:paraId="44DF8887" w14:textId="77777777" w:rsidR="003837A9" w:rsidRPr="00134313" w:rsidRDefault="003837A9" w:rsidP="00134313">
      <w:pPr>
        <w:rPr>
          <w:rFonts w:ascii="Futura" w:hAnsi="Futura" w:cs="Futura"/>
          <w:sz w:val="20"/>
          <w:u w:val="single"/>
        </w:rPr>
      </w:pPr>
      <w:r w:rsidRPr="00134313">
        <w:rPr>
          <w:rFonts w:ascii="Futura" w:hAnsi="Futura" w:cs="Futura"/>
          <w:sz w:val="20"/>
          <w:u w:val="single"/>
        </w:rPr>
        <w:t>OBJECTIVE</w:t>
      </w:r>
      <w:r w:rsidR="00134313">
        <w:rPr>
          <w:rFonts w:ascii="Futura" w:hAnsi="Futura" w:cs="Futura"/>
          <w:sz w:val="20"/>
          <w:u w:val="single"/>
        </w:rPr>
        <w:t>:</w:t>
      </w:r>
      <w:r w:rsidR="00134313" w:rsidRPr="00134313">
        <w:rPr>
          <w:rFonts w:ascii="Futura" w:hAnsi="Futura" w:cs="Futura"/>
          <w:sz w:val="20"/>
        </w:rPr>
        <w:t xml:space="preserve">  </w:t>
      </w:r>
      <w:r w:rsidRPr="00134313">
        <w:rPr>
          <w:rFonts w:ascii="Futura" w:hAnsi="Futura" w:cs="Futura"/>
          <w:sz w:val="20"/>
        </w:rPr>
        <w:t>Keep your entire family alive by moving from the center of the spiral to the outermost circle without keeping all players’ comfort scores above zero.</w:t>
      </w:r>
    </w:p>
    <w:p w14:paraId="4E857131" w14:textId="77777777" w:rsidR="003837A9" w:rsidRPr="00134313" w:rsidRDefault="003837A9" w:rsidP="00134313">
      <w:pPr>
        <w:rPr>
          <w:rFonts w:ascii="Futura" w:hAnsi="Futura" w:cs="Futura"/>
          <w:sz w:val="20"/>
          <w:u w:val="single"/>
        </w:rPr>
      </w:pPr>
    </w:p>
    <w:p w14:paraId="70544FF2" w14:textId="77777777" w:rsidR="003837A9" w:rsidRPr="00134313" w:rsidRDefault="003837A9" w:rsidP="00134313">
      <w:pPr>
        <w:rPr>
          <w:rFonts w:ascii="Futura" w:hAnsi="Futura" w:cs="Futura"/>
          <w:sz w:val="20"/>
          <w:u w:val="single"/>
        </w:rPr>
      </w:pPr>
      <w:r w:rsidRPr="00134313">
        <w:rPr>
          <w:rFonts w:ascii="Futura" w:hAnsi="Futura" w:cs="Futura"/>
          <w:sz w:val="20"/>
          <w:u w:val="single"/>
        </w:rPr>
        <w:t>SETUP</w:t>
      </w:r>
    </w:p>
    <w:p w14:paraId="6D8BED60" w14:textId="77777777" w:rsidR="003837A9" w:rsidRPr="00134313" w:rsidRDefault="00134313" w:rsidP="00134313">
      <w:pPr>
        <w:pStyle w:val="ListParagraph"/>
        <w:numPr>
          <w:ilvl w:val="0"/>
          <w:numId w:val="1"/>
        </w:numPr>
        <w:spacing w:after="120"/>
        <w:ind w:left="360"/>
        <w:contextualSpacing w:val="0"/>
        <w:rPr>
          <w:rFonts w:ascii="Futura" w:hAnsi="Futura" w:cs="Futura"/>
          <w:sz w:val="20"/>
        </w:rPr>
      </w:pPr>
      <w:r>
        <w:rPr>
          <w:rFonts w:ascii="Futura" w:hAnsi="Futura" w:cs="Futura"/>
          <w:sz w:val="20"/>
        </w:rPr>
        <w:t>Each player selects a color</w:t>
      </w:r>
      <w:r w:rsidR="003837A9" w:rsidRPr="00134313">
        <w:rPr>
          <w:rFonts w:ascii="Futura" w:hAnsi="Futura" w:cs="Futura"/>
          <w:sz w:val="20"/>
        </w:rPr>
        <w:t xml:space="preserve"> and places the corresponding comfort strip in front of them.</w:t>
      </w:r>
    </w:p>
    <w:p w14:paraId="2C1E5C76" w14:textId="77777777" w:rsidR="003837A9" w:rsidRPr="00134313" w:rsidRDefault="003837A9" w:rsidP="00134313">
      <w:pPr>
        <w:pStyle w:val="ListParagraph"/>
        <w:numPr>
          <w:ilvl w:val="0"/>
          <w:numId w:val="1"/>
        </w:numPr>
        <w:spacing w:after="120"/>
        <w:ind w:left="360"/>
        <w:contextualSpacing w:val="0"/>
        <w:rPr>
          <w:rFonts w:ascii="Futura" w:hAnsi="Futura" w:cs="Futura"/>
          <w:sz w:val="20"/>
        </w:rPr>
      </w:pPr>
      <w:r w:rsidRPr="00134313">
        <w:rPr>
          <w:rFonts w:ascii="Futura" w:hAnsi="Futura" w:cs="Futura"/>
          <w:sz w:val="20"/>
        </w:rPr>
        <w:t>Place a marker on the six (6) square of each comfort strip.</w:t>
      </w:r>
    </w:p>
    <w:p w14:paraId="23CDD397" w14:textId="77777777" w:rsidR="003837A9" w:rsidRPr="00134313" w:rsidRDefault="003837A9" w:rsidP="00134313">
      <w:pPr>
        <w:pStyle w:val="ListParagraph"/>
        <w:numPr>
          <w:ilvl w:val="0"/>
          <w:numId w:val="1"/>
        </w:numPr>
        <w:spacing w:after="120"/>
        <w:ind w:left="360"/>
        <w:contextualSpacing w:val="0"/>
        <w:rPr>
          <w:rFonts w:ascii="Futura" w:hAnsi="Futura" w:cs="Futura"/>
          <w:sz w:val="20"/>
        </w:rPr>
      </w:pPr>
      <w:r w:rsidRPr="00134313">
        <w:rPr>
          <w:rFonts w:ascii="Futura" w:hAnsi="Futura" w:cs="Futura"/>
          <w:sz w:val="20"/>
        </w:rPr>
        <w:t xml:space="preserve">Shuffle the deck and deal two cards to each player. </w:t>
      </w:r>
    </w:p>
    <w:p w14:paraId="2A3B0E97" w14:textId="77777777" w:rsidR="003837A9" w:rsidRPr="00134313" w:rsidRDefault="003837A9" w:rsidP="00134313">
      <w:pPr>
        <w:pStyle w:val="ListParagraph"/>
        <w:numPr>
          <w:ilvl w:val="0"/>
          <w:numId w:val="1"/>
        </w:numPr>
        <w:spacing w:after="120"/>
        <w:ind w:left="360"/>
        <w:contextualSpacing w:val="0"/>
        <w:rPr>
          <w:rFonts w:ascii="Futura" w:hAnsi="Futura" w:cs="Futura"/>
          <w:sz w:val="20"/>
        </w:rPr>
      </w:pPr>
      <w:r w:rsidRPr="00134313">
        <w:rPr>
          <w:rFonts w:ascii="Futura" w:hAnsi="Futura" w:cs="Futura"/>
          <w:sz w:val="20"/>
        </w:rPr>
        <w:t>If an Event card is drawn, shuffle it back into the deck and deal another card.</w:t>
      </w:r>
    </w:p>
    <w:p w14:paraId="36AB7C51" w14:textId="77777777" w:rsidR="003837A9" w:rsidRPr="00134313" w:rsidRDefault="003837A9" w:rsidP="00134313">
      <w:pPr>
        <w:pStyle w:val="ListParagraph"/>
        <w:numPr>
          <w:ilvl w:val="0"/>
          <w:numId w:val="1"/>
        </w:numPr>
        <w:spacing w:after="120"/>
        <w:ind w:left="360"/>
        <w:contextualSpacing w:val="0"/>
        <w:rPr>
          <w:rFonts w:ascii="Futura" w:hAnsi="Futura" w:cs="Futura"/>
          <w:sz w:val="20"/>
        </w:rPr>
      </w:pPr>
      <w:r w:rsidRPr="00134313">
        <w:rPr>
          <w:rFonts w:ascii="Futura" w:hAnsi="Futura" w:cs="Futura"/>
          <w:sz w:val="20"/>
        </w:rPr>
        <w:t>Place the remaining cards face up next to the board.</w:t>
      </w:r>
    </w:p>
    <w:p w14:paraId="6BCCF183" w14:textId="77777777" w:rsidR="003837A9" w:rsidRPr="00134313" w:rsidRDefault="003837A9" w:rsidP="00134313">
      <w:pPr>
        <w:pStyle w:val="ListParagraph"/>
        <w:numPr>
          <w:ilvl w:val="0"/>
          <w:numId w:val="1"/>
        </w:numPr>
        <w:spacing w:after="120"/>
        <w:ind w:left="360"/>
        <w:contextualSpacing w:val="0"/>
        <w:rPr>
          <w:rFonts w:ascii="Futura" w:hAnsi="Futura" w:cs="Futura"/>
          <w:sz w:val="20"/>
        </w:rPr>
      </w:pPr>
      <w:r w:rsidRPr="00134313">
        <w:rPr>
          <w:rFonts w:ascii="Futura" w:hAnsi="Futura" w:cs="Futura"/>
          <w:sz w:val="20"/>
        </w:rPr>
        <w:t>Place the House token on the star circle at the center of the game board.</w:t>
      </w:r>
    </w:p>
    <w:p w14:paraId="305A105F" w14:textId="77777777" w:rsidR="003837A9" w:rsidRPr="00134313" w:rsidRDefault="003837A9" w:rsidP="00134313">
      <w:pPr>
        <w:rPr>
          <w:rFonts w:ascii="Futura" w:hAnsi="Futura" w:cs="Futura"/>
          <w:sz w:val="20"/>
        </w:rPr>
      </w:pPr>
    </w:p>
    <w:p w14:paraId="0A32E801" w14:textId="77777777" w:rsidR="003837A9" w:rsidRPr="00134313" w:rsidRDefault="003837A9" w:rsidP="00134313">
      <w:pPr>
        <w:rPr>
          <w:rFonts w:ascii="Futura" w:hAnsi="Futura" w:cs="Futura"/>
          <w:sz w:val="20"/>
          <w:u w:val="single"/>
        </w:rPr>
      </w:pPr>
      <w:r w:rsidRPr="00134313">
        <w:rPr>
          <w:rFonts w:ascii="Futura" w:hAnsi="Futura" w:cs="Futura"/>
          <w:sz w:val="20"/>
          <w:u w:val="single"/>
        </w:rPr>
        <w:t>PLAY</w:t>
      </w:r>
      <w:r w:rsidR="00134313">
        <w:rPr>
          <w:rFonts w:ascii="Futura" w:hAnsi="Futura" w:cs="Futura"/>
          <w:sz w:val="20"/>
          <w:u w:val="single"/>
        </w:rPr>
        <w:t>:</w:t>
      </w:r>
      <w:r w:rsidR="00134313">
        <w:rPr>
          <w:rFonts w:ascii="Futura" w:hAnsi="Futura" w:cs="Futura"/>
          <w:sz w:val="20"/>
        </w:rPr>
        <w:t xml:space="preserve">  </w:t>
      </w:r>
      <w:r w:rsidRPr="00134313">
        <w:rPr>
          <w:rFonts w:ascii="Futura" w:hAnsi="Futura" w:cs="Futura"/>
          <w:sz w:val="20"/>
        </w:rPr>
        <w:t>Players take turns in a clockwise order around the board. For each turn:</w:t>
      </w:r>
    </w:p>
    <w:p w14:paraId="5DFB1985" w14:textId="77777777" w:rsidR="00C9007D" w:rsidRPr="00134313" w:rsidRDefault="00C9007D" w:rsidP="00134313">
      <w:pPr>
        <w:rPr>
          <w:rFonts w:ascii="Futura" w:hAnsi="Futura" w:cs="Futura"/>
          <w:sz w:val="20"/>
        </w:rPr>
      </w:pPr>
    </w:p>
    <w:p w14:paraId="050EF523" w14:textId="77777777" w:rsidR="003837A9" w:rsidRPr="00134313" w:rsidRDefault="003837A9"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Advance the house token one step along the spiral.</w:t>
      </w:r>
    </w:p>
    <w:p w14:paraId="29DEEFD2" w14:textId="77777777" w:rsidR="003837A9" w:rsidRPr="00134313" w:rsidRDefault="003837A9"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If you land on a yellow circle, collect $200 for your family.</w:t>
      </w:r>
    </w:p>
    <w:p w14:paraId="68A3164A" w14:textId="77777777" w:rsidR="006E55EC" w:rsidRPr="00134313" w:rsidRDefault="003837A9"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Each player ma</w:t>
      </w:r>
      <w:r w:rsidR="006E55EC" w:rsidRPr="00134313">
        <w:rPr>
          <w:rFonts w:ascii="Futura" w:hAnsi="Futura" w:cs="Futura"/>
          <w:sz w:val="20"/>
        </w:rPr>
        <w:t>y use at most one card per turn. To use a card, a player must pay for it out of the family budget, and cards can only be played if there is enough money. Cards may be played on behalf of any player (or players).</w:t>
      </w:r>
    </w:p>
    <w:p w14:paraId="539B0E44" w14:textId="77777777" w:rsidR="003837A9" w:rsidRPr="00134313" w:rsidRDefault="003837A9"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After using a card, place it in the discard pile and draw a new card from the top of the deck.</w:t>
      </w:r>
    </w:p>
    <w:p w14:paraId="7E7F2A6E" w14:textId="77777777" w:rsidR="003837A9" w:rsidRPr="00134313" w:rsidRDefault="003837A9"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If an Event card is drawn, follow the instructions on the card and place it in the discard pile. Immediately draw another card from the top of the deck.</w:t>
      </w:r>
    </w:p>
    <w:p w14:paraId="6F8BB518" w14:textId="77777777" w:rsidR="003837A9" w:rsidRPr="00134313" w:rsidRDefault="006E55EC"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 xml:space="preserve">Using the </w:t>
      </w:r>
      <w:proofErr w:type="spellStart"/>
      <w:proofErr w:type="gramStart"/>
      <w:r w:rsidRPr="00134313">
        <w:rPr>
          <w:rFonts w:ascii="Futura" w:hAnsi="Futura" w:cs="Futura"/>
          <w:sz w:val="20"/>
        </w:rPr>
        <w:t>iPad</w:t>
      </w:r>
      <w:proofErr w:type="spellEnd"/>
      <w:r w:rsidRPr="00134313">
        <w:rPr>
          <w:rFonts w:ascii="Futura" w:hAnsi="Futura" w:cs="Futura"/>
          <w:sz w:val="20"/>
        </w:rPr>
        <w:t>,</w:t>
      </w:r>
      <w:proofErr w:type="gramEnd"/>
      <w:r w:rsidRPr="00134313">
        <w:rPr>
          <w:rFonts w:ascii="Futura" w:hAnsi="Futura" w:cs="Futura"/>
          <w:sz w:val="20"/>
        </w:rPr>
        <w:t xml:space="preserve"> set the month so that it matches the location of the House token on the board. Set the month by tapping on the month on the screen.</w:t>
      </w:r>
    </w:p>
    <w:p w14:paraId="5DAF52BA" w14:textId="77777777" w:rsidR="006E55EC" w:rsidRPr="00134313" w:rsidRDefault="006E55EC"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 xml:space="preserve">Tap on the date spinner to pick a random day in the month. </w:t>
      </w:r>
    </w:p>
    <w:p w14:paraId="2A0590E6" w14:textId="77777777" w:rsidR="006E55EC" w:rsidRPr="00134313" w:rsidRDefault="006E55EC"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 xml:space="preserve">Make note of the weather conditions for that day and then click </w:t>
      </w:r>
      <w:proofErr w:type="gramStart"/>
      <w:r w:rsidRPr="00134313">
        <w:rPr>
          <w:rFonts w:ascii="Futura" w:hAnsi="Futura" w:cs="Futura"/>
          <w:sz w:val="20"/>
        </w:rPr>
        <w:t>Next</w:t>
      </w:r>
      <w:proofErr w:type="gramEnd"/>
      <w:r w:rsidRPr="00134313">
        <w:rPr>
          <w:rFonts w:ascii="Futura" w:hAnsi="Futura" w:cs="Futura"/>
          <w:sz w:val="20"/>
        </w:rPr>
        <w:t>.</w:t>
      </w:r>
    </w:p>
    <w:p w14:paraId="32948D8A" w14:textId="77777777" w:rsidR="006E55EC" w:rsidRPr="00134313" w:rsidRDefault="006E55EC"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 xml:space="preserve">Use the thermostat to set the temperature. </w:t>
      </w:r>
      <w:r w:rsidR="00134313">
        <w:rPr>
          <w:rFonts w:ascii="Futura" w:hAnsi="Futura" w:cs="Futura"/>
          <w:sz w:val="20"/>
        </w:rPr>
        <w:t>E</w:t>
      </w:r>
      <w:r w:rsidRPr="00134313">
        <w:rPr>
          <w:rFonts w:ascii="Futura" w:hAnsi="Futura" w:cs="Futura"/>
          <w:sz w:val="20"/>
        </w:rPr>
        <w:t xml:space="preserve">ach family member has his/her own temperature preferences that will affect their comfort score. </w:t>
      </w:r>
      <w:r w:rsidR="00134313">
        <w:rPr>
          <w:rFonts w:ascii="Futura" w:hAnsi="Futura" w:cs="Futura"/>
          <w:sz w:val="20"/>
        </w:rPr>
        <w:t>T</w:t>
      </w:r>
      <w:r w:rsidRPr="00134313">
        <w:rPr>
          <w:rFonts w:ascii="Futura" w:hAnsi="Futura" w:cs="Futura"/>
          <w:sz w:val="20"/>
        </w:rPr>
        <w:t>he energy bill will be determined by how high or low the temperature is set.</w:t>
      </w:r>
    </w:p>
    <w:p w14:paraId="0806B3A3" w14:textId="77777777" w:rsidR="006E55EC" w:rsidRPr="00134313" w:rsidRDefault="006E55EC"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 xml:space="preserve">When you are ready, click </w:t>
      </w:r>
      <w:proofErr w:type="gramStart"/>
      <w:r w:rsidRPr="00134313">
        <w:rPr>
          <w:rFonts w:ascii="Futura" w:hAnsi="Futura" w:cs="Futura"/>
          <w:sz w:val="20"/>
        </w:rPr>
        <w:t>Next</w:t>
      </w:r>
      <w:proofErr w:type="gramEnd"/>
      <w:r w:rsidRPr="00134313">
        <w:rPr>
          <w:rFonts w:ascii="Futura" w:hAnsi="Futura" w:cs="Futura"/>
          <w:sz w:val="20"/>
        </w:rPr>
        <w:t>.</w:t>
      </w:r>
    </w:p>
    <w:p w14:paraId="04263927" w14:textId="77777777" w:rsidR="006E55EC" w:rsidRPr="00134313" w:rsidRDefault="006E55EC"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 xml:space="preserve">Tap on the grid to simulate the indoor temperatures throughout the day. </w:t>
      </w:r>
    </w:p>
    <w:p w14:paraId="496B44D7" w14:textId="77777777" w:rsidR="006E55EC" w:rsidRPr="00134313" w:rsidRDefault="006E55EC"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 xml:space="preserve">To see </w:t>
      </w:r>
      <w:proofErr w:type="gramStart"/>
      <w:r w:rsidRPr="00134313">
        <w:rPr>
          <w:rFonts w:ascii="Futura" w:hAnsi="Futura" w:cs="Futura"/>
          <w:sz w:val="20"/>
        </w:rPr>
        <w:t>a players</w:t>
      </w:r>
      <w:proofErr w:type="gramEnd"/>
      <w:r w:rsidRPr="00134313">
        <w:rPr>
          <w:rFonts w:ascii="Futura" w:hAnsi="Futura" w:cs="Futura"/>
          <w:sz w:val="20"/>
        </w:rPr>
        <w:t>’ comfort zones, tap on the corresponding penguin.</w:t>
      </w:r>
    </w:p>
    <w:p w14:paraId="333CC45F" w14:textId="77777777" w:rsidR="006E55EC" w:rsidRPr="00134313" w:rsidRDefault="006E55EC"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 xml:space="preserve">Adjust each </w:t>
      </w:r>
      <w:proofErr w:type="gramStart"/>
      <w:r w:rsidRPr="00134313">
        <w:rPr>
          <w:rFonts w:ascii="Futura" w:hAnsi="Futura" w:cs="Futura"/>
          <w:sz w:val="20"/>
        </w:rPr>
        <w:t>players’</w:t>
      </w:r>
      <w:proofErr w:type="gramEnd"/>
      <w:r w:rsidRPr="00134313">
        <w:rPr>
          <w:rFonts w:ascii="Futura" w:hAnsi="Futura" w:cs="Futura"/>
          <w:sz w:val="20"/>
        </w:rPr>
        <w:t xml:space="preserve"> comfort slider depending on the scores shown on the screen. Click Next.</w:t>
      </w:r>
    </w:p>
    <w:p w14:paraId="3D46494D" w14:textId="77777777" w:rsidR="003837A9" w:rsidRPr="00134313" w:rsidRDefault="006E55EC" w:rsidP="00134313">
      <w:pPr>
        <w:pStyle w:val="ListParagraph"/>
        <w:numPr>
          <w:ilvl w:val="0"/>
          <w:numId w:val="5"/>
        </w:numPr>
        <w:spacing w:after="200"/>
        <w:ind w:left="547" w:hanging="547"/>
        <w:contextualSpacing w:val="0"/>
        <w:rPr>
          <w:rFonts w:ascii="Futura" w:hAnsi="Futura" w:cs="Futura"/>
          <w:sz w:val="20"/>
        </w:rPr>
      </w:pPr>
      <w:r w:rsidRPr="00134313">
        <w:rPr>
          <w:rFonts w:ascii="Futura" w:hAnsi="Futura" w:cs="Futura"/>
          <w:sz w:val="20"/>
        </w:rPr>
        <w:t xml:space="preserve">To pay the </w:t>
      </w:r>
      <w:r w:rsidR="00134313">
        <w:rPr>
          <w:rFonts w:ascii="Futura" w:hAnsi="Futura" w:cs="Futura"/>
          <w:sz w:val="20"/>
        </w:rPr>
        <w:t xml:space="preserve">energy </w:t>
      </w:r>
      <w:r w:rsidRPr="00134313">
        <w:rPr>
          <w:rFonts w:ascii="Futura" w:hAnsi="Futura" w:cs="Futura"/>
          <w:sz w:val="20"/>
        </w:rPr>
        <w:t xml:space="preserve">bill, press the Pay Now button and deduct the money from the family budget. </w:t>
      </w:r>
      <w:r w:rsidR="00134313">
        <w:rPr>
          <w:rFonts w:ascii="Futura" w:hAnsi="Futura" w:cs="Futura"/>
          <w:sz w:val="20"/>
        </w:rPr>
        <w:t>You may decide not to pay the bill, but r</w:t>
      </w:r>
      <w:r w:rsidRPr="00134313">
        <w:rPr>
          <w:rFonts w:ascii="Futura" w:hAnsi="Futura" w:cs="Futura"/>
          <w:sz w:val="20"/>
        </w:rPr>
        <w:t>emember</w:t>
      </w:r>
      <w:r w:rsidR="00134313">
        <w:rPr>
          <w:rFonts w:ascii="Futura" w:hAnsi="Futura" w:cs="Futura"/>
          <w:sz w:val="20"/>
        </w:rPr>
        <w:t xml:space="preserve"> that </w:t>
      </w:r>
      <w:r w:rsidRPr="00134313">
        <w:rPr>
          <w:rFonts w:ascii="Futura" w:hAnsi="Futura" w:cs="Futura"/>
          <w:sz w:val="20"/>
        </w:rPr>
        <w:t>if the bill is not paid for two consecutive turns, the power will be shut off until the bill is paid in full.</w:t>
      </w:r>
      <w:bookmarkStart w:id="0" w:name="_GoBack"/>
      <w:bookmarkEnd w:id="0"/>
    </w:p>
    <w:sectPr w:rsidR="003837A9" w:rsidRPr="00134313" w:rsidSect="00134313">
      <w:pgSz w:w="12240" w:h="15840"/>
      <w:pgMar w:top="1152" w:right="1296" w:bottom="1152"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0911"/>
    <w:multiLevelType w:val="multilevel"/>
    <w:tmpl w:val="690213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B5581D"/>
    <w:multiLevelType w:val="hybridMultilevel"/>
    <w:tmpl w:val="69021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927D2"/>
    <w:multiLevelType w:val="hybridMultilevel"/>
    <w:tmpl w:val="AAF4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D81C9C"/>
    <w:multiLevelType w:val="multilevel"/>
    <w:tmpl w:val="690213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FCF69EC"/>
    <w:multiLevelType w:val="hybridMultilevel"/>
    <w:tmpl w:val="82020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7A9"/>
    <w:rsid w:val="00134313"/>
    <w:rsid w:val="003837A9"/>
    <w:rsid w:val="005F3407"/>
    <w:rsid w:val="006E55EC"/>
    <w:rsid w:val="00714DF3"/>
    <w:rsid w:val="00A12FDB"/>
    <w:rsid w:val="00B531FF"/>
    <w:rsid w:val="00C9007D"/>
    <w:rsid w:val="00D87672"/>
    <w:rsid w:val="00ED1B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35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340</Words>
  <Characters>1939</Characters>
  <Application>Microsoft Macintosh Word</Application>
  <DocSecurity>0</DocSecurity>
  <Lines>16</Lines>
  <Paragraphs>4</Paragraphs>
  <ScaleCrop>false</ScaleCrop>
  <Company>School of Education and Social Policy</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Horn</dc:creator>
  <cp:keywords/>
  <dc:description/>
  <cp:lastModifiedBy>Mike Horn</cp:lastModifiedBy>
  <cp:revision>2</cp:revision>
  <dcterms:created xsi:type="dcterms:W3CDTF">2013-02-04T05:50:00Z</dcterms:created>
  <dcterms:modified xsi:type="dcterms:W3CDTF">2013-02-04T06:24:00Z</dcterms:modified>
</cp:coreProperties>
</file>