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0" w:after="240"/>
        <w:rPr>
          <w:b/>
          <w:bCs/>
        </w:rPr>
      </w:pPr>
    </w:p>
    <w:tbl>
      <w:tblPr>
        <w:tblStyle w:val="14"/>
        <w:tblpPr w:leftFromText="180" w:rightFromText="180" w:topFromText="180" w:bottomFromText="180" w:vertAnchor="text" w:tblpX="-570" w:tblpY="25"/>
        <w:tblW w:w="105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40"/>
        <w:gridCol w:w="1155"/>
        <w:gridCol w:w="1440"/>
        <w:gridCol w:w="1245"/>
        <w:gridCol w:w="2370"/>
        <w:gridCol w:w="1260"/>
        <w:gridCol w:w="1290"/>
      </w:tblGrid>
      <w:tr w14:paraId="65BA92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15" w:hRule="atLeast"/>
        </w:trPr>
        <w:tc>
          <w:tcPr>
            <w:gridSpan w:val="2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02">
            <w:pPr>
              <w:spacing w:before="240" w:after="240"/>
            </w:pPr>
            <w:r>
              <w:rPr>
                <w:b/>
                <w:bCs/>
              </w:rPr>
              <w:drawing>
                <wp:inline distT="114300" distB="114300" distL="114300" distR="114300">
                  <wp:extent cx="1678305" cy="72517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508" cy="72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5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BDD6EE"/>
            <w:tcMar>
              <w:top w:w="0" w:type="dxa"/>
              <w:bottom w:w="0" w:type="dxa"/>
            </w:tcMar>
          </w:tcPr>
          <w:p w14:paraId="00000004">
            <w:pPr>
              <w:spacing w:before="240" w:after="240"/>
              <w:ind w:left="100" w:right="10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EQUIPO DE DESARROLLO DE SOFTWARE</w:t>
            </w:r>
          </w:p>
        </w:tc>
      </w:tr>
      <w:tr w14:paraId="7C6633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09">
            <w:pPr>
              <w:spacing w:before="0" w:after="240"/>
              <w:ind w:left="100" w:right="1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Tema</w:t>
            </w:r>
          </w:p>
        </w:tc>
        <w:tc>
          <w:tcPr>
            <w:gridSpan w:val="6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tcMar>
              <w:top w:w="0" w:type="dxa"/>
              <w:bottom w:w="0" w:type="dxa"/>
            </w:tcMar>
          </w:tcPr>
          <w:p w14:paraId="0000000A">
            <w:pPr>
              <w:spacing w:before="0" w:after="240"/>
              <w:ind w:left="100" w:right="100" w:firstLine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rtl w:val="0"/>
              </w:rPr>
              <w:t>REUNIÓN Extraordinaria</w:t>
            </w:r>
          </w:p>
        </w:tc>
      </w:tr>
      <w:tr w14:paraId="756547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vMerge w:val="restart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0">
            <w:pPr>
              <w:spacing w:before="0" w:after="240"/>
              <w:ind w:left="100" w:right="1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Minuta elaborada por</w:t>
            </w:r>
          </w:p>
        </w:tc>
        <w:tc>
          <w:tcPr>
            <w:gridSpan w:val="2"/>
            <w:vMerge w:val="restart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1">
            <w:pPr>
              <w:spacing w:before="0" w:after="240"/>
              <w:ind w:left="100" w:right="100" w:firstLine="0"/>
              <w:jc w:val="center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>Paulina Carrillo</w:t>
            </w:r>
          </w:p>
        </w:tc>
        <w:tc>
          <w:tcPr>
            <w:vMerge w:val="restart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3">
            <w:pPr>
              <w:spacing w:before="0" w:after="240"/>
              <w:ind w:left="100" w:right="10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Fecha</w:t>
            </w:r>
          </w:p>
        </w:tc>
        <w:tc>
          <w:tcPr>
            <w:vMerge w:val="restart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4">
            <w:pPr>
              <w:spacing w:before="0" w:after="240"/>
              <w:ind w:left="100" w:right="100" w:firstLine="0"/>
              <w:jc w:val="center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>04/10/2026</w:t>
            </w:r>
          </w:p>
        </w:tc>
        <w:tc>
          <w:tcPr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5">
            <w:pPr>
              <w:spacing w:before="0" w:after="0"/>
              <w:ind w:left="100" w:right="10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Inicio</w:t>
            </w:r>
          </w:p>
        </w:tc>
        <w:tc>
          <w:tcPr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tcMar>
              <w:top w:w="0" w:type="dxa"/>
              <w:bottom w:w="0" w:type="dxa"/>
            </w:tcMar>
          </w:tcPr>
          <w:p w14:paraId="00000016">
            <w:pPr>
              <w:spacing w:before="0" w:after="0"/>
              <w:ind w:left="100" w:right="100" w:firstLine="0"/>
              <w:jc w:val="center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>21:40hrs</w:t>
            </w:r>
          </w:p>
        </w:tc>
      </w:tr>
      <w:tr w14:paraId="2B910B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69" w:hRule="atLeast"/>
        </w:trPr>
        <w:tc>
          <w:tcPr>
            <w:vMerge w:val="continue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gridSpan w:val="2"/>
            <w:vMerge w:val="continue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vMerge w:val="continue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vMerge w:val="continue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000001C">
            <w:pPr>
              <w:spacing w:before="0" w:after="0"/>
              <w:ind w:left="100" w:right="10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Término</w:t>
            </w:r>
          </w:p>
        </w:tc>
        <w:tc>
          <w:tcPr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tcMar>
              <w:top w:w="0" w:type="dxa"/>
              <w:bottom w:w="0" w:type="dxa"/>
            </w:tcMar>
          </w:tcPr>
          <w:p w14:paraId="0000001D">
            <w:pPr>
              <w:spacing w:before="0" w:after="0"/>
              <w:ind w:left="100" w:right="100" w:firstLine="0"/>
              <w:jc w:val="center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>22:00hrs</w:t>
            </w:r>
          </w:p>
        </w:tc>
      </w:tr>
    </w:tbl>
    <w:p w14:paraId="0000001E">
      <w:pPr>
        <w:spacing w:before="240" w:after="240"/>
        <w:jc w:val="left"/>
        <w:rPr>
          <w:b/>
          <w:bCs/>
          <w:sz w:val="2"/>
          <w:szCs w:val="2"/>
        </w:rPr>
      </w:pPr>
    </w:p>
    <w:tbl>
      <w:tblPr>
        <w:tblStyle w:val="15"/>
        <w:tblW w:w="10500" w:type="dxa"/>
        <w:tblInd w:w="-57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40"/>
        <w:gridCol w:w="5625"/>
        <w:gridCol w:w="2235"/>
      </w:tblGrid>
      <w:tr w14:paraId="288DC9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gridSpan w:val="3"/>
            <w:tcBorders>
              <w:top w:val="single" w:color="808080" w:sz="10" w:space="0"/>
              <w:left w:val="single" w:color="808080" w:sz="10" w:space="0"/>
              <w:bottom w:val="single" w:color="808080" w:sz="10" w:space="0"/>
              <w:right w:val="single" w:color="808080" w:sz="1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1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59" w:lineRule="auto"/>
              <w:ind w:left="100" w:right="10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val="clear" w:fill="auto"/>
                <w:vertAlign w:val="baseline"/>
              </w:rPr>
            </w:pPr>
            <w:bookmarkStart w:id="0" w:name="_heading=h.nc241s48kxla" w:colFirst="0" w:colLast="0"/>
            <w:bookmarkEnd w:id="0"/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I. Asistencia a la Reunión</w:t>
            </w:r>
          </w:p>
        </w:tc>
      </w:tr>
      <w:tr w14:paraId="03CF41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808080" w:sz="10" w:space="0"/>
              <w:bottom w:val="single" w:color="808080" w:sz="10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27">
            <w:pPr>
              <w:spacing w:before="40" w:after="40"/>
              <w:ind w:left="100" w:right="100" w:firstLine="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  <w:rtl w:val="0"/>
              </w:rPr>
              <w:t>Nombre</w:t>
            </w:r>
          </w:p>
        </w:tc>
        <w:tc>
          <w:tcPr>
            <w:tcBorders>
              <w:top w:val="nil"/>
              <w:left w:val="nil"/>
              <w:bottom w:val="single" w:color="808080" w:sz="10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29">
            <w:pPr>
              <w:spacing w:before="40" w:after="40"/>
              <w:ind w:left="100" w:right="100" w:firstLine="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  <w:rtl w:val="0"/>
              </w:rPr>
              <w:t>Cargo</w:t>
            </w:r>
          </w:p>
        </w:tc>
        <w:tc>
          <w:tcPr>
            <w:tcBorders>
              <w:top w:val="nil"/>
              <w:left w:val="nil"/>
              <w:bottom w:val="single" w:color="808080" w:sz="10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2D">
            <w:pPr>
              <w:spacing w:before="40" w:after="40"/>
              <w:ind w:left="100" w:right="100" w:firstLine="0"/>
              <w:rPr>
                <w:b/>
                <w:bCs/>
                <w:color w:val="595959"/>
              </w:rPr>
            </w:pPr>
            <w:r>
              <w:rPr>
                <w:b/>
                <w:bCs/>
                <w:color w:val="595959"/>
                <w:rtl w:val="0"/>
              </w:rPr>
              <w:t>Asistencia a reunión</w:t>
            </w:r>
          </w:p>
        </w:tc>
      </w:tr>
      <w:tr w14:paraId="0C01C8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808080" w:sz="10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2F">
            <w:pPr>
              <w:spacing w:before="0" w:after="0"/>
              <w:ind w:left="100" w:right="600" w:firstLine="0"/>
              <w:rPr>
                <w:rFonts w:hint="default"/>
                <w:b/>
                <w:bCs/>
                <w:color w:val="595959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rtl w:val="0"/>
                <w:lang w:val="es-CL"/>
              </w:rPr>
              <w:t>Sofía Pezo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31">
            <w:pPr>
              <w:spacing w:before="0" w:after="0"/>
              <w:ind w:left="100" w:right="100" w:firstLine="0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Login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35">
            <w:pPr>
              <w:spacing w:before="0" w:after="0"/>
              <w:ind w:left="100" w:right="100" w:firstLine="0"/>
              <w:jc w:val="center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si</w:t>
            </w:r>
          </w:p>
        </w:tc>
      </w:tr>
      <w:tr w14:paraId="08AE02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808080" w:sz="10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37">
            <w:pPr>
              <w:spacing w:after="0"/>
              <w:ind w:left="100" w:right="600" w:firstLine="0"/>
              <w:rPr>
                <w:rFonts w:hint="default"/>
                <w:b/>
                <w:bCs/>
                <w:color w:val="595959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rtl w:val="0"/>
                <w:lang w:val="es-CL"/>
              </w:rPr>
              <w:t>Millaray Godoy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39">
            <w:pPr>
              <w:spacing w:before="0" w:after="0"/>
              <w:ind w:left="100" w:right="100" w:firstLine="0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Registro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3D">
            <w:pPr>
              <w:spacing w:before="0" w:after="0"/>
              <w:ind w:left="100" w:right="100" w:firstLine="0"/>
              <w:jc w:val="center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si</w:t>
            </w:r>
          </w:p>
        </w:tc>
      </w:tr>
      <w:tr w14:paraId="5CCDA7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808080" w:sz="10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3F">
            <w:pPr>
              <w:spacing w:before="0" w:after="0"/>
              <w:ind w:left="100" w:right="600" w:firstLine="0"/>
              <w:rPr>
                <w:rFonts w:hint="default"/>
                <w:b/>
                <w:bCs/>
                <w:color w:val="595959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lang w:val="es-CL"/>
              </w:rPr>
              <w:t>Amaru Maichin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41">
            <w:pPr>
              <w:spacing w:before="0" w:after="0"/>
              <w:ind w:left="100" w:right="100" w:firstLine="0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Menú perfil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45">
            <w:pPr>
              <w:spacing w:before="0" w:after="0"/>
              <w:ind w:left="100" w:right="100" w:firstLine="0"/>
              <w:jc w:val="center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si</w:t>
            </w:r>
          </w:p>
        </w:tc>
      </w:tr>
      <w:tr w14:paraId="09D5E7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808080" w:sz="10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47">
            <w:pPr>
              <w:spacing w:before="0" w:after="0"/>
              <w:ind w:left="100" w:right="600" w:firstLine="0"/>
              <w:rPr>
                <w:rFonts w:hint="default"/>
                <w:b/>
                <w:bCs/>
                <w:color w:val="595959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lang w:val="es-CL"/>
              </w:rPr>
              <w:t>Cristian Cuevas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49">
            <w:pPr>
              <w:spacing w:before="0" w:after="0"/>
              <w:ind w:left="0" w:right="100" w:firstLine="100" w:firstLineChars="50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Crud Prefil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4D">
            <w:pPr>
              <w:spacing w:before="0" w:after="0"/>
              <w:ind w:left="100" w:right="100" w:firstLine="0"/>
              <w:jc w:val="center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si</w:t>
            </w:r>
          </w:p>
        </w:tc>
      </w:tr>
      <w:tr w14:paraId="11BF79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808080" w:sz="10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4F">
            <w:pPr>
              <w:spacing w:before="0" w:after="0"/>
              <w:ind w:left="100" w:right="600" w:firstLine="0"/>
              <w:rPr>
                <w:rFonts w:hint="default"/>
                <w:b/>
                <w:bCs/>
                <w:color w:val="595959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lang w:val="es-CL"/>
              </w:rPr>
              <w:t>Joaquín Carrillo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51">
            <w:pPr>
              <w:spacing w:before="0" w:after="0"/>
              <w:ind w:right="100" w:firstLine="100" w:firstLineChars="50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Crud Registro</w:t>
            </w:r>
          </w:p>
        </w:tc>
        <w:tc>
          <w:tcPr>
            <w:tcBorders>
              <w:top w:val="nil"/>
              <w:left w:val="nil"/>
              <w:bottom w:val="dotted" w:color="000000" w:sz="4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55">
            <w:pPr>
              <w:spacing w:before="0" w:after="0"/>
              <w:ind w:left="100" w:right="100" w:firstLine="0"/>
              <w:jc w:val="center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si</w:t>
            </w:r>
          </w:p>
        </w:tc>
      </w:tr>
      <w:tr w14:paraId="08BAE6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808080" w:sz="10" w:space="0"/>
              <w:bottom w:val="single" w:color="666666" w:sz="12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57">
            <w:pPr>
              <w:spacing w:before="0" w:after="0"/>
              <w:ind w:left="100" w:right="600" w:firstLine="0"/>
              <w:rPr>
                <w:rFonts w:hint="default"/>
                <w:b/>
                <w:bCs/>
                <w:color w:val="595959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lang w:val="es-CL"/>
              </w:rPr>
              <w:t>Paulina Carrillo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dotted" w:color="000000" w:sz="4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59">
            <w:pPr>
              <w:spacing w:before="0" w:after="0"/>
              <w:ind w:left="100" w:right="100" w:firstLine="0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Menú principal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000005D">
            <w:pPr>
              <w:spacing w:before="0" w:after="0"/>
              <w:ind w:left="100" w:right="100" w:firstLine="0"/>
              <w:jc w:val="center"/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</w:pPr>
            <w:r>
              <w:rPr>
                <w:rFonts w:hint="default"/>
                <w:b/>
                <w:bCs/>
                <w:color w:val="595959"/>
                <w:sz w:val="20"/>
                <w:szCs w:val="20"/>
                <w:lang w:val="es-CL"/>
              </w:rPr>
              <w:t>si</w:t>
            </w:r>
          </w:p>
        </w:tc>
      </w:tr>
      <w:tr w14:paraId="3C0E1B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85" w:hRule="atLeast"/>
        </w:trPr>
        <w:tc>
          <w:tcPr>
            <w:gridSpan w:val="3"/>
            <w:tcBorders>
              <w:top w:val="single" w:color="666666" w:sz="12" w:space="0"/>
              <w:left w:val="single" w:color="666666" w:sz="12" w:space="0"/>
              <w:bottom w:val="single" w:color="666666" w:sz="12" w:space="0"/>
              <w:right w:val="single" w:color="666666" w:sz="12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5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100" w:right="10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val="clear" w:fill="auto"/>
                <w:vertAlign w:val="baseline"/>
              </w:rPr>
            </w:pPr>
            <w:bookmarkStart w:id="1" w:name="_heading=h.c8p2yhxaus2f" w:colFirst="0" w:colLast="0"/>
            <w:bookmarkEnd w:id="1"/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II. Objetivos de la Reunión</w:t>
            </w:r>
          </w:p>
        </w:tc>
      </w:tr>
      <w:tr w14:paraId="322FAF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06" w:hRule="atLeast"/>
        </w:trPr>
        <w:tc>
          <w:tcPr>
            <w:gridSpan w:val="3"/>
            <w:tcBorders>
              <w:top w:val="single" w:color="666666" w:sz="12" w:space="0"/>
              <w:left w:val="single" w:color="808080" w:sz="10" w:space="0"/>
              <w:bottom w:val="single" w:color="808080" w:sz="10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67">
            <w:pPr>
              <w:numPr>
                <w:ilvl w:val="0"/>
                <w:numId w:val="1"/>
              </w:numPr>
              <w:spacing w:before="240" w:after="0"/>
              <w:ind w:left="720" w:right="600" w:hanging="360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  <w:rtl w:val="0"/>
              </w:rPr>
              <w:t xml:space="preserve">Comunicar dificultades encontradas, posibles errores, y acotaciones respecto al informe. </w:t>
            </w:r>
          </w:p>
          <w:p w14:paraId="00000068">
            <w:pPr>
              <w:numPr>
                <w:ilvl w:val="0"/>
                <w:numId w:val="1"/>
              </w:numPr>
              <w:spacing w:before="240" w:after="0"/>
              <w:ind w:left="720" w:right="600" w:hanging="360"/>
              <w:rPr>
                <w:b/>
                <w:bCs/>
                <w:color w:val="595959"/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  <w:rtl w:val="0"/>
              </w:rPr>
              <w:t xml:space="preserve">Definir y afinar los últimos detalles antes de la entrega número uno “Avance de proyecto” para su posterior entrega. </w:t>
            </w:r>
          </w:p>
        </w:tc>
      </w:tr>
      <w:tr w14:paraId="67C9E3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5" w:hRule="atLeast"/>
        </w:trPr>
        <w:tc>
          <w:tcPr>
            <w:gridSpan w:val="3"/>
            <w:tcBorders>
              <w:top w:val="nil"/>
              <w:left w:val="single" w:color="808080" w:sz="10" w:space="0"/>
              <w:bottom w:val="single" w:color="808080" w:sz="10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70">
            <w:pPr>
              <w:spacing w:after="0" w:line="276" w:lineRule="auto"/>
              <w:ind w:left="100" w:right="600" w:firstLine="0"/>
              <w:rPr>
                <w:rFonts w:ascii="Times New Roman" w:hAnsi="Times New Roman" w:eastAsia="Times New Roman" w:cs="Times New Roman"/>
                <w:b/>
                <w:bCs/>
                <w:color w:val="4472C4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4472C4"/>
                <w:sz w:val="20"/>
                <w:szCs w:val="20"/>
                <w:rtl w:val="0"/>
              </w:rPr>
              <w:t>III. Desarrollo de la Reunión</w:t>
            </w:r>
          </w:p>
        </w:tc>
      </w:tr>
      <w:tr w14:paraId="3E4A16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10" w:hRule="atLeast"/>
        </w:trPr>
        <w:tc>
          <w:tcPr>
            <w:gridSpan w:val="3"/>
            <w:tcBorders>
              <w:top w:val="nil"/>
              <w:left w:val="single" w:color="808080" w:sz="10" w:space="0"/>
              <w:bottom w:val="single" w:color="808080" w:sz="10" w:space="0"/>
              <w:right w:val="single" w:color="808080" w:sz="10" w:space="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top"/>
          </w:tcPr>
          <w:p w14:paraId="00000078">
            <w:pPr>
              <w:spacing w:before="0" w:after="0"/>
              <w:ind w:left="0" w:right="600" w:firstLine="0"/>
              <w:rPr>
                <w:rFonts w:ascii="Arial" w:hAnsi="Arial" w:eastAsia="Arial" w:cs="Arial"/>
                <w:b/>
                <w:bCs/>
                <w:color w:val="595959"/>
                <w:sz w:val="20"/>
                <w:szCs w:val="20"/>
              </w:rPr>
            </w:pPr>
          </w:p>
          <w:p w14:paraId="00000079">
            <w:pPr>
              <w:numPr>
                <w:ilvl w:val="0"/>
                <w:numId w:val="2"/>
              </w:numPr>
              <w:spacing w:before="0" w:after="0"/>
              <w:ind w:left="720" w:right="600" w:hanging="360"/>
              <w:rPr>
                <w:rFonts w:ascii="Arial" w:hAnsi="Arial" w:eastAsia="Arial" w:cs="Arial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595959"/>
                <w:sz w:val="20"/>
                <w:szCs w:val="20"/>
                <w:rtl w:val="0"/>
              </w:rPr>
              <w:t xml:space="preserve">Se realizaron consultas sobre la carta Gantt, modificaciones en la misma y otros. </w:t>
            </w:r>
          </w:p>
          <w:p w14:paraId="0000007A">
            <w:pPr>
              <w:numPr>
                <w:ilvl w:val="0"/>
                <w:numId w:val="2"/>
              </w:numPr>
              <w:spacing w:before="0" w:after="0"/>
              <w:ind w:left="720" w:right="600" w:hanging="360"/>
              <w:rPr>
                <w:rFonts w:ascii="Arial" w:hAnsi="Arial" w:eastAsia="Arial" w:cs="Arial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595959"/>
                <w:sz w:val="20"/>
                <w:szCs w:val="20"/>
                <w:rtl w:val="0"/>
              </w:rPr>
              <w:t xml:space="preserve">Se hicieron anotaciones sobre posibles secciones faltantes. </w:t>
            </w:r>
          </w:p>
        </w:tc>
      </w:tr>
    </w:tbl>
    <w:p w14:paraId="00000082">
      <w:pPr>
        <w:spacing w:before="240" w:after="240"/>
        <w:jc w:val="left"/>
        <w:rPr>
          <w:b/>
          <w:bCs/>
        </w:rPr>
      </w:pPr>
    </w:p>
    <w:sectPr>
      <w:pgSz w:w="12240" w:h="15840"/>
      <w:pgMar w:top="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8DB3D4F-0D88-47DD-8203-6087B2297D67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7931491-5CF5-49A9-BAE0-45827847B3B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185728B-A589-4D45-B3E1-4E010FDDEB1E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C5B6B096-FD91-48EC-AF46-B4453BF5E2EA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4A01ADAB-1CC1-4BDB-A171-7523848FC15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F5844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widowControl w:val="0"/>
      <w:spacing w:before="220" w:after="40" w:line="240" w:lineRule="auto"/>
    </w:pPr>
    <w:rPr>
      <w:rFonts w:ascii="Times New Roman" w:hAnsi="Times New Roman" w:eastAsia="Times New Roman" w:cs="Times New Roman"/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"/>
    <w:uiPriority w:val="0"/>
  </w:style>
  <w:style w:type="table" w:customStyle="1" w:styleId="14">
    <w:name w:val="_Style 1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gwllfQXzdqHnOhuZSynSL4pYA==">CgMxLjAyDmgubmMyNDFzNDhreGxhMg5oLmM4cDJ5aHhhdXMyZjgAciExZDE3ZS0tU0ZFaEVMel81R2J5THJ6ZjhaUGMwSWx4V1E=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88</Words>
  <Characters>514</Characters>
  <TotalTime>37</TotalTime>
  <ScaleCrop>false</ScaleCrop>
  <LinksUpToDate>false</LinksUpToDate>
  <CharactersWithSpaces>586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2026-10-05T00:35:03Z</dcterms:created>
  <dc:creator>pauca</dc:creator>
  <cp:lastModifiedBy>Paulina</cp:lastModifiedBy>
  <dcterms:modified xsi:type="dcterms:W3CDTF">2026-10-05T01:12:33Z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eyJoZGlkIjoiMDM5MTliZGE1MjBiNTZmY2ExNzdiZmE1MGRiYzc2N2IiLCJ1c2VySWQiOiIxNzU5MjE4Njk1MjU5NCJ9</vt:lpwstr>
  </property>
  <property fmtid="{D5CDD505-2E9C-101B-9397-08002B2CF9AE}" pid="3" name="KSOProductBuildVer">
    <vt:lpwstr>3082-12.1.0.28485</vt:lpwstr>
  </property>
  <property fmtid="{D5CDD505-2E9C-101B-9397-08002B2CF9AE}" pid="4" name="ICV">
    <vt:lpwstr>1A4AEFBC04884C319D4F5510BC5083DC_12</vt:lpwstr>
  </property>
</Properties>
</file>