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5F619" w14:textId="77777777" w:rsidR="00E84BA6" w:rsidRPr="00E84BA6" w:rsidRDefault="00E84BA6" w:rsidP="00E84BA6">
      <w:pPr>
        <w:rPr>
          <w:b/>
          <w:bCs/>
        </w:rPr>
      </w:pPr>
      <w:r w:rsidRPr="00E84BA6">
        <w:rPr>
          <w:b/>
          <w:bCs/>
        </w:rPr>
        <w:t>IEKŠĒJĀS KĀRTĪBAS UN DROŠĪBAS NOTEIKUMI</w:t>
      </w:r>
    </w:p>
    <w:p w14:paraId="62BEE709" w14:textId="77777777" w:rsidR="00E84BA6" w:rsidRPr="00E84BA6" w:rsidRDefault="00E84BA6" w:rsidP="00E84BA6">
      <w:r w:rsidRPr="00E84BA6">
        <w:rPr>
          <w:b/>
          <w:bCs/>
        </w:rPr>
        <w:t>SkillZone.lv hokeja iemaņu treniņu zālē</w:t>
      </w:r>
    </w:p>
    <w:p w14:paraId="50B228D3" w14:textId="77777777" w:rsidR="00E84BA6" w:rsidRPr="00E84BA6" w:rsidRDefault="00E84BA6" w:rsidP="00E84BA6">
      <w:r w:rsidRPr="00E84BA6">
        <w:pict w14:anchorId="1C5C0EF6">
          <v:rect id="_x0000_i1091" style="width:0;height:1.5pt" o:hralign="center" o:hrstd="t" o:hr="t" fillcolor="#a0a0a0" stroked="f"/>
        </w:pict>
      </w:r>
    </w:p>
    <w:p w14:paraId="5DD4F759" w14:textId="77777777" w:rsidR="00E84BA6" w:rsidRPr="00E84BA6" w:rsidRDefault="00E84BA6" w:rsidP="00E84BA6">
      <w:pPr>
        <w:rPr>
          <w:b/>
          <w:bCs/>
        </w:rPr>
      </w:pPr>
      <w:r w:rsidRPr="00E84BA6">
        <w:rPr>
          <w:b/>
          <w:bCs/>
        </w:rPr>
        <w:t>1. Vispārīgie noteikumi</w:t>
      </w:r>
    </w:p>
    <w:p w14:paraId="4E220339" w14:textId="77777777" w:rsidR="00E84BA6" w:rsidRPr="00E84BA6" w:rsidRDefault="00E84BA6" w:rsidP="00E84BA6">
      <w:r w:rsidRPr="00E84BA6">
        <w:t>1.1. Šie iekšējās kārtības un drošības noteikumi (turpmāk – Noteikumi) nosaka kārtību, kādā tiek izmantotas SkillZone.lv telpas, inventārs, mākslīgā ledus laukums un sniegtie pakalpojumi.</w:t>
      </w:r>
      <w:r w:rsidRPr="00E84BA6">
        <w:br/>
        <w:t>1.2. Noteikumi ir saistoši visiem SkillZone.lv apmeklētājiem, tostarp sportistiem, treneriem, vecākiem, skatītājiem un citām trešajām personām.</w:t>
      </w:r>
      <w:r w:rsidRPr="00E84BA6">
        <w:br/>
        <w:t>1.3. Apmeklējot SkillZone.lv vai piedaloties treniņos, klients apliecina, ka ir iepazinies ar Noteikumiem, tos saprot un apņemas ievērot.</w:t>
      </w:r>
      <w:r w:rsidRPr="00E84BA6">
        <w:br/>
        <w:t>1.4. SkillZone.lv patur tiesības atteikt pakalpojuma sniegšanu personām, kas neievēro šos Noteikumus vai apdraud sevi, citus apmeklētājus vai inventāru.</w:t>
      </w:r>
    </w:p>
    <w:p w14:paraId="09E27F25" w14:textId="77777777" w:rsidR="00E84BA6" w:rsidRPr="00E84BA6" w:rsidRDefault="00E84BA6" w:rsidP="00E84BA6">
      <w:r w:rsidRPr="00E84BA6">
        <w:pict w14:anchorId="12B6AD24">
          <v:rect id="_x0000_i1092" style="width:0;height:1.5pt" o:hralign="center" o:hrstd="t" o:hr="t" fillcolor="#a0a0a0" stroked="f"/>
        </w:pict>
      </w:r>
    </w:p>
    <w:p w14:paraId="51347553" w14:textId="77777777" w:rsidR="00E84BA6" w:rsidRPr="00E84BA6" w:rsidRDefault="00E84BA6" w:rsidP="00E84BA6">
      <w:pPr>
        <w:rPr>
          <w:b/>
          <w:bCs/>
        </w:rPr>
      </w:pPr>
      <w:r w:rsidRPr="00E84BA6">
        <w:rPr>
          <w:b/>
          <w:bCs/>
        </w:rPr>
        <w:t>2. Treniņu raksturs un riski</w:t>
      </w:r>
    </w:p>
    <w:p w14:paraId="6485C48C" w14:textId="77777777" w:rsidR="00E84BA6" w:rsidRPr="00E84BA6" w:rsidRDefault="00E84BA6" w:rsidP="00E84BA6">
      <w:r w:rsidRPr="00E84BA6">
        <w:t>2.1. Hokeja treniņi un ar tiem saistītās aktivitātes ir sportiskas nodarbības ar paaugstinātu traumu risku.</w:t>
      </w:r>
      <w:r w:rsidRPr="00E84BA6">
        <w:br/>
        <w:t>2.2. Klients apzinās, ka treniņu laikā pastāv kritienu, sadursmju, savainojumu, pārslodzes un citu veselības apdraudējumu risks.</w:t>
      </w:r>
      <w:r w:rsidRPr="00E84BA6">
        <w:br/>
        <w:t>2.3. SkillZone.lv nenodrošina medicīnisko uzraudzību treniņu laikā, ja vien tas nav iepriekš rakstiski saskaņots.</w:t>
      </w:r>
    </w:p>
    <w:p w14:paraId="7AD20F10" w14:textId="77777777" w:rsidR="00E84BA6" w:rsidRPr="00E84BA6" w:rsidRDefault="00E84BA6" w:rsidP="00E84BA6">
      <w:r w:rsidRPr="00E84BA6">
        <w:pict w14:anchorId="051CF348">
          <v:rect id="_x0000_i1093" style="width:0;height:1.5pt" o:hralign="center" o:hrstd="t" o:hr="t" fillcolor="#a0a0a0" stroked="f"/>
        </w:pict>
      </w:r>
    </w:p>
    <w:p w14:paraId="6798E1B4" w14:textId="77777777" w:rsidR="00E84BA6" w:rsidRPr="00E84BA6" w:rsidRDefault="00E84BA6" w:rsidP="00E84BA6">
      <w:pPr>
        <w:rPr>
          <w:b/>
          <w:bCs/>
        </w:rPr>
      </w:pPr>
      <w:r w:rsidRPr="00E84BA6">
        <w:rPr>
          <w:b/>
          <w:bCs/>
        </w:rPr>
        <w:t>3. Atbildība par veselību</w:t>
      </w:r>
    </w:p>
    <w:p w14:paraId="6F17B132" w14:textId="77777777" w:rsidR="00E84BA6" w:rsidRPr="00E84BA6" w:rsidRDefault="00E84BA6" w:rsidP="00E84BA6">
      <w:r w:rsidRPr="00E84BA6">
        <w:t>3.1. Klients pats ir pilnībā atbildīgs par savu veselības stāvokli un fizisko sagatavotību.</w:t>
      </w:r>
      <w:r w:rsidRPr="00E84BA6">
        <w:br/>
        <w:t>3.2. Pirms treniņu uzsākšanas klients pats izvērtē savu veselības stāvokli un nepieciešamības gadījumā konsultējas ar ārstu.</w:t>
      </w:r>
      <w:r w:rsidRPr="00E84BA6">
        <w:br/>
        <w:t>3.3. SkillZone.lv neuzņemas atbildību par traumām, veselības traucējumiem vai nāvi, kas radušies treniņu laikā vai to rezultātā, izņemot gadījumus, ja kaitējums nodarīts SkillZone.lv tīšas rīcības dēļ.</w:t>
      </w:r>
      <w:r w:rsidRPr="00E84BA6">
        <w:br/>
        <w:t>3.4. Klients uzņemas pilnu atbildību par sekām, kas radušās nepareizas vingrinājumu izpildes, instrukciju neievērošanas vai pārslogojuma dēļ.</w:t>
      </w:r>
    </w:p>
    <w:p w14:paraId="7AF5C033" w14:textId="77777777" w:rsidR="00E84BA6" w:rsidRPr="00E84BA6" w:rsidRDefault="00E84BA6" w:rsidP="00E84BA6">
      <w:r w:rsidRPr="00E84BA6">
        <w:pict w14:anchorId="42ADC349">
          <v:rect id="_x0000_i1094" style="width:0;height:1.5pt" o:hralign="center" o:hrstd="t" o:hr="t" fillcolor="#a0a0a0" stroked="f"/>
        </w:pict>
      </w:r>
    </w:p>
    <w:p w14:paraId="40DB5A3D" w14:textId="77777777" w:rsidR="00E84BA6" w:rsidRPr="00E84BA6" w:rsidRDefault="00E84BA6" w:rsidP="00E84BA6">
      <w:pPr>
        <w:rPr>
          <w:b/>
          <w:bCs/>
        </w:rPr>
      </w:pPr>
      <w:r w:rsidRPr="00E84BA6">
        <w:rPr>
          <w:b/>
          <w:bCs/>
        </w:rPr>
        <w:t>4. Nepilngadīgie</w:t>
      </w:r>
    </w:p>
    <w:p w14:paraId="3A21BDC9" w14:textId="77777777" w:rsidR="00E84BA6" w:rsidRPr="00E84BA6" w:rsidRDefault="00E84BA6" w:rsidP="00E84BA6">
      <w:r w:rsidRPr="00E84BA6">
        <w:t>4.1. Personas, kas jaunākas par 18 gadiem, drīkst piedalīties treniņos tikai ar vecāku vai likumiskā aizbildņa piekrišanu.</w:t>
      </w:r>
      <w:r w:rsidRPr="00E84BA6">
        <w:br/>
        <w:t>4.2. Vecāki vai aizbildņi uzņemas pilnu atbildību par nepilngadīgā veselību, uzvedību un Noteikumu ievērošanu.</w:t>
      </w:r>
      <w:r w:rsidRPr="00E84BA6">
        <w:br/>
        <w:t>4.3. SkillZone.lv nav atbildīgs par nepilngadīgo uzraudzību ārpus organizēta treniņa laika.</w:t>
      </w:r>
    </w:p>
    <w:p w14:paraId="3B7AA9E0" w14:textId="77777777" w:rsidR="00E84BA6" w:rsidRPr="00E84BA6" w:rsidRDefault="00E84BA6" w:rsidP="00E84BA6">
      <w:r w:rsidRPr="00E84BA6">
        <w:pict w14:anchorId="1F298EDB">
          <v:rect id="_x0000_i1095" style="width:0;height:1.5pt" o:hralign="center" o:hrstd="t" o:hr="t" fillcolor="#a0a0a0" stroked="f"/>
        </w:pict>
      </w:r>
    </w:p>
    <w:p w14:paraId="6BD3D8C1" w14:textId="77777777" w:rsidR="00E84BA6" w:rsidRPr="00E84BA6" w:rsidRDefault="00E84BA6" w:rsidP="00E84BA6">
      <w:pPr>
        <w:rPr>
          <w:b/>
          <w:bCs/>
        </w:rPr>
      </w:pPr>
      <w:r w:rsidRPr="00E84BA6">
        <w:rPr>
          <w:b/>
          <w:bCs/>
        </w:rPr>
        <w:lastRenderedPageBreak/>
        <w:t>5. Apģērbs un aizsargaprīkojums</w:t>
      </w:r>
    </w:p>
    <w:p w14:paraId="392F50E9" w14:textId="77777777" w:rsidR="00E84BA6" w:rsidRPr="00E84BA6" w:rsidRDefault="00E84BA6" w:rsidP="00E84BA6">
      <w:r w:rsidRPr="00E84BA6">
        <w:t xml:space="preserve">5.1. Uz mākslīgā ledus laukuma drīkst atrasties </w:t>
      </w:r>
      <w:r w:rsidRPr="00E84BA6">
        <w:rPr>
          <w:b/>
          <w:bCs/>
        </w:rPr>
        <w:t>tikai ar maiņas apaviem vai zeķēm</w:t>
      </w:r>
      <w:r w:rsidRPr="00E84BA6">
        <w:t>.</w:t>
      </w:r>
      <w:r w:rsidRPr="00E84BA6">
        <w:br/>
        <w:t>5.2. Ielas apavi uz laukuma ir stingri aizliegti higiēnas un drošības apsvērumu dēļ.</w:t>
      </w:r>
      <w:r w:rsidRPr="00E84BA6">
        <w:br/>
        <w:t>5.3. Treniņu laikā obligāti jālieto aizsargaprīkojums.</w:t>
      </w:r>
    </w:p>
    <w:p w14:paraId="673FCA97" w14:textId="77777777" w:rsidR="00E84BA6" w:rsidRPr="00E84BA6" w:rsidRDefault="00E84BA6" w:rsidP="00E84BA6">
      <w:r w:rsidRPr="00E84BA6">
        <w:rPr>
          <w:b/>
          <w:bCs/>
        </w:rPr>
        <w:t>Bērniem līdz 18 gadu vecumam obligāti jālieto pilna hokeja forma:</w:t>
      </w:r>
    </w:p>
    <w:p w14:paraId="154BFBCB" w14:textId="77777777" w:rsidR="00E84BA6" w:rsidRPr="00E84BA6" w:rsidRDefault="00E84BA6" w:rsidP="00E84BA6">
      <w:pPr>
        <w:numPr>
          <w:ilvl w:val="0"/>
          <w:numId w:val="1"/>
        </w:numPr>
      </w:pPr>
      <w:r w:rsidRPr="00E84BA6">
        <w:t>hokeja ķivere ar sejas aizsargu;</w:t>
      </w:r>
    </w:p>
    <w:p w14:paraId="1F0754AB" w14:textId="77777777" w:rsidR="00E84BA6" w:rsidRPr="00E84BA6" w:rsidRDefault="00E84BA6" w:rsidP="00E84BA6">
      <w:pPr>
        <w:numPr>
          <w:ilvl w:val="0"/>
          <w:numId w:val="1"/>
        </w:numPr>
      </w:pPr>
      <w:r w:rsidRPr="00E84BA6">
        <w:t>kakla aizsargs;</w:t>
      </w:r>
    </w:p>
    <w:p w14:paraId="7747E741" w14:textId="77777777" w:rsidR="00E84BA6" w:rsidRPr="00E84BA6" w:rsidRDefault="00E84BA6" w:rsidP="00E84BA6">
      <w:pPr>
        <w:numPr>
          <w:ilvl w:val="0"/>
          <w:numId w:val="1"/>
        </w:numPr>
      </w:pPr>
      <w:r w:rsidRPr="00E84BA6">
        <w:t>plecu sargi;</w:t>
      </w:r>
    </w:p>
    <w:p w14:paraId="1C7F9F3A" w14:textId="77777777" w:rsidR="00E84BA6" w:rsidRPr="00E84BA6" w:rsidRDefault="00E84BA6" w:rsidP="00E84BA6">
      <w:pPr>
        <w:numPr>
          <w:ilvl w:val="0"/>
          <w:numId w:val="1"/>
        </w:numPr>
      </w:pPr>
      <w:r w:rsidRPr="00E84BA6">
        <w:t>elkoņu sargi;</w:t>
      </w:r>
    </w:p>
    <w:p w14:paraId="670C3C39" w14:textId="77777777" w:rsidR="00E84BA6" w:rsidRPr="00E84BA6" w:rsidRDefault="00E84BA6" w:rsidP="00E84BA6">
      <w:pPr>
        <w:numPr>
          <w:ilvl w:val="0"/>
          <w:numId w:val="1"/>
        </w:numPr>
      </w:pPr>
      <w:r w:rsidRPr="00E84BA6">
        <w:t>hokeja cimdi;</w:t>
      </w:r>
    </w:p>
    <w:p w14:paraId="5B6F53D6" w14:textId="77777777" w:rsidR="00E84BA6" w:rsidRPr="00E84BA6" w:rsidRDefault="00E84BA6" w:rsidP="00E84BA6">
      <w:pPr>
        <w:numPr>
          <w:ilvl w:val="0"/>
          <w:numId w:val="1"/>
        </w:numPr>
      </w:pPr>
      <w:r w:rsidRPr="00E84BA6">
        <w:t>hokeja bikses;</w:t>
      </w:r>
    </w:p>
    <w:p w14:paraId="58F01F9E" w14:textId="77777777" w:rsidR="00E84BA6" w:rsidRPr="00E84BA6" w:rsidRDefault="00E84BA6" w:rsidP="00E84BA6">
      <w:pPr>
        <w:numPr>
          <w:ilvl w:val="0"/>
          <w:numId w:val="1"/>
        </w:numPr>
      </w:pPr>
      <w:r w:rsidRPr="00E84BA6">
        <w:t>ceļu un stilbu sargi.</w:t>
      </w:r>
    </w:p>
    <w:p w14:paraId="0EF9D94D" w14:textId="77777777" w:rsidR="00E84BA6" w:rsidRPr="00E84BA6" w:rsidRDefault="00E84BA6" w:rsidP="00E84BA6">
      <w:r w:rsidRPr="00E84BA6">
        <w:t>5.4. Pieaugušajiem treniņu laikā obligāti jāvalkā hokeja ķivere.</w:t>
      </w:r>
      <w:r w:rsidRPr="00E84BA6">
        <w:br/>
        <w:t>5.5. Klients pats ir atbildīgs par sava aizsargaprīkojuma tehnisko stāvokli un atbilstību.</w:t>
      </w:r>
      <w:r w:rsidRPr="00E84BA6">
        <w:br/>
        <w:t>5.6. SkillZone.lv ir tiesības liegt piekļuvi treniņam personām, kuras neievēro šīs prasības.</w:t>
      </w:r>
    </w:p>
    <w:p w14:paraId="22121DD7" w14:textId="77777777" w:rsidR="00E84BA6" w:rsidRPr="00E84BA6" w:rsidRDefault="00E84BA6" w:rsidP="00E84BA6">
      <w:r w:rsidRPr="00E84BA6">
        <w:pict w14:anchorId="185A180A">
          <v:rect id="_x0000_i1096" style="width:0;height:1.5pt" o:hralign="center" o:hrstd="t" o:hr="t" fillcolor="#a0a0a0" stroked="f"/>
        </w:pict>
      </w:r>
    </w:p>
    <w:p w14:paraId="2C0F83CB" w14:textId="77777777" w:rsidR="00E84BA6" w:rsidRPr="00E84BA6" w:rsidRDefault="00E84BA6" w:rsidP="00E84BA6">
      <w:pPr>
        <w:rPr>
          <w:b/>
          <w:bCs/>
        </w:rPr>
      </w:pPr>
      <w:r w:rsidRPr="00E84BA6">
        <w:rPr>
          <w:b/>
          <w:bCs/>
        </w:rPr>
        <w:t>6. Inventārs un trenažieri</w:t>
      </w:r>
    </w:p>
    <w:p w14:paraId="6A3FCF8C" w14:textId="77777777" w:rsidR="00E84BA6" w:rsidRPr="00E84BA6" w:rsidRDefault="00E84BA6" w:rsidP="00E84BA6">
      <w:r w:rsidRPr="00E84BA6">
        <w:t>6.1. Visi SkillZone.lv trenažieri un inventārs jālieto tikai paredzētajam mērķim.</w:t>
      </w:r>
      <w:r w:rsidRPr="00E84BA6">
        <w:br/>
        <w:t>6.2. Aizliegts patvaļīgi pārvietot, izjaukt vai modificēt inventāru.</w:t>
      </w:r>
      <w:r w:rsidRPr="00E84BA6">
        <w:br/>
        <w:t>6.3. Klientam nekavējoties jāziņo par jebkādiem bojājumiem vai defektiem.</w:t>
      </w:r>
      <w:r w:rsidRPr="00E84BA6">
        <w:br/>
        <w:t>6.4. Par tīši vai rupjas neuzmanības rezultātā nodarītiem bojājumiem klients ir materiāli atbildīgs normatīvajos aktos noteiktajā kārtībā.</w:t>
      </w:r>
    </w:p>
    <w:p w14:paraId="2D0A0EAB" w14:textId="77777777" w:rsidR="00E84BA6" w:rsidRPr="00E84BA6" w:rsidRDefault="00E84BA6" w:rsidP="00E84BA6">
      <w:r w:rsidRPr="00E84BA6">
        <w:pict w14:anchorId="5358FF1D">
          <v:rect id="_x0000_i1097" style="width:0;height:1.5pt" o:hralign="center" o:hrstd="t" o:hr="t" fillcolor="#a0a0a0" stroked="f"/>
        </w:pict>
      </w:r>
    </w:p>
    <w:p w14:paraId="75E183AB" w14:textId="77777777" w:rsidR="00E84BA6" w:rsidRPr="00E84BA6" w:rsidRDefault="00E84BA6" w:rsidP="00E84BA6">
      <w:pPr>
        <w:rPr>
          <w:b/>
          <w:bCs/>
        </w:rPr>
      </w:pPr>
      <w:r w:rsidRPr="00E84BA6">
        <w:rPr>
          <w:b/>
          <w:bCs/>
        </w:rPr>
        <w:t>7. Video novērošana un datu aizsardzība</w:t>
      </w:r>
    </w:p>
    <w:p w14:paraId="6785373F" w14:textId="77777777" w:rsidR="00E84BA6" w:rsidRPr="00E84BA6" w:rsidRDefault="00E84BA6" w:rsidP="00E84BA6">
      <w:r w:rsidRPr="00E84BA6">
        <w:t>7.1. SkillZone.lv telpās tiek veikta video novērošana drošības, inventāra aizsardzības un strīdu risināšanas nolūkos.</w:t>
      </w:r>
      <w:r w:rsidRPr="00E84BA6">
        <w:br/>
        <w:t>7.2. Video ieraksti var tikt izmantoti tikai normatīvajos aktos atļautajos gadījumos.</w:t>
      </w:r>
      <w:r w:rsidRPr="00E84BA6">
        <w:br/>
        <w:t>7.3. Apmeklējot telpas, klients apliecina piekrišanu video novērošanai.</w:t>
      </w:r>
    </w:p>
    <w:p w14:paraId="7CA55D1A" w14:textId="77777777" w:rsidR="00E84BA6" w:rsidRPr="00E84BA6" w:rsidRDefault="00E84BA6" w:rsidP="00E84BA6">
      <w:r w:rsidRPr="00E84BA6">
        <w:lastRenderedPageBreak/>
        <w:pict w14:anchorId="183FE051">
          <v:rect id="_x0000_i1098" style="width:0;height:1.5pt" o:hralign="center" o:hrstd="t" o:hr="t" fillcolor="#a0a0a0" stroked="f"/>
        </w:pict>
      </w:r>
    </w:p>
    <w:p w14:paraId="6EF199E4" w14:textId="77777777" w:rsidR="00E84BA6" w:rsidRPr="00E84BA6" w:rsidRDefault="00E84BA6" w:rsidP="00E84BA6">
      <w:pPr>
        <w:rPr>
          <w:b/>
          <w:bCs/>
        </w:rPr>
      </w:pPr>
      <w:r w:rsidRPr="00E84BA6">
        <w:rPr>
          <w:b/>
          <w:bCs/>
        </w:rPr>
        <w:t>8. Personīgās mantas</w:t>
      </w:r>
    </w:p>
    <w:p w14:paraId="45A9ABF3" w14:textId="77777777" w:rsidR="00E84BA6" w:rsidRPr="00E84BA6" w:rsidRDefault="00E84BA6" w:rsidP="00E84BA6">
      <w:r w:rsidRPr="00E84BA6">
        <w:t>8.1. Klients pats ir atbildīgs par savām personīgajām mantām.</w:t>
      </w:r>
      <w:r w:rsidRPr="00E84BA6">
        <w:br/>
        <w:t>8.2. SkillZone.lv neuzņemas atbildību par pazaudētām, bojātām vai nozagtām personīgajām mantām.</w:t>
      </w:r>
    </w:p>
    <w:p w14:paraId="19366751" w14:textId="77777777" w:rsidR="00E84BA6" w:rsidRPr="00E84BA6" w:rsidRDefault="00E84BA6" w:rsidP="00E84BA6">
      <w:r w:rsidRPr="00E84BA6">
        <w:pict w14:anchorId="658D42AA">
          <v:rect id="_x0000_i1099" style="width:0;height:1.5pt" o:hralign="center" o:hrstd="t" o:hr="t" fillcolor="#a0a0a0" stroked="f"/>
        </w:pict>
      </w:r>
    </w:p>
    <w:p w14:paraId="57264054" w14:textId="77777777" w:rsidR="00E84BA6" w:rsidRPr="00E84BA6" w:rsidRDefault="00E84BA6" w:rsidP="00E84BA6">
      <w:pPr>
        <w:rPr>
          <w:b/>
          <w:bCs/>
        </w:rPr>
      </w:pPr>
      <w:r w:rsidRPr="00E84BA6">
        <w:rPr>
          <w:b/>
          <w:bCs/>
        </w:rPr>
        <w:t>9. Uzvedība un kārtība</w:t>
      </w:r>
    </w:p>
    <w:p w14:paraId="717EAF4E" w14:textId="77777777" w:rsidR="00E84BA6" w:rsidRPr="00E84BA6" w:rsidRDefault="00E84BA6" w:rsidP="00E84BA6">
      <w:r w:rsidRPr="00E84BA6">
        <w:t>9.1. Aizliegta agresīva, bīstama vai citiem traucējoša uzvedība.</w:t>
      </w:r>
      <w:r w:rsidRPr="00E84BA6">
        <w:br/>
        <w:t>9.2. Aizliegts atrasties treniņos alkohola, narkotisko vai citu apreibinošu vielu ietekmē.</w:t>
      </w:r>
      <w:r w:rsidRPr="00E84BA6">
        <w:br/>
        <w:t>9.3. SkillZone.lv patur tiesības izraidīt personu bez kompensācijas, ja tiek pārkāpti Noteikumi.</w:t>
      </w:r>
    </w:p>
    <w:p w14:paraId="2418268B" w14:textId="77777777" w:rsidR="00E84BA6" w:rsidRPr="00E84BA6" w:rsidRDefault="00E84BA6" w:rsidP="00E84BA6">
      <w:r w:rsidRPr="00E84BA6">
        <w:pict w14:anchorId="77435948">
          <v:rect id="_x0000_i1100" style="width:0;height:1.5pt" o:hralign="center" o:hrstd="t" o:hr="t" fillcolor="#a0a0a0" stroked="f"/>
        </w:pict>
      </w:r>
    </w:p>
    <w:p w14:paraId="4D8B68DA" w14:textId="77777777" w:rsidR="00E84BA6" w:rsidRPr="00E84BA6" w:rsidRDefault="00E84BA6" w:rsidP="00E84BA6">
      <w:pPr>
        <w:rPr>
          <w:b/>
          <w:bCs/>
        </w:rPr>
      </w:pPr>
      <w:r w:rsidRPr="00E84BA6">
        <w:rPr>
          <w:b/>
          <w:bCs/>
        </w:rPr>
        <w:t>10. Ugunsdrošība un ārkārtas situācijas</w:t>
      </w:r>
    </w:p>
    <w:p w14:paraId="78426289" w14:textId="77777777" w:rsidR="00E84BA6" w:rsidRPr="00E84BA6" w:rsidRDefault="00E84BA6" w:rsidP="00E84BA6">
      <w:r w:rsidRPr="00E84BA6">
        <w:t>10.1. Klientiem jāievēro ugunsdrošības noteikumi un personāla norādījumi.</w:t>
      </w:r>
      <w:r w:rsidRPr="00E84BA6">
        <w:br/>
        <w:t>10.2. Ārkārtas situācijā nekavējoties jāatstāj telpas, ievērojot evakuācijas norādes.</w:t>
      </w:r>
    </w:p>
    <w:p w14:paraId="25CB1ED4" w14:textId="77777777" w:rsidR="00E84BA6" w:rsidRPr="00E84BA6" w:rsidRDefault="00E84BA6" w:rsidP="00E84BA6">
      <w:r w:rsidRPr="00E84BA6">
        <w:pict w14:anchorId="6DC52414">
          <v:rect id="_x0000_i1101" style="width:0;height:1.5pt" o:hralign="center" o:hrstd="t" o:hr="t" fillcolor="#a0a0a0" stroked="f"/>
        </w:pict>
      </w:r>
    </w:p>
    <w:p w14:paraId="7C6A64A2" w14:textId="77777777" w:rsidR="00E84BA6" w:rsidRPr="00E84BA6" w:rsidRDefault="00E84BA6" w:rsidP="00E84BA6">
      <w:pPr>
        <w:rPr>
          <w:b/>
          <w:bCs/>
        </w:rPr>
      </w:pPr>
      <w:r w:rsidRPr="00E84BA6">
        <w:rPr>
          <w:b/>
          <w:bCs/>
        </w:rPr>
        <w:t>11. Noslēguma noteikumi</w:t>
      </w:r>
    </w:p>
    <w:p w14:paraId="18A38ED8" w14:textId="77777777" w:rsidR="00E84BA6" w:rsidRPr="00E84BA6" w:rsidRDefault="00E84BA6" w:rsidP="00E84BA6">
      <w:r w:rsidRPr="00E84BA6">
        <w:t>11.1. SkillZone.lv patur tiesības jebkurā laikā grozīt Noteikumus bez iepriekšēja brīdinājuma.</w:t>
      </w:r>
      <w:r w:rsidRPr="00E84BA6">
        <w:br/>
        <w:t>11.2. Aktuālā Noteikumu versija ir publicēta SkillZone.lv mājaslapā.</w:t>
      </w:r>
      <w:r w:rsidRPr="00E84BA6">
        <w:br/>
        <w:t>11.3. Strīdi tiek risināti saskaņā ar Latvijas Republikas normatīvajiem aktiem.</w:t>
      </w:r>
    </w:p>
    <w:p w14:paraId="6E78C206" w14:textId="77777777" w:rsidR="001A12A2" w:rsidRDefault="001A12A2"/>
    <w:sectPr w:rsidR="001A12A2" w:rsidSect="00C44E86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8415A"/>
    <w:multiLevelType w:val="multilevel"/>
    <w:tmpl w:val="B03E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621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BA6"/>
    <w:rsid w:val="001A12A2"/>
    <w:rsid w:val="00435DE4"/>
    <w:rsid w:val="005D0BE4"/>
    <w:rsid w:val="009625AE"/>
    <w:rsid w:val="00B4114C"/>
    <w:rsid w:val="00C44E86"/>
    <w:rsid w:val="00E75532"/>
    <w:rsid w:val="00E84BA6"/>
    <w:rsid w:val="00F15D61"/>
    <w:rsid w:val="00FD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9FD2F"/>
  <w15:chartTrackingRefBased/>
  <w15:docId w15:val="{713BADA6-57B4-48FB-92EB-A911A24F4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2794</Words>
  <Characters>1593</Characters>
  <Application>Microsoft Office Word</Application>
  <DocSecurity>0</DocSecurity>
  <Lines>13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Kaspars Mulers</dc:creator>
  <cp:keywords/>
  <dc:description/>
  <cp:lastModifiedBy>Kaspars Mulers</cp:lastModifiedBy>
  <cp:revision>1</cp:revision>
  <dcterms:created xsi:type="dcterms:W3CDTF">2025-12-19T10:24:00Z</dcterms:created>
  <dcterms:modified xsi:type="dcterms:W3CDTF">2025-12-19T10:25:00Z</dcterms:modified>
</cp:coreProperties>
</file>