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1E0" w:firstRow="1" w:lastRow="1" w:firstColumn="1" w:lastColumn="1" w:noHBand="0" w:noVBand="0"/>
      </w:tblPr>
      <w:tblGrid>
        <w:gridCol w:w="9628"/>
      </w:tblGrid>
      <w:tr w:rsidR="00F95C38" w:rsidRPr="00D3166A" w14:paraId="2339BEA7" w14:textId="77777777" w:rsidTr="00064797">
        <w:trPr>
          <w:cantSplit/>
        </w:trPr>
        <w:tc>
          <w:tcPr>
            <w:tcW w:w="9854" w:type="dxa"/>
          </w:tcPr>
          <w:p w14:paraId="2ADDB516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>1- Definición del problema</w:t>
            </w:r>
          </w:p>
          <w:p w14:paraId="02E76E3D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En los almacenes de consolidación industriales, la gestión de productos, palets, ubicaciones y pedidos suele apoyarse en herramientas genéricas o procedimientos manuales. Esta situación dificulta el control del inventario, reduce la trazabilidad de los materiales y aumenta la probabilidad de errores durante los procesos de preparación y expedición de pedidos.</w:t>
            </w:r>
          </w:p>
          <w:p w14:paraId="037CDB47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</w:p>
          <w:p w14:paraId="6F657B57" w14:textId="34DFE114" w:rsidR="00F95C38" w:rsidRPr="00D3166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La ausencia de un sistema integrado y adaptado a este tipo de instalaciones provoca desajustes entre el estado físico del almacén y la información disponible, especialmente en entornos con alta rotación de mercancía y múltiples movimientos diarios.</w:t>
            </w:r>
          </w:p>
        </w:tc>
      </w:tr>
      <w:tr w:rsidR="00F95C38" w:rsidRPr="00D3166A" w14:paraId="3B205C63" w14:textId="77777777" w:rsidTr="00064797">
        <w:trPr>
          <w:cantSplit/>
        </w:trPr>
        <w:tc>
          <w:tcPr>
            <w:tcW w:w="9854" w:type="dxa"/>
          </w:tcPr>
          <w:p w14:paraId="7953E4DB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>2- Situación actual</w:t>
            </w:r>
          </w:p>
          <w:p w14:paraId="556E3997" w14:textId="77777777" w:rsid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 xml:space="preserve">La operativa del almacén se realiza mediante registros parciales, hojas de cálculo o aplicaciones no específicas, sin una base de datos centralizada que refleje el estado real del inventario.  </w:t>
            </w:r>
          </w:p>
          <w:p w14:paraId="2BEA5BB6" w14:textId="77777777" w:rsidR="00F251F0" w:rsidRPr="00F8381A" w:rsidRDefault="00F251F0" w:rsidP="00F8381A">
            <w:pPr>
              <w:jc w:val="both"/>
              <w:rPr>
                <w:lang w:val="es-ES"/>
              </w:rPr>
            </w:pPr>
          </w:p>
          <w:p w14:paraId="00A441FB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Las ubicaciones no se controlan de forma estructurada, los movimientos de palets no quedan completamente registrados y la creación de pedidos depende en gran medida de la intervención manual del operario.</w:t>
            </w:r>
          </w:p>
          <w:p w14:paraId="3883F1C8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</w:p>
          <w:p w14:paraId="465B6437" w14:textId="1D236008" w:rsidR="00F95C38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Este contexto genera falta de visibilidad sobre el estado de los pedidos, dificultades para localizar</w:t>
            </w:r>
            <w:r w:rsidR="00F251F0">
              <w:rPr>
                <w:lang w:val="es-ES"/>
              </w:rPr>
              <w:t xml:space="preserve"> y organizar</w:t>
            </w:r>
            <w:r w:rsidRPr="00F8381A">
              <w:rPr>
                <w:lang w:val="es-ES"/>
              </w:rPr>
              <w:t xml:space="preserve"> mercancía y una </w:t>
            </w:r>
            <w:r w:rsidR="00F251F0">
              <w:rPr>
                <w:lang w:val="es-ES"/>
              </w:rPr>
              <w:t>visión</w:t>
            </w:r>
            <w:r w:rsidRPr="00F8381A">
              <w:rPr>
                <w:lang w:val="es-ES"/>
              </w:rPr>
              <w:t xml:space="preserve"> limitada </w:t>
            </w:r>
            <w:r w:rsidR="00F251F0">
              <w:rPr>
                <w:lang w:val="es-ES"/>
              </w:rPr>
              <w:t>del estado del</w:t>
            </w:r>
            <w:r w:rsidRPr="00F8381A">
              <w:rPr>
                <w:lang w:val="es-ES"/>
              </w:rPr>
              <w:t xml:space="preserve"> almacén.</w:t>
            </w:r>
          </w:p>
        </w:tc>
      </w:tr>
      <w:tr w:rsidR="00F95C38" w:rsidRPr="00D3166A" w14:paraId="0B1741E3" w14:textId="77777777" w:rsidTr="00064797">
        <w:trPr>
          <w:cantSplit/>
        </w:trPr>
        <w:tc>
          <w:tcPr>
            <w:tcW w:w="9854" w:type="dxa"/>
          </w:tcPr>
          <w:p w14:paraId="6385039A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 xml:space="preserve">3- </w:t>
            </w:r>
            <w:proofErr w:type="spellStart"/>
            <w:r w:rsidRPr="00D3166A">
              <w:rPr>
                <w:lang w:val="es-ES"/>
              </w:rPr>
              <w:t>Análise</w:t>
            </w:r>
            <w:proofErr w:type="spellEnd"/>
            <w:r w:rsidRPr="00D3166A">
              <w:rPr>
                <w:lang w:val="es-ES"/>
              </w:rPr>
              <w:t xml:space="preserve"> de las causas</w:t>
            </w:r>
          </w:p>
          <w:p w14:paraId="31DA2FDB" w14:textId="77777777" w:rsidR="00F8381A" w:rsidRPr="00F8381A" w:rsidRDefault="00F8381A" w:rsidP="00F8381A">
            <w:pPr>
              <w:rPr>
                <w:lang w:val="es-ES"/>
              </w:rPr>
            </w:pPr>
            <w:r w:rsidRPr="00F8381A">
              <w:rPr>
                <w:lang w:val="es-ES"/>
              </w:rPr>
              <w:t>Las principales causas identificadas son:</w:t>
            </w:r>
          </w:p>
          <w:p w14:paraId="0D092C05" w14:textId="378C519A" w:rsidR="00F8381A" w:rsidRDefault="00F8381A" w:rsidP="00F8381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F8381A">
              <w:rPr>
                <w:lang w:val="es-ES"/>
              </w:rPr>
              <w:t>Uso de herramientas</w:t>
            </w:r>
            <w:r w:rsidR="00F251F0">
              <w:rPr>
                <w:lang w:val="es-ES"/>
              </w:rPr>
              <w:t xml:space="preserve"> </w:t>
            </w:r>
            <w:r w:rsidRPr="00F8381A">
              <w:rPr>
                <w:lang w:val="es-ES"/>
              </w:rPr>
              <w:t>no diseñadas para almacenes de consolidación.</w:t>
            </w:r>
          </w:p>
          <w:p w14:paraId="33EA6FD1" w14:textId="77777777" w:rsidR="00F8381A" w:rsidRPr="00F8381A" w:rsidRDefault="00F8381A" w:rsidP="00F8381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F8381A">
              <w:rPr>
                <w:lang w:val="es-ES"/>
              </w:rPr>
              <w:t>Falta de integración entre gestión de inventario, ubicaciones y pedidos.</w:t>
            </w:r>
          </w:p>
          <w:p w14:paraId="43D08103" w14:textId="77777777" w:rsidR="00F8381A" w:rsidRPr="00F8381A" w:rsidRDefault="00F8381A" w:rsidP="00F8381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F8381A">
              <w:rPr>
                <w:lang w:val="es-ES"/>
              </w:rPr>
              <w:t>Ausencia de un sistema común accesible desde distintos dispositivos.</w:t>
            </w:r>
          </w:p>
          <w:p w14:paraId="30F232FF" w14:textId="77777777" w:rsidR="00F8381A" w:rsidRPr="00F8381A" w:rsidRDefault="00F8381A" w:rsidP="00F8381A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F8381A">
              <w:rPr>
                <w:lang w:val="es-ES"/>
              </w:rPr>
              <w:t>Dependencia de procesos manuales en la operativa diaria.</w:t>
            </w:r>
          </w:p>
          <w:p w14:paraId="2F008522" w14:textId="77777777" w:rsidR="00F95C38" w:rsidRPr="00D3166A" w:rsidRDefault="00F95C38" w:rsidP="000E0D8D">
            <w:pPr>
              <w:rPr>
                <w:lang w:val="es-ES"/>
              </w:rPr>
            </w:pPr>
          </w:p>
          <w:p w14:paraId="3FC43764" w14:textId="469130E4" w:rsidR="00F95C38" w:rsidRPr="00D3166A" w:rsidRDefault="00F8381A" w:rsidP="000E0D8D">
            <w:pPr>
              <w:rPr>
                <w:lang w:val="es-ES"/>
              </w:rPr>
            </w:pPr>
            <w:r w:rsidRPr="00F8381A">
              <w:rPr>
                <w:lang w:val="es-ES"/>
              </w:rPr>
              <w:t>Estas causas derivan en errores operativos, duplicidad de información y dificultad para conocer el estado real del almacén en tiempo real.</w:t>
            </w:r>
          </w:p>
          <w:p w14:paraId="658DC6FA" w14:textId="77777777" w:rsidR="00F95C38" w:rsidRPr="00D3166A" w:rsidRDefault="00F95C38">
            <w:pPr>
              <w:rPr>
                <w:lang w:val="es-ES"/>
              </w:rPr>
            </w:pPr>
          </w:p>
        </w:tc>
      </w:tr>
      <w:tr w:rsidR="00F95C38" w:rsidRPr="00D3166A" w14:paraId="6FA89E3A" w14:textId="77777777" w:rsidTr="00064797">
        <w:trPr>
          <w:cantSplit/>
        </w:trPr>
        <w:tc>
          <w:tcPr>
            <w:tcW w:w="9854" w:type="dxa"/>
          </w:tcPr>
          <w:p w14:paraId="16474582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>4- Situación objetivo</w:t>
            </w:r>
          </w:p>
          <w:p w14:paraId="4A2FD0AD" w14:textId="77777777" w:rsidR="00F8381A" w:rsidRPr="00F8381A" w:rsidRDefault="00F8381A" w:rsidP="00F8381A">
            <w:pPr>
              <w:rPr>
                <w:lang w:val="es-ES"/>
              </w:rPr>
            </w:pPr>
            <w:r w:rsidRPr="00F8381A">
              <w:rPr>
                <w:lang w:val="es-ES"/>
              </w:rPr>
              <w:t>El objetivo es disponer de un sistema de gestión específico para almacenes de consolidación que centralice la información del almacén y permita:</w:t>
            </w:r>
          </w:p>
          <w:p w14:paraId="77BDF875" w14:textId="554E79AA" w:rsidR="00F8381A" w:rsidRPr="00F8381A" w:rsidRDefault="00F8381A" w:rsidP="00F8381A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F8381A">
              <w:rPr>
                <w:lang w:val="es-ES"/>
              </w:rPr>
              <w:t>Control estructurado de productos, palets y ubicaciones.</w:t>
            </w:r>
          </w:p>
          <w:p w14:paraId="4DF1977D" w14:textId="78EBFDBE" w:rsidR="00F8381A" w:rsidRPr="00F8381A" w:rsidRDefault="00F8381A" w:rsidP="00F8381A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F8381A">
              <w:rPr>
                <w:lang w:val="es-ES"/>
              </w:rPr>
              <w:t>Registro completo de movimientos de entrada, salida y traslado.</w:t>
            </w:r>
          </w:p>
          <w:p w14:paraId="484D8155" w14:textId="1A9B437C" w:rsidR="00F8381A" w:rsidRPr="00F8381A" w:rsidRDefault="00F8381A" w:rsidP="00F8381A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F8381A">
              <w:rPr>
                <w:lang w:val="es-ES"/>
              </w:rPr>
              <w:t>Gestión ordenada de pedidos y expediciones.</w:t>
            </w:r>
          </w:p>
          <w:p w14:paraId="60677B6F" w14:textId="315DA863" w:rsidR="00F8381A" w:rsidRPr="00F8381A" w:rsidRDefault="00F8381A" w:rsidP="00F8381A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F8381A">
              <w:rPr>
                <w:lang w:val="es-ES"/>
              </w:rPr>
              <w:t>Acceso diferenciado según el perfil de usuario.</w:t>
            </w:r>
          </w:p>
          <w:p w14:paraId="3419DB15" w14:textId="77777777" w:rsidR="00F8381A" w:rsidRDefault="00F8381A" w:rsidP="00F8381A">
            <w:pPr>
              <w:rPr>
                <w:lang w:val="es-ES"/>
              </w:rPr>
            </w:pPr>
          </w:p>
          <w:p w14:paraId="36710695" w14:textId="77777777" w:rsidR="00F8381A" w:rsidRPr="00F8381A" w:rsidRDefault="00F8381A" w:rsidP="00F8381A">
            <w:pPr>
              <w:rPr>
                <w:lang w:val="es-ES"/>
              </w:rPr>
            </w:pPr>
          </w:p>
          <w:p w14:paraId="12A41C29" w14:textId="7E28C8E0" w:rsidR="00F95C38" w:rsidRPr="00D3166A" w:rsidRDefault="00F8381A" w:rsidP="000E0D8D">
            <w:pPr>
              <w:rPr>
                <w:lang w:val="es-ES"/>
              </w:rPr>
            </w:pPr>
            <w:r w:rsidRPr="00F8381A">
              <w:rPr>
                <w:lang w:val="es-ES"/>
              </w:rPr>
              <w:t>El sistema debe integrarse de forma natural en la operativa diaria y adaptarse tanto a tareas administrativas como a trabajos en planta.</w:t>
            </w:r>
          </w:p>
          <w:p w14:paraId="3CD91933" w14:textId="77777777" w:rsidR="00F95C38" w:rsidRPr="00D3166A" w:rsidRDefault="00F95C38">
            <w:pPr>
              <w:rPr>
                <w:lang w:val="es-ES"/>
              </w:rPr>
            </w:pPr>
          </w:p>
        </w:tc>
      </w:tr>
      <w:tr w:rsidR="00F95C38" w:rsidRPr="00D3166A" w14:paraId="41FAF2F4" w14:textId="77777777" w:rsidTr="00064797">
        <w:trPr>
          <w:cantSplit/>
        </w:trPr>
        <w:tc>
          <w:tcPr>
            <w:tcW w:w="9854" w:type="dxa"/>
          </w:tcPr>
          <w:p w14:paraId="32CB1C12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>5- Plan de acción</w:t>
            </w:r>
          </w:p>
          <w:p w14:paraId="0AAC140E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Para alcanzar la situación objetivo se definieron las siguientes acciones:</w:t>
            </w:r>
          </w:p>
          <w:p w14:paraId="7AB2AA15" w14:textId="64F73042" w:rsidR="00F8381A" w:rsidRPr="00F8381A" w:rsidRDefault="00F8381A" w:rsidP="00F8381A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Análisis de las necesidades operativas del almacén.</w:t>
            </w:r>
          </w:p>
          <w:p w14:paraId="3333EBE1" w14:textId="453D7008" w:rsidR="00F8381A" w:rsidRPr="00F8381A" w:rsidRDefault="00F8381A" w:rsidP="00F8381A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 xml:space="preserve">Diseño de una arquitectura basada en aplicaciones cliente y </w:t>
            </w:r>
            <w:proofErr w:type="spellStart"/>
            <w:r w:rsidRPr="00F8381A">
              <w:rPr>
                <w:lang w:val="es-ES"/>
              </w:rPr>
              <w:t>backend</w:t>
            </w:r>
            <w:proofErr w:type="spellEnd"/>
            <w:r w:rsidRPr="00F8381A">
              <w:rPr>
                <w:lang w:val="es-ES"/>
              </w:rPr>
              <w:t xml:space="preserve"> común.</w:t>
            </w:r>
          </w:p>
          <w:p w14:paraId="69ECE124" w14:textId="361EEB38" w:rsidR="00F8381A" w:rsidRPr="00F8381A" w:rsidRDefault="00F8381A" w:rsidP="00F8381A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Desarrollo de una aplicación de escritorio para gestión y planificación.</w:t>
            </w:r>
          </w:p>
          <w:p w14:paraId="4DCB16FD" w14:textId="2644EA18" w:rsidR="00F8381A" w:rsidRPr="00F8381A" w:rsidRDefault="00F8381A" w:rsidP="00F8381A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Desarrollo de una aplicación Android para la operativa en planta.</w:t>
            </w:r>
          </w:p>
          <w:p w14:paraId="165504B9" w14:textId="5B1DC0AE" w:rsidR="00F8381A" w:rsidRPr="00F8381A" w:rsidRDefault="00F8381A" w:rsidP="00F8381A">
            <w:pPr>
              <w:pStyle w:val="Prrafodelista"/>
              <w:numPr>
                <w:ilvl w:val="0"/>
                <w:numId w:val="4"/>
              </w:num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Validación del sistema mediante pruebas funcionales.</w:t>
            </w:r>
          </w:p>
          <w:p w14:paraId="49D66C06" w14:textId="77777777" w:rsidR="00F95C38" w:rsidRPr="00D3166A" w:rsidRDefault="00F95C38">
            <w:pPr>
              <w:rPr>
                <w:lang w:val="es-ES"/>
              </w:rPr>
            </w:pPr>
          </w:p>
        </w:tc>
      </w:tr>
      <w:tr w:rsidR="00F95C38" w:rsidRPr="00D3166A" w14:paraId="2A29E35C" w14:textId="77777777" w:rsidTr="00064797">
        <w:trPr>
          <w:cantSplit/>
        </w:trPr>
        <w:tc>
          <w:tcPr>
            <w:tcW w:w="9854" w:type="dxa"/>
          </w:tcPr>
          <w:p w14:paraId="53474D23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lastRenderedPageBreak/>
              <w:t xml:space="preserve">6 - </w:t>
            </w:r>
            <w:proofErr w:type="spellStart"/>
            <w:r w:rsidRPr="00D3166A">
              <w:rPr>
                <w:lang w:val="es-ES"/>
              </w:rPr>
              <w:t>Seguimento</w:t>
            </w:r>
            <w:proofErr w:type="spellEnd"/>
          </w:p>
          <w:p w14:paraId="1C65CECB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 xml:space="preserve">El avance del proyecto se ha realizado de forma progresiva, verificando cada módulo desarrollado antes de su integración.  </w:t>
            </w:r>
          </w:p>
          <w:p w14:paraId="362A4BF0" w14:textId="08BB0CE7" w:rsidR="00F95C38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Las funcionalidades se han implementado y probado de manera incremental, permitiendo detectar y corregir incidencias durante el desarrollo y asegurar la coherencia entre las distintas partes del sistema.</w:t>
            </w:r>
          </w:p>
          <w:p w14:paraId="7F9249E5" w14:textId="77777777" w:rsidR="00F95C38" w:rsidRPr="00D3166A" w:rsidRDefault="00F95C38" w:rsidP="00804736">
            <w:pPr>
              <w:rPr>
                <w:lang w:val="es-ES"/>
              </w:rPr>
            </w:pPr>
          </w:p>
        </w:tc>
      </w:tr>
      <w:tr w:rsidR="00F95C38" w:rsidRPr="00D3166A" w14:paraId="42E71830" w14:textId="77777777" w:rsidTr="00064797">
        <w:trPr>
          <w:cantSplit/>
        </w:trPr>
        <w:tc>
          <w:tcPr>
            <w:tcW w:w="9854" w:type="dxa"/>
          </w:tcPr>
          <w:p w14:paraId="2403FBFE" w14:textId="77777777" w:rsidR="00F95C38" w:rsidRPr="00D3166A" w:rsidRDefault="00F95C38" w:rsidP="00804736">
            <w:pPr>
              <w:pStyle w:val="Ttulo1"/>
              <w:rPr>
                <w:lang w:val="es-ES"/>
              </w:rPr>
            </w:pPr>
            <w:r w:rsidRPr="00D3166A">
              <w:rPr>
                <w:lang w:val="es-ES"/>
              </w:rPr>
              <w:t>7- Resultados</w:t>
            </w:r>
          </w:p>
          <w:p w14:paraId="6CB71B0F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 xml:space="preserve">Como resultado del proyecto se ha desarrollado un sistema funcional para la gestión de un almacén de consolidación, compuesto por una aplicación de escritorio, una aplicación móvil y un </w:t>
            </w:r>
            <w:proofErr w:type="spellStart"/>
            <w:r w:rsidRPr="00F8381A">
              <w:rPr>
                <w:lang w:val="es-ES"/>
              </w:rPr>
              <w:t>backend</w:t>
            </w:r>
            <w:proofErr w:type="spellEnd"/>
            <w:r w:rsidRPr="00F8381A">
              <w:rPr>
                <w:lang w:val="es-ES"/>
              </w:rPr>
              <w:t xml:space="preserve"> común.</w:t>
            </w:r>
          </w:p>
          <w:p w14:paraId="47961000" w14:textId="77777777" w:rsidR="00F8381A" w:rsidRPr="00F8381A" w:rsidRDefault="00F8381A" w:rsidP="00F8381A">
            <w:pPr>
              <w:jc w:val="both"/>
              <w:rPr>
                <w:lang w:val="es-ES"/>
              </w:rPr>
            </w:pPr>
          </w:p>
          <w:p w14:paraId="50EE4FC8" w14:textId="62F0AC16" w:rsidR="00F95C38" w:rsidRPr="00F8381A" w:rsidRDefault="00F8381A" w:rsidP="00F8381A">
            <w:pPr>
              <w:jc w:val="both"/>
              <w:rPr>
                <w:lang w:val="es-ES"/>
              </w:rPr>
            </w:pPr>
            <w:r w:rsidRPr="00F8381A">
              <w:rPr>
                <w:lang w:val="es-ES"/>
              </w:rPr>
              <w:t>El sistema permite mejorar el control del inventario, aumentar la trazabilidad de los palets y pedidos, y reducir errores derivados de la gestión manual. Además, la arquitectura adoptada facilita futuras ampliaciones e integraciones con otros sistemas industriales.</w:t>
            </w:r>
          </w:p>
          <w:p w14:paraId="61779049" w14:textId="77777777" w:rsidR="00F95C38" w:rsidRPr="00D3166A" w:rsidRDefault="00F95C38" w:rsidP="00804736">
            <w:pPr>
              <w:rPr>
                <w:lang w:val="es-ES"/>
              </w:rPr>
            </w:pPr>
          </w:p>
        </w:tc>
      </w:tr>
    </w:tbl>
    <w:p w14:paraId="3697B0D8" w14:textId="77777777" w:rsidR="00F95C38" w:rsidRPr="00D3166A" w:rsidRDefault="00F95C38">
      <w:pPr>
        <w:rPr>
          <w:sz w:val="16"/>
          <w:szCs w:val="16"/>
          <w:lang w:val="es-ES"/>
        </w:rPr>
      </w:pPr>
    </w:p>
    <w:sectPr w:rsidR="00F95C38" w:rsidRPr="00D3166A" w:rsidSect="0029509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113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49F2D" w14:textId="77777777" w:rsidR="00127DD4" w:rsidRDefault="00127DD4" w:rsidP="00804736">
      <w:pPr>
        <w:pStyle w:val="Ttulo1"/>
      </w:pPr>
      <w:r>
        <w:separator/>
      </w:r>
    </w:p>
  </w:endnote>
  <w:endnote w:type="continuationSeparator" w:id="0">
    <w:p w14:paraId="74C48C6B" w14:textId="77777777" w:rsidR="00127DD4" w:rsidRDefault="00127DD4" w:rsidP="00804736">
      <w:pPr>
        <w:pStyle w:val="Ttulo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2178E" w14:textId="46AD87CE" w:rsidR="00F95C38" w:rsidRDefault="005D0D83" w:rsidP="007A3B28">
    <w:pPr>
      <w:pStyle w:val="Piedepgina"/>
      <w:jc w:val="center"/>
    </w:pPr>
    <w:r>
      <w:rPr>
        <w:noProof/>
      </w:rPr>
      <w:drawing>
        <wp:inline distT="0" distB="0" distL="0" distR="0" wp14:anchorId="4E81A61D" wp14:editId="0C87895E">
          <wp:extent cx="1339850" cy="12636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126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1E6AC" w14:textId="1C8BA072" w:rsidR="00F95C38" w:rsidRDefault="005D0D83" w:rsidP="007A3B28">
    <w:pPr>
      <w:pStyle w:val="Piedepgina"/>
      <w:jc w:val="center"/>
    </w:pPr>
    <w:r>
      <w:rPr>
        <w:noProof/>
      </w:rPr>
      <w:drawing>
        <wp:inline distT="0" distB="0" distL="0" distR="0" wp14:anchorId="5ECE90EF" wp14:editId="68AEFF78">
          <wp:extent cx="1339850" cy="126365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126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7FD2B" w14:textId="77777777" w:rsidR="00127DD4" w:rsidRDefault="00127DD4" w:rsidP="00804736">
      <w:pPr>
        <w:pStyle w:val="Ttulo1"/>
      </w:pPr>
      <w:r>
        <w:separator/>
      </w:r>
    </w:p>
  </w:footnote>
  <w:footnote w:type="continuationSeparator" w:id="0">
    <w:p w14:paraId="524C994E" w14:textId="77777777" w:rsidR="00127DD4" w:rsidRDefault="00127DD4" w:rsidP="00804736">
      <w:pPr>
        <w:pStyle w:val="Ttulo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4" w:type="dxa"/>
      <w:jc w:val="center"/>
      <w:tblLook w:val="01E0" w:firstRow="1" w:lastRow="1" w:firstColumn="1" w:lastColumn="1" w:noHBand="0" w:noVBand="0"/>
    </w:tblPr>
    <w:tblGrid>
      <w:gridCol w:w="9854"/>
    </w:tblGrid>
    <w:tr w:rsidR="00F95C38" w:rsidRPr="005A3860" w14:paraId="1785235D" w14:textId="77777777" w:rsidTr="00295090">
      <w:trPr>
        <w:cantSplit/>
        <w:jc w:val="center"/>
      </w:trPr>
      <w:tc>
        <w:tcPr>
          <w:tcW w:w="7698" w:type="dxa"/>
          <w:vAlign w:val="center"/>
        </w:tcPr>
        <w:p w14:paraId="221EED5F" w14:textId="101AFD86" w:rsidR="00F95C38" w:rsidRPr="00B91CA7" w:rsidRDefault="00F95C38" w:rsidP="00295090">
          <w:pPr>
            <w:pStyle w:val="CM17"/>
            <w:snapToGrid w:val="0"/>
            <w:rPr>
              <w:noProof/>
              <w:sz w:val="28"/>
              <w:szCs w:val="28"/>
            </w:rPr>
          </w:pPr>
          <w:r w:rsidRPr="00295090">
            <w:rPr>
              <w:noProof/>
              <w:sz w:val="28"/>
              <w:szCs w:val="28"/>
              <w:lang w:val="pt-BR"/>
            </w:rPr>
            <w:t xml:space="preserve">Título: </w:t>
          </w:r>
          <w:r>
            <w:rPr>
              <w:noProof/>
              <w:sz w:val="28"/>
              <w:szCs w:val="28"/>
              <w:lang w:val="pt-BR"/>
            </w:rPr>
            <w:t>“</w:t>
          </w:r>
          <w:r w:rsidR="00B91CA7" w:rsidRPr="00B91CA7">
            <w:rPr>
              <w:noProof/>
              <w:sz w:val="28"/>
              <w:szCs w:val="28"/>
            </w:rPr>
            <w:t>Diseño de una aplicación informática para la gestión de un almacén sin automatización con distintas interfaces para los operarios</w:t>
          </w:r>
          <w:r>
            <w:rPr>
              <w:noProof/>
              <w:sz w:val="28"/>
              <w:szCs w:val="28"/>
              <w:lang w:val="pt-BR"/>
            </w:rPr>
            <w:t>”</w:t>
          </w:r>
          <w:r>
            <w:rPr>
              <w:noProof/>
              <w:sz w:val="28"/>
              <w:szCs w:val="28"/>
              <w:lang w:val="pt-BR"/>
            </w:rPr>
            <w:br/>
            <w:t>Alumno: “</w:t>
          </w:r>
          <w:r w:rsidR="00B91CA7" w:rsidRPr="00B91CA7">
            <w:rPr>
              <w:noProof/>
              <w:sz w:val="28"/>
              <w:szCs w:val="28"/>
            </w:rPr>
            <w:t>José Tomás Torre Pedroarena</w:t>
          </w:r>
          <w:r w:rsidRPr="00295090">
            <w:rPr>
              <w:noProof/>
              <w:sz w:val="28"/>
              <w:szCs w:val="28"/>
              <w:lang w:val="pt-BR"/>
            </w:rPr>
            <w:t>”</w:t>
          </w:r>
        </w:p>
      </w:tc>
    </w:tr>
  </w:tbl>
  <w:p w14:paraId="69AA760F" w14:textId="77777777" w:rsidR="00F95C38" w:rsidRPr="00295090" w:rsidRDefault="00F95C38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4" w:type="dxa"/>
      <w:tblLook w:val="01E0" w:firstRow="1" w:lastRow="1" w:firstColumn="1" w:lastColumn="1" w:noHBand="0" w:noVBand="0"/>
    </w:tblPr>
    <w:tblGrid>
      <w:gridCol w:w="1368"/>
      <w:gridCol w:w="2340"/>
      <w:gridCol w:w="6146"/>
    </w:tblGrid>
    <w:tr w:rsidR="00F95C38" w:rsidRPr="005A3860" w14:paraId="1317AF53" w14:textId="77777777" w:rsidTr="00295090">
      <w:trPr>
        <w:cantSplit/>
      </w:trPr>
      <w:tc>
        <w:tcPr>
          <w:tcW w:w="1368" w:type="dxa"/>
          <w:vAlign w:val="center"/>
        </w:tcPr>
        <w:p w14:paraId="084157EB" w14:textId="152CB6A5" w:rsidR="00F95C38" w:rsidRPr="005A3860" w:rsidRDefault="005D0D83" w:rsidP="00295090">
          <w:pPr>
            <w:pStyle w:val="CM17"/>
            <w:snapToGrid w:val="0"/>
            <w:rPr>
              <w:noProof/>
              <w:color w:val="010101"/>
              <w:sz w:val="40"/>
              <w:szCs w:val="40"/>
              <w:lang w:val="gl-ES"/>
            </w:rPr>
          </w:pPr>
          <w:r>
            <w:rPr>
              <w:noProof/>
              <w:sz w:val="40"/>
              <w:szCs w:val="40"/>
            </w:rPr>
            <w:drawing>
              <wp:inline distT="0" distB="0" distL="0" distR="0" wp14:anchorId="22B6810D" wp14:editId="713B90BE">
                <wp:extent cx="567690" cy="346710"/>
                <wp:effectExtent l="0" t="0" r="0" b="0"/>
                <wp:docPr id="1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769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40" w:type="dxa"/>
          <w:vAlign w:val="center"/>
        </w:tcPr>
        <w:p w14:paraId="4DD69222" w14:textId="77777777" w:rsidR="00F95C38" w:rsidRPr="000E0D8D" w:rsidRDefault="00F95C38" w:rsidP="007A3B28">
          <w:pPr>
            <w:pStyle w:val="CM17"/>
            <w:snapToGrid w:val="0"/>
            <w:rPr>
              <w:noProof/>
              <w:color w:val="0094E0"/>
              <w:sz w:val="22"/>
            </w:rPr>
          </w:pPr>
          <w:r>
            <w:rPr>
              <w:noProof/>
              <w:color w:val="0094E0"/>
              <w:sz w:val="22"/>
              <w:szCs w:val="22"/>
            </w:rPr>
            <w:t>Escola de</w:t>
          </w:r>
          <w:r>
            <w:rPr>
              <w:noProof/>
              <w:color w:val="0094E0"/>
              <w:sz w:val="22"/>
              <w:szCs w:val="22"/>
            </w:rPr>
            <w:br/>
            <w:t>Enxeñería</w:t>
          </w:r>
          <w:r>
            <w:rPr>
              <w:noProof/>
              <w:color w:val="0094E0"/>
              <w:sz w:val="22"/>
              <w:szCs w:val="22"/>
            </w:rPr>
            <w:br/>
          </w:r>
          <w:r w:rsidRPr="000E0D8D">
            <w:rPr>
              <w:noProof/>
              <w:color w:val="0094E0"/>
              <w:sz w:val="22"/>
              <w:szCs w:val="22"/>
            </w:rPr>
            <w:t>Industrial</w:t>
          </w:r>
        </w:p>
      </w:tc>
      <w:tc>
        <w:tcPr>
          <w:tcW w:w="6146" w:type="dxa"/>
          <w:vAlign w:val="center"/>
        </w:tcPr>
        <w:p w14:paraId="3BB1124C" w14:textId="77777777" w:rsidR="00F95C38" w:rsidRPr="000E0D8D" w:rsidRDefault="00F95C38" w:rsidP="000E0D8D">
          <w:pPr>
            <w:pStyle w:val="CM17"/>
            <w:snapToGrid w:val="0"/>
            <w:jc w:val="center"/>
            <w:rPr>
              <w:noProof/>
              <w:color w:val="0094E0"/>
              <w:sz w:val="28"/>
              <w:szCs w:val="28"/>
            </w:rPr>
          </w:pPr>
          <w:r>
            <w:rPr>
              <w:noProof/>
              <w:sz w:val="28"/>
              <w:szCs w:val="28"/>
            </w:rPr>
            <w:t>Trabaj</w:t>
          </w:r>
          <w:r w:rsidRPr="000E0D8D">
            <w:rPr>
              <w:noProof/>
              <w:sz w:val="28"/>
              <w:szCs w:val="28"/>
            </w:rPr>
            <w:t>o Fin de Gra</w:t>
          </w:r>
          <w:r>
            <w:rPr>
              <w:noProof/>
              <w:sz w:val="28"/>
              <w:szCs w:val="28"/>
            </w:rPr>
            <w:t>d</w:t>
          </w:r>
          <w:r w:rsidRPr="000E0D8D">
            <w:rPr>
              <w:noProof/>
              <w:sz w:val="28"/>
              <w:szCs w:val="28"/>
            </w:rPr>
            <w:t>o</w:t>
          </w:r>
          <w:r>
            <w:rPr>
              <w:noProof/>
              <w:sz w:val="28"/>
              <w:szCs w:val="28"/>
            </w:rPr>
            <w:br/>
            <w:t>Resumen A3</w:t>
          </w:r>
        </w:p>
      </w:tc>
    </w:tr>
  </w:tbl>
  <w:p w14:paraId="0EADC218" w14:textId="77777777" w:rsidR="00F95C38" w:rsidRPr="000E0D8D" w:rsidRDefault="00F95C38" w:rsidP="000E0D8D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AE3"/>
    <w:multiLevelType w:val="hybridMultilevel"/>
    <w:tmpl w:val="30FC8C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81F74"/>
    <w:multiLevelType w:val="hybridMultilevel"/>
    <w:tmpl w:val="B6A0B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128E0"/>
    <w:multiLevelType w:val="hybridMultilevel"/>
    <w:tmpl w:val="9B1AC9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76275"/>
    <w:multiLevelType w:val="hybridMultilevel"/>
    <w:tmpl w:val="C6E49E50"/>
    <w:lvl w:ilvl="0" w:tplc="4844CF46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/>
      </w:rPr>
    </w:lvl>
    <w:lvl w:ilvl="1" w:tplc="045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5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5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5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5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5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5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5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64975">
    <w:abstractNumId w:val="3"/>
  </w:num>
  <w:num w:numId="2" w16cid:durableId="619922337">
    <w:abstractNumId w:val="2"/>
  </w:num>
  <w:num w:numId="3" w16cid:durableId="1642347167">
    <w:abstractNumId w:val="1"/>
  </w:num>
  <w:num w:numId="4" w16cid:durableId="120667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36"/>
    <w:rsid w:val="00006835"/>
    <w:rsid w:val="000106FA"/>
    <w:rsid w:val="00011B62"/>
    <w:rsid w:val="000176A1"/>
    <w:rsid w:val="00025C25"/>
    <w:rsid w:val="00033B3B"/>
    <w:rsid w:val="00034D34"/>
    <w:rsid w:val="00037897"/>
    <w:rsid w:val="00046B96"/>
    <w:rsid w:val="000533AA"/>
    <w:rsid w:val="0005433A"/>
    <w:rsid w:val="00064797"/>
    <w:rsid w:val="000657C4"/>
    <w:rsid w:val="000A033D"/>
    <w:rsid w:val="000A0DE3"/>
    <w:rsid w:val="000A1D11"/>
    <w:rsid w:val="000A6A00"/>
    <w:rsid w:val="000A7FD7"/>
    <w:rsid w:val="000B643C"/>
    <w:rsid w:val="000C5054"/>
    <w:rsid w:val="000E0D8D"/>
    <w:rsid w:val="000E1930"/>
    <w:rsid w:val="000F5252"/>
    <w:rsid w:val="001013DA"/>
    <w:rsid w:val="0011177B"/>
    <w:rsid w:val="00127DD4"/>
    <w:rsid w:val="00130D5C"/>
    <w:rsid w:val="00145318"/>
    <w:rsid w:val="00145501"/>
    <w:rsid w:val="001541B8"/>
    <w:rsid w:val="001656E2"/>
    <w:rsid w:val="00182322"/>
    <w:rsid w:val="00190C5F"/>
    <w:rsid w:val="001971F6"/>
    <w:rsid w:val="001A274F"/>
    <w:rsid w:val="001C496C"/>
    <w:rsid w:val="001D03A3"/>
    <w:rsid w:val="001D1E21"/>
    <w:rsid w:val="001D3AC1"/>
    <w:rsid w:val="001E1997"/>
    <w:rsid w:val="001E4418"/>
    <w:rsid w:val="001F2706"/>
    <w:rsid w:val="001F3F19"/>
    <w:rsid w:val="00202CAA"/>
    <w:rsid w:val="00211D30"/>
    <w:rsid w:val="00215F17"/>
    <w:rsid w:val="00223759"/>
    <w:rsid w:val="00264F06"/>
    <w:rsid w:val="00270035"/>
    <w:rsid w:val="00290678"/>
    <w:rsid w:val="00292E61"/>
    <w:rsid w:val="00295090"/>
    <w:rsid w:val="002A1707"/>
    <w:rsid w:val="002A468B"/>
    <w:rsid w:val="002C05DF"/>
    <w:rsid w:val="002C3AE8"/>
    <w:rsid w:val="002D5FDC"/>
    <w:rsid w:val="002D6222"/>
    <w:rsid w:val="002F12F3"/>
    <w:rsid w:val="002F4EF2"/>
    <w:rsid w:val="00302587"/>
    <w:rsid w:val="003106F3"/>
    <w:rsid w:val="003221CD"/>
    <w:rsid w:val="00323F71"/>
    <w:rsid w:val="00343324"/>
    <w:rsid w:val="00343A65"/>
    <w:rsid w:val="00347DA2"/>
    <w:rsid w:val="00355E68"/>
    <w:rsid w:val="003612E8"/>
    <w:rsid w:val="00363919"/>
    <w:rsid w:val="003650C2"/>
    <w:rsid w:val="00365ABB"/>
    <w:rsid w:val="003845EE"/>
    <w:rsid w:val="003D1ABA"/>
    <w:rsid w:val="00414268"/>
    <w:rsid w:val="004177DD"/>
    <w:rsid w:val="00433479"/>
    <w:rsid w:val="00436BAF"/>
    <w:rsid w:val="0045520B"/>
    <w:rsid w:val="004603DF"/>
    <w:rsid w:val="004636EB"/>
    <w:rsid w:val="00472077"/>
    <w:rsid w:val="004902CC"/>
    <w:rsid w:val="004A0E86"/>
    <w:rsid w:val="004A3252"/>
    <w:rsid w:val="004A7EFE"/>
    <w:rsid w:val="004D6B5B"/>
    <w:rsid w:val="00510A7B"/>
    <w:rsid w:val="00513B5E"/>
    <w:rsid w:val="00520978"/>
    <w:rsid w:val="005248B4"/>
    <w:rsid w:val="0052589F"/>
    <w:rsid w:val="00534910"/>
    <w:rsid w:val="00537DF7"/>
    <w:rsid w:val="00544680"/>
    <w:rsid w:val="005513BF"/>
    <w:rsid w:val="005734E6"/>
    <w:rsid w:val="0057655A"/>
    <w:rsid w:val="005949B2"/>
    <w:rsid w:val="005949D6"/>
    <w:rsid w:val="005A3860"/>
    <w:rsid w:val="005B1CDF"/>
    <w:rsid w:val="005B27C3"/>
    <w:rsid w:val="005B6F14"/>
    <w:rsid w:val="005C5459"/>
    <w:rsid w:val="005C5793"/>
    <w:rsid w:val="005D0D83"/>
    <w:rsid w:val="005D6BEF"/>
    <w:rsid w:val="005D72D6"/>
    <w:rsid w:val="005E7289"/>
    <w:rsid w:val="005E7CCE"/>
    <w:rsid w:val="005F70D7"/>
    <w:rsid w:val="0060284B"/>
    <w:rsid w:val="0065431B"/>
    <w:rsid w:val="00655DBC"/>
    <w:rsid w:val="00666299"/>
    <w:rsid w:val="006730BC"/>
    <w:rsid w:val="00677312"/>
    <w:rsid w:val="00681E34"/>
    <w:rsid w:val="00687370"/>
    <w:rsid w:val="006943BF"/>
    <w:rsid w:val="006B0D33"/>
    <w:rsid w:val="006B185E"/>
    <w:rsid w:val="006B1894"/>
    <w:rsid w:val="006B378E"/>
    <w:rsid w:val="006D0B57"/>
    <w:rsid w:val="006D0FBF"/>
    <w:rsid w:val="006D10B9"/>
    <w:rsid w:val="006D3B2E"/>
    <w:rsid w:val="006D4E88"/>
    <w:rsid w:val="006E2736"/>
    <w:rsid w:val="006F1FAB"/>
    <w:rsid w:val="006F3B6A"/>
    <w:rsid w:val="00702629"/>
    <w:rsid w:val="00704E25"/>
    <w:rsid w:val="00730362"/>
    <w:rsid w:val="00734466"/>
    <w:rsid w:val="00747ADC"/>
    <w:rsid w:val="00775BAF"/>
    <w:rsid w:val="00785E76"/>
    <w:rsid w:val="0079642D"/>
    <w:rsid w:val="0079756B"/>
    <w:rsid w:val="007A1E7C"/>
    <w:rsid w:val="007A3B28"/>
    <w:rsid w:val="007B375D"/>
    <w:rsid w:val="007D0C3F"/>
    <w:rsid w:val="007E31EE"/>
    <w:rsid w:val="007E6DF3"/>
    <w:rsid w:val="007E7C90"/>
    <w:rsid w:val="007F7D74"/>
    <w:rsid w:val="00800EC6"/>
    <w:rsid w:val="00804736"/>
    <w:rsid w:val="00807D2D"/>
    <w:rsid w:val="008109D5"/>
    <w:rsid w:val="008156AA"/>
    <w:rsid w:val="008215BD"/>
    <w:rsid w:val="008347EC"/>
    <w:rsid w:val="008348DD"/>
    <w:rsid w:val="00841D3C"/>
    <w:rsid w:val="00861522"/>
    <w:rsid w:val="00862B8F"/>
    <w:rsid w:val="00874B35"/>
    <w:rsid w:val="00874C41"/>
    <w:rsid w:val="008947CF"/>
    <w:rsid w:val="00897820"/>
    <w:rsid w:val="008A2D07"/>
    <w:rsid w:val="008B647F"/>
    <w:rsid w:val="008C15E1"/>
    <w:rsid w:val="008C3546"/>
    <w:rsid w:val="008D0508"/>
    <w:rsid w:val="008D569B"/>
    <w:rsid w:val="008E40DA"/>
    <w:rsid w:val="008E5E15"/>
    <w:rsid w:val="008E7320"/>
    <w:rsid w:val="009036CD"/>
    <w:rsid w:val="00932793"/>
    <w:rsid w:val="00933F72"/>
    <w:rsid w:val="00941EF4"/>
    <w:rsid w:val="00956BEC"/>
    <w:rsid w:val="00966743"/>
    <w:rsid w:val="009712F5"/>
    <w:rsid w:val="00971C89"/>
    <w:rsid w:val="00997E24"/>
    <w:rsid w:val="009A41FD"/>
    <w:rsid w:val="009A7D45"/>
    <w:rsid w:val="009C17BA"/>
    <w:rsid w:val="009C6281"/>
    <w:rsid w:val="009E0FCF"/>
    <w:rsid w:val="00A01F40"/>
    <w:rsid w:val="00A11385"/>
    <w:rsid w:val="00A1602D"/>
    <w:rsid w:val="00A2208B"/>
    <w:rsid w:val="00A46FF5"/>
    <w:rsid w:val="00A502C3"/>
    <w:rsid w:val="00A61222"/>
    <w:rsid w:val="00A63763"/>
    <w:rsid w:val="00A82B93"/>
    <w:rsid w:val="00A9679E"/>
    <w:rsid w:val="00AD0B91"/>
    <w:rsid w:val="00AE1EB7"/>
    <w:rsid w:val="00AF2F1E"/>
    <w:rsid w:val="00AF75D0"/>
    <w:rsid w:val="00B05792"/>
    <w:rsid w:val="00B11F4E"/>
    <w:rsid w:val="00B173C1"/>
    <w:rsid w:val="00B259AD"/>
    <w:rsid w:val="00B268E0"/>
    <w:rsid w:val="00B45954"/>
    <w:rsid w:val="00B550B4"/>
    <w:rsid w:val="00B56007"/>
    <w:rsid w:val="00B77868"/>
    <w:rsid w:val="00B77D18"/>
    <w:rsid w:val="00B91CA7"/>
    <w:rsid w:val="00BA33D8"/>
    <w:rsid w:val="00BA3735"/>
    <w:rsid w:val="00BE26ED"/>
    <w:rsid w:val="00BE380E"/>
    <w:rsid w:val="00C04E1B"/>
    <w:rsid w:val="00C04FBB"/>
    <w:rsid w:val="00C06FF4"/>
    <w:rsid w:val="00C07DFE"/>
    <w:rsid w:val="00C13C15"/>
    <w:rsid w:val="00C21D2F"/>
    <w:rsid w:val="00C248D8"/>
    <w:rsid w:val="00C25138"/>
    <w:rsid w:val="00C309A6"/>
    <w:rsid w:val="00C36288"/>
    <w:rsid w:val="00C37A37"/>
    <w:rsid w:val="00C42CBE"/>
    <w:rsid w:val="00C646D6"/>
    <w:rsid w:val="00C66CA0"/>
    <w:rsid w:val="00C76E50"/>
    <w:rsid w:val="00C82E49"/>
    <w:rsid w:val="00C856FD"/>
    <w:rsid w:val="00CB68F4"/>
    <w:rsid w:val="00CB7BDD"/>
    <w:rsid w:val="00CC7AED"/>
    <w:rsid w:val="00CD1E6A"/>
    <w:rsid w:val="00CF01DA"/>
    <w:rsid w:val="00CF1E33"/>
    <w:rsid w:val="00D06C9E"/>
    <w:rsid w:val="00D3166A"/>
    <w:rsid w:val="00D35390"/>
    <w:rsid w:val="00D44F5E"/>
    <w:rsid w:val="00D52155"/>
    <w:rsid w:val="00D72C85"/>
    <w:rsid w:val="00D73ACF"/>
    <w:rsid w:val="00D76715"/>
    <w:rsid w:val="00D8205D"/>
    <w:rsid w:val="00D938EC"/>
    <w:rsid w:val="00DA3B8E"/>
    <w:rsid w:val="00DC0FBE"/>
    <w:rsid w:val="00DC6324"/>
    <w:rsid w:val="00DF4920"/>
    <w:rsid w:val="00E128F5"/>
    <w:rsid w:val="00E33AB9"/>
    <w:rsid w:val="00E72AB8"/>
    <w:rsid w:val="00EB47AB"/>
    <w:rsid w:val="00ED1072"/>
    <w:rsid w:val="00EE4624"/>
    <w:rsid w:val="00EE7D57"/>
    <w:rsid w:val="00EF00A1"/>
    <w:rsid w:val="00EF0A75"/>
    <w:rsid w:val="00EF1EB9"/>
    <w:rsid w:val="00F17C7B"/>
    <w:rsid w:val="00F251F0"/>
    <w:rsid w:val="00F271F1"/>
    <w:rsid w:val="00F42EBF"/>
    <w:rsid w:val="00F54C5C"/>
    <w:rsid w:val="00F64309"/>
    <w:rsid w:val="00F70072"/>
    <w:rsid w:val="00F81701"/>
    <w:rsid w:val="00F8381A"/>
    <w:rsid w:val="00F93D50"/>
    <w:rsid w:val="00F95C38"/>
    <w:rsid w:val="00F972F9"/>
    <w:rsid w:val="00FA3B4F"/>
    <w:rsid w:val="00FB126F"/>
    <w:rsid w:val="00FC0A78"/>
    <w:rsid w:val="00FC2D37"/>
    <w:rsid w:val="00FC2DCC"/>
    <w:rsid w:val="00FF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527A217"/>
  <w15:docId w15:val="{7DE87C7D-6BB2-4ADC-BEEC-260B1039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B28"/>
    <w:rPr>
      <w:szCs w:val="24"/>
      <w:lang w:val="gl-ES" w:eastAsia="ko-KR"/>
    </w:rPr>
  </w:style>
  <w:style w:type="paragraph" w:styleId="Ttulo1">
    <w:name w:val="heading 1"/>
    <w:basedOn w:val="Normal"/>
    <w:next w:val="Normal"/>
    <w:link w:val="Ttulo1Car"/>
    <w:uiPriority w:val="99"/>
    <w:qFormat/>
    <w:rsid w:val="00363919"/>
    <w:pPr>
      <w:keepNext/>
      <w:shd w:val="clear" w:color="auto" w:fill="69CDFF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9"/>
    <w:qFormat/>
    <w:rsid w:val="0080473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5949D6"/>
    <w:rPr>
      <w:rFonts w:ascii="Cambria" w:hAnsi="Cambria" w:cs="Times New Roman"/>
      <w:b/>
      <w:bCs/>
      <w:kern w:val="32"/>
      <w:sz w:val="32"/>
      <w:szCs w:val="32"/>
      <w:lang w:val="gl-ES" w:eastAsia="ko-KR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5949D6"/>
    <w:rPr>
      <w:rFonts w:ascii="Cambria" w:hAnsi="Cambria" w:cs="Times New Roman"/>
      <w:b/>
      <w:bCs/>
      <w:i/>
      <w:iCs/>
      <w:sz w:val="28"/>
      <w:szCs w:val="28"/>
      <w:lang w:val="gl-ES" w:eastAsia="ko-KR"/>
    </w:rPr>
  </w:style>
  <w:style w:type="table" w:styleId="Tablaconcuadrcula">
    <w:name w:val="Table Grid"/>
    <w:basedOn w:val="Tablanormal"/>
    <w:uiPriority w:val="99"/>
    <w:rsid w:val="00804736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rpodosapartados">
    <w:name w:val="Corpo dos apartados"/>
    <w:basedOn w:val="Normal"/>
    <w:uiPriority w:val="99"/>
    <w:rsid w:val="00363919"/>
    <w:rPr>
      <w:color w:val="999999"/>
    </w:rPr>
  </w:style>
  <w:style w:type="paragraph" w:styleId="Encabezado">
    <w:name w:val="header"/>
    <w:basedOn w:val="Normal"/>
    <w:link w:val="EncabezadoCar"/>
    <w:uiPriority w:val="99"/>
    <w:rsid w:val="000E0D8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5949D6"/>
    <w:rPr>
      <w:rFonts w:cs="Times New Roman"/>
      <w:sz w:val="24"/>
      <w:szCs w:val="24"/>
      <w:lang w:val="gl-ES" w:eastAsia="ko-KR"/>
    </w:rPr>
  </w:style>
  <w:style w:type="paragraph" w:styleId="Piedepgina">
    <w:name w:val="footer"/>
    <w:basedOn w:val="Normal"/>
    <w:link w:val="PiedepginaCar"/>
    <w:uiPriority w:val="99"/>
    <w:rsid w:val="000E0D8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5949D6"/>
    <w:rPr>
      <w:rFonts w:cs="Times New Roman"/>
      <w:sz w:val="24"/>
      <w:szCs w:val="24"/>
      <w:lang w:val="gl-ES" w:eastAsia="ko-KR"/>
    </w:rPr>
  </w:style>
  <w:style w:type="paragraph" w:customStyle="1" w:styleId="CM17">
    <w:name w:val="CM17"/>
    <w:basedOn w:val="Normal"/>
    <w:next w:val="Normal"/>
    <w:uiPriority w:val="99"/>
    <w:rsid w:val="000E0D8D"/>
    <w:pPr>
      <w:widowControl w:val="0"/>
      <w:autoSpaceDE w:val="0"/>
      <w:autoSpaceDN w:val="0"/>
      <w:adjustRightInd w:val="0"/>
    </w:pPr>
    <w:rPr>
      <w:sz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F83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2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Resumo A3 traballo fin de grao</vt:lpstr>
    </vt:vector>
  </TitlesOfParts>
  <Company>Escola de Enxeñería Industrial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A3 traballo fin de grao</dc:title>
  <dc:subject>TFG</dc:subject>
  <dc:creator>Óscar López Sánchez</dc:creator>
  <cp:keywords/>
  <dc:description/>
  <cp:lastModifiedBy>jose tomas torre pedroarena</cp:lastModifiedBy>
  <cp:revision>4</cp:revision>
  <dcterms:created xsi:type="dcterms:W3CDTF">2026-01-27T14:55:00Z</dcterms:created>
  <dcterms:modified xsi:type="dcterms:W3CDTF">2026-01-27T15:45:00Z</dcterms:modified>
</cp:coreProperties>
</file>