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2157" w:rsidRPr="00FD24A6" w:rsidRDefault="002F2157" w:rsidP="002F2157">
      <w:pPr>
        <w:spacing w:line="276" w:lineRule="auto"/>
        <w:jc w:val="center"/>
        <w:rPr>
          <w:rFonts w:ascii="Times New Roman" w:hAnsi="Times New Roman" w:cs="Times New Roman"/>
        </w:rPr>
      </w:pPr>
      <w:r w:rsidRPr="00FD24A6">
        <w:rPr>
          <w:rFonts w:ascii="Times New Roman" w:hAnsi="Times New Roman" w:cs="Times New Roman"/>
        </w:rPr>
        <w:t>Программа повышения квалификации для преподавателей вузов</w:t>
      </w:r>
    </w:p>
    <w:p w:rsidR="002F2157" w:rsidRPr="00FD24A6" w:rsidRDefault="002F2157" w:rsidP="002F2157">
      <w:pPr>
        <w:spacing w:line="276" w:lineRule="auto"/>
        <w:jc w:val="center"/>
        <w:rPr>
          <w:rFonts w:ascii="Times New Roman" w:hAnsi="Times New Roman" w:cs="Times New Roman"/>
          <w:color w:val="00B050"/>
        </w:rPr>
      </w:pPr>
      <w:r w:rsidRPr="00FD24A6">
        <w:rPr>
          <w:rFonts w:ascii="Times New Roman" w:hAnsi="Times New Roman" w:cs="Times New Roman"/>
          <w:b/>
          <w:bCs/>
        </w:rPr>
        <w:t>«Денежно-кредитная политика: базовые знания и образовательные практики в подготовке специалистов социально-экономического профиля»</w:t>
      </w:r>
    </w:p>
    <w:p w:rsidR="002F2157" w:rsidRPr="00FD24A6" w:rsidRDefault="002F2157" w:rsidP="002F2157">
      <w:pPr>
        <w:spacing w:line="276" w:lineRule="auto"/>
        <w:jc w:val="center"/>
        <w:rPr>
          <w:rFonts w:ascii="Times New Roman" w:hAnsi="Times New Roman" w:cs="Times New Roman"/>
        </w:rPr>
      </w:pPr>
      <w:r w:rsidRPr="00FD24A6">
        <w:rPr>
          <w:rFonts w:ascii="Times New Roman" w:hAnsi="Times New Roman" w:cs="Times New Roman"/>
          <w:highlight w:val="white"/>
        </w:rPr>
        <w:t>30 сентября – 1 октября</w:t>
      </w:r>
      <w:r w:rsidRPr="00FD24A6">
        <w:rPr>
          <w:rFonts w:ascii="Times New Roman" w:hAnsi="Times New Roman" w:cs="Times New Roman"/>
        </w:rPr>
        <w:t xml:space="preserve"> 2026 года </w:t>
      </w:r>
    </w:p>
    <w:p w:rsidR="00033858" w:rsidRPr="00FD24A6" w:rsidRDefault="00033858">
      <w:pPr>
        <w:rPr>
          <w:rFonts w:ascii="Times New Roman" w:hAnsi="Times New Roman" w:cs="Times New Roman"/>
        </w:rPr>
      </w:pPr>
    </w:p>
    <w:p w:rsidR="0037070D" w:rsidRPr="007F413D" w:rsidRDefault="00033858">
      <w:pPr>
        <w:rPr>
          <w:rFonts w:ascii="Times New Roman" w:hAnsi="Times New Roman" w:cs="Times New Roman"/>
          <w:i/>
          <w:iCs/>
          <w:color w:val="000000" w:themeColor="text1"/>
        </w:rPr>
      </w:pPr>
      <w:r w:rsidRPr="007F413D">
        <w:rPr>
          <w:rFonts w:ascii="Times New Roman" w:hAnsi="Times New Roman" w:cs="Times New Roman"/>
          <w:i/>
          <w:iCs/>
          <w:color w:val="000000" w:themeColor="text1"/>
        </w:rPr>
        <w:t>ТЗ на регистрационную форму</w:t>
      </w:r>
    </w:p>
    <w:p w:rsidR="007F413D" w:rsidRPr="007F413D" w:rsidRDefault="007F413D">
      <w:pPr>
        <w:rPr>
          <w:rFonts w:ascii="Times New Roman" w:hAnsi="Times New Roman" w:cs="Times New Roman"/>
          <w:b/>
          <w:bCs/>
          <w:color w:val="C00000"/>
        </w:rPr>
      </w:pPr>
      <w:r w:rsidRPr="007F413D">
        <w:rPr>
          <w:rFonts w:ascii="Times New Roman" w:hAnsi="Times New Roman" w:cs="Times New Roman"/>
          <w:color w:val="C00000"/>
        </w:rPr>
        <w:t xml:space="preserve">В регистрационной форме </w:t>
      </w:r>
      <w:r>
        <w:rPr>
          <w:rFonts w:ascii="Times New Roman" w:hAnsi="Times New Roman" w:cs="Times New Roman"/>
          <w:color w:val="C00000"/>
        </w:rPr>
        <w:t>должен быть</w:t>
      </w:r>
      <w:r w:rsidRPr="007F413D">
        <w:rPr>
          <w:rFonts w:ascii="Times New Roman" w:hAnsi="Times New Roman" w:cs="Times New Roman"/>
          <w:color w:val="C00000"/>
        </w:rPr>
        <w:t xml:space="preserve"> текст, который в колонках </w:t>
      </w:r>
      <w:r w:rsidRPr="007F413D">
        <w:rPr>
          <w:rFonts w:ascii="Times New Roman" w:hAnsi="Times New Roman" w:cs="Times New Roman"/>
          <w:color w:val="000000" w:themeColor="text1"/>
        </w:rPr>
        <w:t>«</w:t>
      </w:r>
      <w:r w:rsidRPr="007F413D">
        <w:rPr>
          <w:rFonts w:ascii="Times New Roman" w:hAnsi="Times New Roman" w:cs="Times New Roman"/>
          <w:b/>
          <w:bCs/>
          <w:color w:val="000000" w:themeColor="text1"/>
        </w:rPr>
        <w:t>Вопросы в регистрационной форме</w:t>
      </w:r>
      <w:r w:rsidRPr="007F413D">
        <w:rPr>
          <w:rFonts w:ascii="Times New Roman" w:hAnsi="Times New Roman" w:cs="Times New Roman"/>
          <w:b/>
          <w:bCs/>
          <w:color w:val="000000" w:themeColor="text1"/>
        </w:rPr>
        <w:t xml:space="preserve">» </w:t>
      </w:r>
      <w:r w:rsidRPr="007F413D">
        <w:rPr>
          <w:rFonts w:ascii="Times New Roman" w:hAnsi="Times New Roman" w:cs="Times New Roman"/>
          <w:color w:val="C00000"/>
        </w:rPr>
        <w:t>и</w:t>
      </w:r>
      <w:r w:rsidRPr="007F413D">
        <w:rPr>
          <w:rFonts w:ascii="Times New Roman" w:hAnsi="Times New Roman" w:cs="Times New Roman"/>
          <w:b/>
          <w:bCs/>
          <w:color w:val="C00000"/>
        </w:rPr>
        <w:t xml:space="preserve"> </w:t>
      </w:r>
      <w:r w:rsidRPr="007F413D">
        <w:rPr>
          <w:rFonts w:ascii="Times New Roman" w:hAnsi="Times New Roman" w:cs="Times New Roman"/>
          <w:b/>
          <w:bCs/>
          <w:color w:val="000000" w:themeColor="text1"/>
        </w:rPr>
        <w:t>«</w:t>
      </w:r>
      <w:r w:rsidRPr="007F413D">
        <w:rPr>
          <w:rFonts w:ascii="Times New Roman" w:hAnsi="Times New Roman" w:cs="Times New Roman"/>
          <w:b/>
          <w:bCs/>
          <w:color w:val="000000" w:themeColor="text1"/>
        </w:rPr>
        <w:t>Комментарии в разделе</w:t>
      </w:r>
      <w:r w:rsidRPr="007F413D">
        <w:rPr>
          <w:rFonts w:ascii="Times New Roman" w:hAnsi="Times New Roman" w:cs="Times New Roman"/>
          <w:b/>
          <w:bCs/>
          <w:color w:val="000000" w:themeColor="text1"/>
        </w:rPr>
        <w:t>».</w:t>
      </w:r>
    </w:p>
    <w:p w:rsidR="007F413D" w:rsidRPr="007F413D" w:rsidRDefault="007F413D">
      <w:pPr>
        <w:rPr>
          <w:rFonts w:ascii="Times New Roman" w:hAnsi="Times New Roman" w:cs="Times New Roman"/>
          <w:color w:val="C00000"/>
        </w:rPr>
      </w:pPr>
      <w:r w:rsidRPr="007F413D">
        <w:rPr>
          <w:rFonts w:ascii="Times New Roman" w:hAnsi="Times New Roman" w:cs="Times New Roman"/>
          <w:color w:val="C00000"/>
        </w:rPr>
        <w:t>Колонка</w:t>
      </w:r>
      <w:r w:rsidRPr="007F413D">
        <w:rPr>
          <w:rFonts w:ascii="Times New Roman" w:hAnsi="Times New Roman" w:cs="Times New Roman"/>
          <w:b/>
          <w:bCs/>
          <w:color w:val="C00000"/>
        </w:rPr>
        <w:t xml:space="preserve"> </w:t>
      </w:r>
      <w:r w:rsidRPr="007F413D">
        <w:rPr>
          <w:rFonts w:ascii="Times New Roman" w:hAnsi="Times New Roman" w:cs="Times New Roman"/>
          <w:b/>
          <w:bCs/>
          <w:color w:val="000000" w:themeColor="text1"/>
        </w:rPr>
        <w:t>«</w:t>
      </w:r>
      <w:r w:rsidRPr="007F413D">
        <w:rPr>
          <w:rFonts w:ascii="Times New Roman" w:hAnsi="Times New Roman" w:cs="Times New Roman"/>
          <w:b/>
          <w:bCs/>
          <w:color w:val="000000" w:themeColor="text1"/>
        </w:rPr>
        <w:t>Суть</w:t>
      </w:r>
      <w:r w:rsidRPr="007F413D">
        <w:rPr>
          <w:rFonts w:ascii="Times New Roman" w:hAnsi="Times New Roman" w:cs="Times New Roman"/>
          <w:b/>
          <w:bCs/>
          <w:color w:val="000000" w:themeColor="text1"/>
        </w:rPr>
        <w:t xml:space="preserve">» </w:t>
      </w:r>
      <w:r w:rsidRPr="007F413D">
        <w:rPr>
          <w:rFonts w:ascii="Times New Roman" w:hAnsi="Times New Roman" w:cs="Times New Roman"/>
          <w:color w:val="C00000"/>
        </w:rPr>
        <w:t>- для объяснения того, как разместить текст и для чего он нужен.</w:t>
      </w:r>
    </w:p>
    <w:p w:rsidR="00033858" w:rsidRPr="00FD24A6" w:rsidRDefault="00033858">
      <w:pPr>
        <w:rPr>
          <w:rFonts w:ascii="Times New Roman" w:hAnsi="Times New Roman" w:cs="Times New Roman"/>
        </w:rPr>
      </w:pPr>
    </w:p>
    <w:tbl>
      <w:tblPr>
        <w:tblStyle w:val="a5"/>
        <w:tblW w:w="14596" w:type="dxa"/>
        <w:tblLook w:val="04A0" w:firstRow="1" w:lastRow="0" w:firstColumn="1" w:lastColumn="0" w:noHBand="0" w:noVBand="1"/>
      </w:tblPr>
      <w:tblGrid>
        <w:gridCol w:w="562"/>
        <w:gridCol w:w="2694"/>
        <w:gridCol w:w="4961"/>
        <w:gridCol w:w="6379"/>
      </w:tblGrid>
      <w:tr w:rsidR="002F2157" w:rsidRPr="00FD24A6" w:rsidTr="00FD24A6">
        <w:tc>
          <w:tcPr>
            <w:tcW w:w="562" w:type="dxa"/>
          </w:tcPr>
          <w:p w:rsidR="002F2157" w:rsidRPr="00FD24A6" w:rsidRDefault="002F2157" w:rsidP="00AD36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№</w:t>
            </w:r>
          </w:p>
        </w:tc>
        <w:tc>
          <w:tcPr>
            <w:tcW w:w="2694" w:type="dxa"/>
          </w:tcPr>
          <w:p w:rsidR="002F2157" w:rsidRPr="00FD24A6" w:rsidRDefault="00FD24A6" w:rsidP="00AD36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</w:t>
            </w:r>
            <w:r w:rsidR="002F2157" w:rsidRPr="00FD24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уть</w:t>
            </w:r>
            <w:r w:rsidRPr="00FD24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4961" w:type="dxa"/>
          </w:tcPr>
          <w:p w:rsidR="002F2157" w:rsidRPr="00FD24A6" w:rsidRDefault="002F2157" w:rsidP="00AD36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Вопросы </w:t>
            </w:r>
            <w:r w:rsidRPr="00FD24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 регистрационной форме</w:t>
            </w:r>
          </w:p>
        </w:tc>
        <w:tc>
          <w:tcPr>
            <w:tcW w:w="6379" w:type="dxa"/>
          </w:tcPr>
          <w:p w:rsidR="002F2157" w:rsidRPr="00FD24A6" w:rsidRDefault="002F2157" w:rsidP="00AD36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Комментарии в разделе</w:t>
            </w:r>
          </w:p>
        </w:tc>
      </w:tr>
      <w:tr w:rsidR="00FD24A6" w:rsidRPr="00FD24A6" w:rsidTr="00A20776">
        <w:tc>
          <w:tcPr>
            <w:tcW w:w="14596" w:type="dxa"/>
            <w:gridSpan w:val="4"/>
          </w:tcPr>
          <w:p w:rsidR="00FD24A6" w:rsidRPr="00FD24A6" w:rsidRDefault="00FD24A6" w:rsidP="007F413D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Общие сведения</w:t>
            </w:r>
          </w:p>
        </w:tc>
      </w:tr>
      <w:tr w:rsidR="00FD24A6" w:rsidRPr="00FD24A6" w:rsidTr="00FD24A6">
        <w:tc>
          <w:tcPr>
            <w:tcW w:w="562" w:type="dxa"/>
          </w:tcPr>
          <w:p w:rsidR="00FD24A6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94" w:type="dxa"/>
          </w:tcPr>
          <w:p w:rsidR="00FD24A6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Перед началом заполнения формы</w:t>
            </w:r>
          </w:p>
        </w:tc>
        <w:tc>
          <w:tcPr>
            <w:tcW w:w="4961" w:type="dxa"/>
          </w:tcPr>
          <w:p w:rsidR="00FD24A6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9" w:type="dxa"/>
          </w:tcPr>
          <w:p w:rsidR="00FD24A6" w:rsidRPr="00FD24A6" w:rsidRDefault="00FD24A6" w:rsidP="00FD24A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 регистрируетесь на </w:t>
            </w:r>
            <w:r w:rsidRPr="00FD24A6">
              <w:rPr>
                <w:rFonts w:ascii="Times New Roman" w:hAnsi="Times New Roman" w:cs="Times New Roman"/>
              </w:rPr>
              <w:t>Программ</w:t>
            </w:r>
            <w:r>
              <w:rPr>
                <w:rFonts w:ascii="Times New Roman" w:hAnsi="Times New Roman" w:cs="Times New Roman"/>
              </w:rPr>
              <w:t>у</w:t>
            </w:r>
            <w:r w:rsidRPr="00FD24A6">
              <w:rPr>
                <w:rFonts w:ascii="Times New Roman" w:hAnsi="Times New Roman" w:cs="Times New Roman"/>
              </w:rPr>
              <w:t xml:space="preserve"> повышения квалификации для преподавателей вузов</w:t>
            </w:r>
          </w:p>
          <w:p w:rsidR="00FD24A6" w:rsidRPr="00FD24A6" w:rsidRDefault="00FD24A6" w:rsidP="00FD24A6">
            <w:pPr>
              <w:spacing w:line="276" w:lineRule="auto"/>
              <w:rPr>
                <w:rFonts w:ascii="Times New Roman" w:hAnsi="Times New Roman" w:cs="Times New Roman"/>
                <w:color w:val="00B050"/>
              </w:rPr>
            </w:pPr>
            <w:r w:rsidRPr="00FD24A6">
              <w:rPr>
                <w:rFonts w:ascii="Times New Roman" w:hAnsi="Times New Roman" w:cs="Times New Roman"/>
                <w:b/>
                <w:bCs/>
              </w:rPr>
              <w:t>«Денежно-кредитная политика: базовые знания и образовательные практики в подготовке специалистов социально-экономического профиля»</w:t>
            </w:r>
          </w:p>
          <w:p w:rsidR="00FD24A6" w:rsidRDefault="00FD24A6" w:rsidP="00FD24A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white"/>
              </w:rPr>
              <w:t xml:space="preserve">Даты проведения: </w:t>
            </w:r>
            <w:r w:rsidRPr="00FD24A6">
              <w:rPr>
                <w:rFonts w:ascii="Times New Roman" w:hAnsi="Times New Roman" w:cs="Times New Roman"/>
                <w:highlight w:val="white"/>
              </w:rPr>
              <w:t>30 сентября – 1 октября</w:t>
            </w:r>
            <w:r w:rsidRPr="00FD24A6">
              <w:rPr>
                <w:rFonts w:ascii="Times New Roman" w:hAnsi="Times New Roman" w:cs="Times New Roman"/>
              </w:rPr>
              <w:t xml:space="preserve"> 2026 года </w:t>
            </w:r>
          </w:p>
          <w:p w:rsidR="00475C3E" w:rsidRDefault="00475C3E" w:rsidP="00FD24A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Организаторы: СГУ ЦБ РФ, НГУ</w:t>
            </w:r>
          </w:p>
          <w:p w:rsidR="00FD24A6" w:rsidRPr="00FD24A6" w:rsidRDefault="00FD24A6" w:rsidP="00FD24A6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:rsidR="00FD24A6" w:rsidRPr="00FD24A6" w:rsidRDefault="00FD24A6" w:rsidP="00FD24A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Уважаемые коллеги, пожалуйста, заполните сведения о себе</w:t>
            </w:r>
          </w:p>
        </w:tc>
      </w:tr>
      <w:tr w:rsidR="002F2157" w:rsidRPr="00FD24A6" w:rsidTr="00FD24A6">
        <w:tc>
          <w:tcPr>
            <w:tcW w:w="562" w:type="dxa"/>
          </w:tcPr>
          <w:p w:rsidR="002F2157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94" w:type="dxa"/>
          </w:tcPr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Сведения об участнике</w:t>
            </w:r>
            <w:r w:rsidR="00FD24A6" w:rsidRPr="00FD24A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D24A6" w:rsidRPr="00FD24A6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FD24A6" w:rsidRPr="007F413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все вопросы с </w:t>
            </w:r>
            <w:r w:rsidR="00FD24A6" w:rsidRPr="007F413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открыт</w:t>
            </w:r>
            <w:r w:rsidR="00FD24A6" w:rsidRPr="007F413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ым</w:t>
            </w:r>
            <w:r w:rsidR="00FD24A6" w:rsidRPr="007F413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поле</w:t>
            </w:r>
            <w:r w:rsidR="00FD24A6" w:rsidRPr="007F413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</w:t>
            </w:r>
            <w:r w:rsidR="00FD24A6" w:rsidRPr="007F413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для заполнения</w:t>
            </w:r>
            <w:r w:rsidR="00FD24A6" w:rsidRPr="007F413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, все обязательные для заполнения</w:t>
            </w:r>
            <w:r w:rsidR="00FD24A6" w:rsidRPr="00FD2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4961" w:type="dxa"/>
          </w:tcPr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 xml:space="preserve">Ваши 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>ФИО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 xml:space="preserve"> полностью </w:t>
            </w:r>
          </w:p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Наименование высшего учебного заведения</w:t>
            </w:r>
          </w:p>
          <w:p w:rsidR="00FD24A6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Город</w:t>
            </w:r>
          </w:p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Подразделение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 xml:space="preserve"> вуза</w:t>
            </w:r>
            <w:r w:rsidR="00FD24A6" w:rsidRPr="00FD24A6">
              <w:rPr>
                <w:rFonts w:ascii="Times New Roman" w:hAnsi="Times New Roman" w:cs="Times New Roman"/>
                <w:color w:val="000000" w:themeColor="text1"/>
              </w:rPr>
              <w:t xml:space="preserve"> (институт, факультет)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>, в котором Вы работаете</w:t>
            </w:r>
          </w:p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 xml:space="preserve">Ваша должность </w:t>
            </w:r>
          </w:p>
          <w:p w:rsidR="00FD24A6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Контактный телефон</w:t>
            </w:r>
          </w:p>
          <w:p w:rsidR="00FD24A6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  <w:lang w:val="en-US"/>
              </w:rPr>
              <w:t>E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FD24A6">
              <w:rPr>
                <w:rFonts w:ascii="Times New Roman" w:hAnsi="Times New Roman" w:cs="Times New Roman"/>
                <w:color w:val="000000" w:themeColor="text1"/>
                <w:lang w:val="en-US"/>
              </w:rPr>
              <w:t>mail</w:t>
            </w:r>
          </w:p>
        </w:tc>
        <w:tc>
          <w:tcPr>
            <w:tcW w:w="6379" w:type="dxa"/>
          </w:tcPr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F2157" w:rsidRPr="00FD24A6" w:rsidTr="00FD24A6">
        <w:tc>
          <w:tcPr>
            <w:tcW w:w="562" w:type="dxa"/>
          </w:tcPr>
          <w:p w:rsidR="002F2157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94" w:type="dxa"/>
          </w:tcPr>
          <w:p w:rsidR="002F2157" w:rsidRP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 xml:space="preserve">Уведомление о дальнейших контактах с ИППК для 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lastRenderedPageBreak/>
              <w:t>предоставления документов</w:t>
            </w:r>
          </w:p>
        </w:tc>
        <w:tc>
          <w:tcPr>
            <w:tcW w:w="4961" w:type="dxa"/>
          </w:tcPr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9" w:type="dxa"/>
          </w:tcPr>
          <w:p w:rsidR="002F2157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 xml:space="preserve">После </w:t>
            </w:r>
            <w:r w:rsidRPr="00FD24A6">
              <w:rPr>
                <w:rFonts w:ascii="Times New Roman" w:hAnsi="Times New Roman" w:cs="Times New Roman"/>
                <w:color w:val="000000" w:themeColor="text1"/>
                <w:highlight w:val="green"/>
              </w:rPr>
              <w:t xml:space="preserve">закрытия 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>регистрации на Программу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D24A6">
              <w:rPr>
                <w:rFonts w:ascii="Times New Roman" w:hAnsi="Times New Roman" w:cs="Times New Roman"/>
                <w:color w:val="000000" w:themeColor="text1"/>
                <w:highlight w:val="green"/>
              </w:rPr>
              <w:t>с Вами свяжется / Вам необходимо связаться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(указать </w:t>
            </w:r>
            <w:r w:rsidRPr="00475C3E">
              <w:rPr>
                <w:rFonts w:ascii="Times New Roman" w:hAnsi="Times New Roman" w:cs="Times New Roman"/>
                <w:color w:val="000000" w:themeColor="text1"/>
                <w:highlight w:val="green"/>
              </w:rPr>
              <w:t>контактное лицо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с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mail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) для предоставления документов и </w:t>
            </w: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оформления договора </w:t>
            </w:r>
            <w:r w:rsidR="00475C3E">
              <w:rPr>
                <w:rFonts w:ascii="Times New Roman" w:hAnsi="Times New Roman" w:cs="Times New Roman"/>
                <w:color w:val="000000" w:themeColor="text1"/>
              </w:rPr>
              <w:t xml:space="preserve">об обучении и сертификата повышения квалификации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… </w:t>
            </w:r>
          </w:p>
          <w:p w:rsidR="00FD24A6" w:rsidRDefault="00FD24A6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Документы для </w:t>
            </w:r>
            <w:r w:rsidR="00475C3E">
              <w:rPr>
                <w:rFonts w:ascii="Times New Roman" w:hAnsi="Times New Roman" w:cs="Times New Roman"/>
                <w:color w:val="000000" w:themeColor="text1"/>
              </w:rPr>
              <w:t>регистрации на Программу:</w:t>
            </w:r>
          </w:p>
          <w:p w:rsidR="00475C3E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Копия паспорта (</w:t>
            </w:r>
            <w:r w:rsidRPr="00475C3E">
              <w:rPr>
                <w:rFonts w:ascii="Times New Roman" w:hAnsi="Times New Roman" w:cs="Times New Roman"/>
                <w:color w:val="000000" w:themeColor="text1"/>
                <w:highlight w:val="green"/>
              </w:rPr>
              <w:t>какие страницы</w:t>
            </w:r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:rsidR="00475C3E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Копия диплома о высшем образовании</w:t>
            </w:r>
          </w:p>
          <w:p w:rsidR="00475C3E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75C3E">
              <w:rPr>
                <w:rFonts w:ascii="Times New Roman" w:hAnsi="Times New Roman" w:cs="Times New Roman"/>
                <w:color w:val="000000" w:themeColor="text1"/>
                <w:highlight w:val="green"/>
              </w:rPr>
              <w:t>Согласие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на обработку данных</w:t>
            </w:r>
          </w:p>
          <w:p w:rsidR="00475C3E" w:rsidRPr="00FD24A6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75C3E">
              <w:rPr>
                <w:rFonts w:ascii="Times New Roman" w:hAnsi="Times New Roman" w:cs="Times New Roman"/>
                <w:color w:val="000000" w:themeColor="text1"/>
                <w:highlight w:val="green"/>
              </w:rPr>
              <w:t>Еще?</w:t>
            </w:r>
          </w:p>
        </w:tc>
      </w:tr>
      <w:tr w:rsidR="00475C3E" w:rsidRPr="00FD24A6" w:rsidTr="00BD331C">
        <w:tc>
          <w:tcPr>
            <w:tcW w:w="14596" w:type="dxa"/>
            <w:gridSpan w:val="4"/>
          </w:tcPr>
          <w:p w:rsidR="00475C3E" w:rsidRPr="007F413D" w:rsidRDefault="00475C3E" w:rsidP="007F413D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7F413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lastRenderedPageBreak/>
              <w:t>Участие в лекциях от Банка России</w:t>
            </w:r>
          </w:p>
        </w:tc>
      </w:tr>
      <w:tr w:rsidR="00475C3E" w:rsidRPr="00FD24A6" w:rsidTr="00FD24A6">
        <w:tc>
          <w:tcPr>
            <w:tcW w:w="562" w:type="dxa"/>
          </w:tcPr>
          <w:p w:rsidR="00475C3E" w:rsidRPr="00FD24A6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94" w:type="dxa"/>
          </w:tcPr>
          <w:p w:rsidR="00475C3E" w:rsidRPr="00FD24A6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Информирование о лекциях от Банка России</w:t>
            </w:r>
          </w:p>
        </w:tc>
        <w:tc>
          <w:tcPr>
            <w:tcW w:w="4961" w:type="dxa"/>
          </w:tcPr>
          <w:p w:rsidR="00475C3E" w:rsidRPr="00FD24A6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9" w:type="dxa"/>
          </w:tcPr>
          <w:p w:rsidR="00475C3E" w:rsidRPr="00FD24A6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 Программе запланированы лекции от спикеров Банка России. Пожалуйста, отметьте, какие Вы планируете посетить</w:t>
            </w:r>
          </w:p>
        </w:tc>
      </w:tr>
      <w:tr w:rsidR="00475C3E" w:rsidRPr="009D6502" w:rsidTr="00FD24A6">
        <w:tc>
          <w:tcPr>
            <w:tcW w:w="562" w:type="dxa"/>
          </w:tcPr>
          <w:p w:rsidR="00475C3E" w:rsidRPr="009D6502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D650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94" w:type="dxa"/>
          </w:tcPr>
          <w:p w:rsidR="007F413D" w:rsidRPr="009D6502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D6502">
              <w:rPr>
                <w:rFonts w:ascii="Times New Roman" w:hAnsi="Times New Roman" w:cs="Times New Roman"/>
                <w:color w:val="000000" w:themeColor="text1"/>
              </w:rPr>
              <w:t xml:space="preserve">Предварительная оценка интереса к темам </w:t>
            </w:r>
          </w:p>
          <w:p w:rsidR="00475C3E" w:rsidRPr="009D6502" w:rsidRDefault="007F413D" w:rsidP="00AD36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D65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 форме регистрации</w:t>
            </w:r>
            <w:r w:rsidR="009D65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для каждой лекции</w:t>
            </w:r>
            <w:r w:rsidRPr="009D65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9D65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–</w:t>
            </w:r>
            <w:r w:rsidRPr="009D65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в</w:t>
            </w:r>
            <w:r w:rsidR="00475C3E" w:rsidRPr="009D65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ыбор из трех вариантов:</w:t>
            </w:r>
          </w:p>
          <w:p w:rsidR="00475C3E" w:rsidRPr="009D6502" w:rsidRDefault="00475C3E" w:rsidP="007F413D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9D6502">
              <w:rPr>
                <w:rFonts w:ascii="Times New Roman" w:hAnsi="Times New Roman" w:cs="Times New Roman"/>
                <w:color w:val="000000" w:themeColor="text1"/>
              </w:rPr>
              <w:t>Планирую посетить</w:t>
            </w:r>
          </w:p>
          <w:p w:rsidR="00475C3E" w:rsidRPr="009D6502" w:rsidRDefault="007F413D" w:rsidP="007F413D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9D6502">
              <w:rPr>
                <w:rFonts w:ascii="Times New Roman" w:hAnsi="Times New Roman" w:cs="Times New Roman"/>
                <w:color w:val="000000" w:themeColor="text1"/>
              </w:rPr>
              <w:t>Пока не решил(а)</w:t>
            </w:r>
          </w:p>
          <w:p w:rsidR="007F413D" w:rsidRDefault="007F413D" w:rsidP="007F413D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9D6502">
              <w:rPr>
                <w:rFonts w:ascii="Times New Roman" w:hAnsi="Times New Roman" w:cs="Times New Roman"/>
                <w:color w:val="000000" w:themeColor="text1"/>
              </w:rPr>
              <w:t>Не планирую посетить</w:t>
            </w:r>
          </w:p>
          <w:p w:rsidR="001938EF" w:rsidRPr="001938EF" w:rsidRDefault="001938EF" w:rsidP="001938E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Выбор можно сделать опционным </w:t>
            </w:r>
            <w:r w:rsidR="00FA0902">
              <w:rPr>
                <w:rFonts w:ascii="Times New Roman" w:hAnsi="Times New Roman" w:cs="Times New Roman"/>
                <w:color w:val="000000" w:themeColor="text1"/>
              </w:rPr>
              <w:t>(этот раздел можно не заполнять по желанию слушателя)</w:t>
            </w:r>
          </w:p>
        </w:tc>
        <w:tc>
          <w:tcPr>
            <w:tcW w:w="4961" w:type="dxa"/>
          </w:tcPr>
          <w:p w:rsidR="00475C3E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  <w:r w:rsidRPr="009D6502">
              <w:rPr>
                <w:rFonts w:ascii="Times New Roman" w:hAnsi="Times New Roman" w:cs="Times New Roman"/>
              </w:rPr>
              <w:t xml:space="preserve">Экономика в цифрах: почему важно управлять инфляцией. </w:t>
            </w:r>
            <w:r w:rsidRPr="009D6502">
              <w:rPr>
                <w:rFonts w:ascii="Times New Roman" w:hAnsi="Times New Roman" w:cs="Times New Roman"/>
                <w:b/>
                <w:bCs/>
                <w:i/>
                <w:iCs/>
              </w:rPr>
              <w:t>Открытая лекция</w:t>
            </w:r>
            <w:r w:rsidRPr="009D6502">
              <w:rPr>
                <w:rFonts w:ascii="Times New Roman" w:hAnsi="Times New Roman" w:cs="Times New Roman"/>
              </w:rPr>
              <w:t xml:space="preserve">. </w:t>
            </w:r>
            <w:r w:rsidRPr="009D6502">
              <w:rPr>
                <w:rFonts w:ascii="Times New Roman" w:hAnsi="Times New Roman" w:cs="Times New Roman"/>
                <w:i/>
                <w:iCs/>
              </w:rPr>
              <w:t>Тремасов Кирилл</w:t>
            </w: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  <w:r w:rsidRPr="009D6502">
              <w:rPr>
                <w:rFonts w:ascii="Times New Roman" w:hAnsi="Times New Roman" w:cs="Times New Roman"/>
              </w:rPr>
              <w:t xml:space="preserve">Решения на основе макроэкономических прогнозов: модельный аппарат Банка России. </w:t>
            </w:r>
            <w:r w:rsidRPr="009D6502">
              <w:rPr>
                <w:rFonts w:ascii="Times New Roman" w:hAnsi="Times New Roman" w:cs="Times New Roman"/>
                <w:b/>
                <w:bCs/>
                <w:i/>
                <w:iCs/>
              </w:rPr>
              <w:t>Лекция.</w:t>
            </w:r>
            <w:r w:rsidRPr="009D6502">
              <w:rPr>
                <w:rFonts w:ascii="Times New Roman" w:hAnsi="Times New Roman" w:cs="Times New Roman"/>
              </w:rPr>
              <w:t xml:space="preserve"> </w:t>
            </w:r>
            <w:r w:rsidRPr="009D6502">
              <w:rPr>
                <w:rFonts w:ascii="Times New Roman" w:hAnsi="Times New Roman" w:cs="Times New Roman"/>
                <w:i/>
                <w:iCs/>
              </w:rPr>
              <w:t>Коршунов Дмитрий</w:t>
            </w: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  <w:r w:rsidRPr="009D6502">
              <w:rPr>
                <w:rFonts w:ascii="Times New Roman" w:hAnsi="Times New Roman" w:cs="Times New Roman"/>
              </w:rPr>
              <w:t xml:space="preserve">Актуальные направления исследований в области денежно-кредитной политики (ДКП). </w:t>
            </w:r>
            <w:r w:rsidRPr="009D6502">
              <w:rPr>
                <w:rFonts w:ascii="Times New Roman" w:hAnsi="Times New Roman" w:cs="Times New Roman"/>
                <w:b/>
                <w:bCs/>
                <w:i/>
                <w:iCs/>
              </w:rPr>
              <w:t>Лекция</w:t>
            </w:r>
            <w:r w:rsidRPr="009D6502">
              <w:rPr>
                <w:rFonts w:ascii="Times New Roman" w:hAnsi="Times New Roman" w:cs="Times New Roman"/>
              </w:rPr>
              <w:t xml:space="preserve">. </w:t>
            </w:r>
            <w:r w:rsidRPr="009D6502">
              <w:rPr>
                <w:rFonts w:ascii="Times New Roman" w:hAnsi="Times New Roman" w:cs="Times New Roman"/>
                <w:i/>
                <w:iCs/>
              </w:rPr>
              <w:t>Пономаренко Алексей</w:t>
            </w: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  <w:r w:rsidRPr="009D6502">
              <w:rPr>
                <w:rFonts w:ascii="Times New Roman" w:hAnsi="Times New Roman" w:cs="Times New Roman"/>
              </w:rPr>
              <w:t>Коммуникация по денежно-кредитной политике</w:t>
            </w:r>
            <w:r w:rsidRPr="009D6502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9D6502">
              <w:rPr>
                <w:rFonts w:ascii="Times New Roman" w:hAnsi="Times New Roman" w:cs="Times New Roman"/>
                <w:b/>
                <w:bCs/>
                <w:i/>
                <w:iCs/>
              </w:rPr>
              <w:t>Лекция.</w:t>
            </w:r>
            <w:r w:rsidRPr="009D65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D6502">
              <w:rPr>
                <w:rFonts w:ascii="Times New Roman" w:hAnsi="Times New Roman" w:cs="Times New Roman"/>
                <w:i/>
                <w:iCs/>
              </w:rPr>
              <w:t>Евстигнеева Алина</w:t>
            </w: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</w:p>
          <w:p w:rsidR="009D6502" w:rsidRPr="009D6502" w:rsidRDefault="009D6502" w:rsidP="009D65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Times New Roman" w:hAnsi="Times New Roman" w:cs="Times New Roman"/>
                <w14:ligatures w14:val="none"/>
              </w:rPr>
            </w:pPr>
            <w:r w:rsidRPr="009D6502">
              <w:rPr>
                <w:rFonts w:ascii="Times New Roman" w:hAnsi="Times New Roman" w:cs="Times New Roman"/>
              </w:rPr>
              <w:t>Работа трансмиссионного механизма денежно-кредитной политики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D6502">
              <w:rPr>
                <w:rFonts w:ascii="Times New Roman" w:hAnsi="Times New Roman" w:cs="Times New Roman"/>
              </w:rPr>
              <w:t>Банка России и анализ инфляции в условиях региональной</w:t>
            </w:r>
            <w:r w:rsidRPr="009D6502">
              <w:rPr>
                <w:rFonts w:ascii="Times New Roman" w:hAnsi="Times New Roman" w:cs="Times New Roman"/>
              </w:rPr>
              <w:t xml:space="preserve"> </w:t>
            </w:r>
            <w:r w:rsidRPr="009D6502">
              <w:rPr>
                <w:rFonts w:ascii="Times New Roman" w:hAnsi="Times New Roman" w:cs="Times New Roman"/>
              </w:rPr>
              <w:t xml:space="preserve">неоднородности. </w:t>
            </w:r>
            <w:r w:rsidRPr="009D6502">
              <w:rPr>
                <w:rFonts w:ascii="Times New Roman" w:hAnsi="Times New Roman" w:cs="Times New Roman"/>
                <w:b/>
                <w:bCs/>
                <w:i/>
                <w:iCs/>
              </w:rPr>
              <w:t>Лекция</w:t>
            </w:r>
            <w:r w:rsidRPr="009D6502">
              <w:rPr>
                <w:rFonts w:ascii="Times New Roman" w:hAnsi="Times New Roman" w:cs="Times New Roman"/>
              </w:rPr>
              <w:t xml:space="preserve">. </w:t>
            </w:r>
            <w:r w:rsidRPr="009D6502">
              <w:rPr>
                <w:rFonts w:ascii="Times New Roman" w:hAnsi="Times New Roman" w:cs="Times New Roman"/>
                <w:i/>
                <w:iCs/>
              </w:rPr>
              <w:t>Зверева Валерия</w:t>
            </w: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</w:rPr>
            </w:pPr>
            <w:r w:rsidRPr="009D6502">
              <w:rPr>
                <w:rFonts w:ascii="Times New Roman" w:hAnsi="Times New Roman" w:cs="Times New Roman"/>
              </w:rPr>
              <w:t xml:space="preserve">Откуда берутся деньги. </w:t>
            </w:r>
            <w:r w:rsidRPr="009D6502">
              <w:rPr>
                <w:rFonts w:ascii="Times New Roman" w:hAnsi="Times New Roman" w:cs="Times New Roman"/>
                <w:b/>
                <w:bCs/>
                <w:i/>
                <w:iCs/>
              </w:rPr>
              <w:t>Лекция</w:t>
            </w:r>
            <w:r w:rsidRPr="009D6502">
              <w:rPr>
                <w:rFonts w:ascii="Times New Roman" w:hAnsi="Times New Roman" w:cs="Times New Roman"/>
              </w:rPr>
              <w:t xml:space="preserve">. </w:t>
            </w:r>
            <w:r w:rsidRPr="009D6502">
              <w:rPr>
                <w:rFonts w:ascii="Times New Roman" w:hAnsi="Times New Roman" w:cs="Times New Roman"/>
                <w:i/>
                <w:iCs/>
              </w:rPr>
              <w:t>Пономаренко Алексей</w:t>
            </w: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</w:p>
          <w:p w:rsidR="009D6502" w:rsidRPr="009D6502" w:rsidRDefault="009D6502" w:rsidP="009D650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D6502">
              <w:rPr>
                <w:rFonts w:ascii="Times New Roman" w:hAnsi="Times New Roman" w:cs="Times New Roman"/>
              </w:rPr>
              <w:t xml:space="preserve">Как центральные банки управляют процентными ставками. Ликвидность банковского сектора и операционная процедура Банка России. </w:t>
            </w:r>
            <w:r w:rsidRPr="009D6502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Лекция. </w:t>
            </w:r>
            <w:r w:rsidRPr="009D6502">
              <w:rPr>
                <w:rFonts w:ascii="Times New Roman" w:hAnsi="Times New Roman" w:cs="Times New Roman"/>
              </w:rPr>
              <w:t xml:space="preserve"> </w:t>
            </w:r>
            <w:r w:rsidRPr="009D6502">
              <w:rPr>
                <w:rFonts w:ascii="Times New Roman" w:hAnsi="Times New Roman" w:cs="Times New Roman"/>
                <w:i/>
                <w:iCs/>
              </w:rPr>
              <w:t>Яцык Ольга</w:t>
            </w:r>
          </w:p>
        </w:tc>
        <w:tc>
          <w:tcPr>
            <w:tcW w:w="6379" w:type="dxa"/>
          </w:tcPr>
          <w:p w:rsidR="00475C3E" w:rsidRPr="009D6502" w:rsidRDefault="00475C3E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75C3E" w:rsidRPr="00FD24A6" w:rsidTr="00010270">
        <w:tc>
          <w:tcPr>
            <w:tcW w:w="14596" w:type="dxa"/>
            <w:gridSpan w:val="4"/>
          </w:tcPr>
          <w:p w:rsidR="00475C3E" w:rsidRPr="00FD24A6" w:rsidRDefault="00475C3E" w:rsidP="009D6502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Участие в дискуссии по вопросам современного образования (второй день)</w:t>
            </w:r>
          </w:p>
        </w:tc>
      </w:tr>
      <w:tr w:rsidR="009D6502" w:rsidRPr="00FD24A6" w:rsidTr="00FD24A6">
        <w:tc>
          <w:tcPr>
            <w:tcW w:w="562" w:type="dxa"/>
          </w:tcPr>
          <w:p w:rsidR="009D6502" w:rsidRPr="00FD24A6" w:rsidRDefault="009D65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94" w:type="dxa"/>
          </w:tcPr>
          <w:p w:rsidR="009D6502" w:rsidRPr="00FD24A6" w:rsidRDefault="001938EF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Информирование о выборе секции для участия в дискуссии, организованной преподавателем ЭФ НГУ</w:t>
            </w:r>
          </w:p>
        </w:tc>
        <w:tc>
          <w:tcPr>
            <w:tcW w:w="4961" w:type="dxa"/>
          </w:tcPr>
          <w:p w:rsidR="009D6502" w:rsidRPr="00FA0902" w:rsidRDefault="009D65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9" w:type="dxa"/>
          </w:tcPr>
          <w:p w:rsidR="001938EF" w:rsidRPr="001938EF" w:rsidRDefault="009D6502" w:rsidP="001938EF">
            <w:pPr>
              <w:jc w:val="both"/>
              <w:rPr>
                <w:rFonts w:ascii="Times New Roman" w:hAnsi="Times New Roman" w:cs="Times New Roman"/>
              </w:rPr>
            </w:pPr>
            <w:r w:rsidRPr="001938EF">
              <w:rPr>
                <w:rFonts w:ascii="Times New Roman" w:hAnsi="Times New Roman" w:cs="Times New Roman"/>
                <w:color w:val="000000" w:themeColor="text1"/>
              </w:rPr>
              <w:t>В Программе запланирован</w:t>
            </w:r>
            <w:r w:rsidRPr="001938EF">
              <w:rPr>
                <w:rFonts w:ascii="Times New Roman" w:hAnsi="Times New Roman" w:cs="Times New Roman"/>
                <w:color w:val="000000" w:themeColor="text1"/>
              </w:rPr>
              <w:t xml:space="preserve">ы дискуссии </w:t>
            </w:r>
            <w:r w:rsidR="001938EF" w:rsidRPr="001938EF">
              <w:rPr>
                <w:rFonts w:ascii="Times New Roman" w:hAnsi="Times New Roman" w:cs="Times New Roman"/>
                <w:color w:val="000000" w:themeColor="text1"/>
              </w:rPr>
              <w:t>на о</w:t>
            </w:r>
            <w:r w:rsidR="001938EF" w:rsidRPr="001938EF">
              <w:rPr>
                <w:rFonts w:ascii="Times New Roman" w:hAnsi="Times New Roman" w:cs="Times New Roman"/>
              </w:rPr>
              <w:t>бщ</w:t>
            </w:r>
            <w:r w:rsidR="001938EF" w:rsidRPr="001938EF">
              <w:rPr>
                <w:rFonts w:ascii="Times New Roman" w:hAnsi="Times New Roman" w:cs="Times New Roman"/>
              </w:rPr>
              <w:t>ую</w:t>
            </w:r>
            <w:r w:rsidR="001938EF" w:rsidRPr="001938EF">
              <w:rPr>
                <w:rFonts w:ascii="Times New Roman" w:hAnsi="Times New Roman" w:cs="Times New Roman"/>
              </w:rPr>
              <w:t xml:space="preserve"> тем</w:t>
            </w:r>
            <w:r w:rsidR="001938EF" w:rsidRPr="001938EF">
              <w:rPr>
                <w:rFonts w:ascii="Times New Roman" w:hAnsi="Times New Roman" w:cs="Times New Roman"/>
              </w:rPr>
              <w:t>у</w:t>
            </w:r>
            <w:r w:rsidR="001938EF" w:rsidRPr="001938EF">
              <w:rPr>
                <w:rFonts w:ascii="Times New Roman" w:hAnsi="Times New Roman" w:cs="Times New Roman"/>
              </w:rPr>
              <w:t xml:space="preserve">: </w:t>
            </w:r>
            <w:r w:rsidR="001938EF" w:rsidRPr="001938EF">
              <w:rPr>
                <w:rFonts w:ascii="Times New Roman" w:hAnsi="Times New Roman" w:cs="Times New Roman"/>
                <w:color w:val="000000" w:themeColor="text1"/>
              </w:rPr>
              <w:t>«Опыт преподавания финансовых и связанных со сферой финансов дисциплин: форматы задействования научных исследований при подготовке</w:t>
            </w:r>
            <w:r w:rsidR="001938EF" w:rsidRPr="001938EF">
              <w:rPr>
                <w:rFonts w:ascii="Times New Roman" w:hAnsi="Times New Roman" w:cs="Times New Roman"/>
                <w:color w:val="00B050"/>
              </w:rPr>
              <w:t xml:space="preserve"> </w:t>
            </w:r>
            <w:r w:rsidR="001938EF" w:rsidRPr="001938EF">
              <w:rPr>
                <w:rFonts w:ascii="Times New Roman" w:hAnsi="Times New Roman" w:cs="Times New Roman"/>
                <w:color w:val="000000" w:themeColor="text1"/>
              </w:rPr>
              <w:t>специалистов социально-экономического профиля</w:t>
            </w:r>
            <w:r w:rsidR="001938EF" w:rsidRPr="001938EF">
              <w:rPr>
                <w:rFonts w:ascii="Times New Roman" w:hAnsi="Times New Roman" w:cs="Times New Roman"/>
              </w:rPr>
              <w:t>».</w:t>
            </w:r>
          </w:p>
          <w:p w:rsidR="009D6502" w:rsidRPr="00FD24A6" w:rsidRDefault="001938EF" w:rsidP="001938E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938EF">
              <w:rPr>
                <w:rFonts w:ascii="Times New Roman" w:hAnsi="Times New Roman" w:cs="Times New Roman"/>
                <w:color w:val="000000" w:themeColor="text1"/>
              </w:rPr>
              <w:t>Работа будет организована в секциях. Модераторы – преподаватели НГУ</w:t>
            </w:r>
            <w:r w:rsidR="009D6502" w:rsidRPr="001938EF">
              <w:rPr>
                <w:rFonts w:ascii="Times New Roman" w:hAnsi="Times New Roman" w:cs="Times New Roman"/>
                <w:color w:val="000000" w:themeColor="text1"/>
              </w:rPr>
              <w:t xml:space="preserve">. Пожалуйста, </w:t>
            </w:r>
            <w:r w:rsidRPr="001938EF">
              <w:rPr>
                <w:rFonts w:ascii="Times New Roman" w:hAnsi="Times New Roman" w:cs="Times New Roman"/>
                <w:color w:val="000000" w:themeColor="text1"/>
              </w:rPr>
              <w:t>выберите</w:t>
            </w:r>
            <w:r w:rsidR="009D6502" w:rsidRPr="001938EF">
              <w:rPr>
                <w:rFonts w:ascii="Times New Roman" w:hAnsi="Times New Roman" w:cs="Times New Roman"/>
                <w:color w:val="000000" w:themeColor="text1"/>
              </w:rPr>
              <w:t>, как</w:t>
            </w:r>
            <w:r w:rsidRPr="001938EF">
              <w:rPr>
                <w:rFonts w:ascii="Times New Roman" w:hAnsi="Times New Roman" w:cs="Times New Roman"/>
                <w:color w:val="000000" w:themeColor="text1"/>
              </w:rPr>
              <w:t>ую секцию</w:t>
            </w:r>
            <w:r w:rsidR="009D6502" w:rsidRPr="001938EF">
              <w:rPr>
                <w:rFonts w:ascii="Times New Roman" w:hAnsi="Times New Roman" w:cs="Times New Roman"/>
                <w:color w:val="000000" w:themeColor="text1"/>
              </w:rPr>
              <w:t xml:space="preserve"> Вы планируете посетить</w:t>
            </w:r>
            <w:r w:rsidRPr="001938EF">
              <w:rPr>
                <w:rFonts w:ascii="Times New Roman" w:hAnsi="Times New Roman" w:cs="Times New Roman"/>
                <w:color w:val="000000" w:themeColor="text1"/>
              </w:rPr>
              <w:t>. Возможен выбор основной и дополнительной. Дополнительная будет предложена в случае малого интереса к первой из выбранных вариантов.</w:t>
            </w:r>
          </w:p>
        </w:tc>
      </w:tr>
      <w:tr w:rsidR="002F2157" w:rsidRPr="00FD24A6" w:rsidTr="00FD24A6">
        <w:tc>
          <w:tcPr>
            <w:tcW w:w="562" w:type="dxa"/>
          </w:tcPr>
          <w:p w:rsidR="002F2157" w:rsidRPr="00FD24A6" w:rsidRDefault="009D65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94" w:type="dxa"/>
          </w:tcPr>
          <w:p w:rsidR="00FA0902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 xml:space="preserve">Выбрать тему секций </w:t>
            </w:r>
            <w:r w:rsidR="00FA0902">
              <w:rPr>
                <w:rFonts w:ascii="Times New Roman" w:hAnsi="Times New Roman" w:cs="Times New Roman"/>
                <w:color w:val="000000" w:themeColor="text1"/>
              </w:rPr>
              <w:t>(обязательный раздел для заполнения)</w:t>
            </w:r>
          </w:p>
          <w:p w:rsidR="00FA0902" w:rsidRDefault="00FA09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961" w:type="dxa"/>
          </w:tcPr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FA0902">
              <w:rPr>
                <w:rFonts w:ascii="Times New Roman" w:hAnsi="Times New Roman" w:cs="Times New Roman"/>
                <w:color w:val="000000"/>
              </w:rPr>
              <w:t>Особенности современной ДКП центральных банков стран мира (Бекарева СВ, Исупова ЕН)</w:t>
            </w: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FA0902">
              <w:rPr>
                <w:rFonts w:ascii="Times New Roman" w:hAnsi="Times New Roman" w:cs="Times New Roman"/>
                <w:color w:val="000000"/>
              </w:rPr>
              <w:t>Влияние центрального банка на развитие финансовых рынков в России. Инновации на финансовых рынках. Становление и развитие рынка ЦФА (Иванова АИ, Бекарева СВ)</w:t>
            </w: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FA0902">
              <w:rPr>
                <w:rFonts w:ascii="Times New Roman" w:hAnsi="Times New Roman" w:cs="Times New Roman"/>
                <w:color w:val="000000"/>
              </w:rPr>
              <w:t>Повышение финансовой и инвестиционной грамотности населения как аспект деятельности ЦБ РФ (Исупова ЕН, Иванова АИ, Бекарева СВ)</w:t>
            </w: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FA0902">
              <w:rPr>
                <w:rFonts w:ascii="Times New Roman" w:hAnsi="Times New Roman" w:cs="Times New Roman"/>
                <w:color w:val="000000"/>
              </w:rPr>
              <w:t xml:space="preserve">Социологические исследования экономического неравенства и </w:t>
            </w:r>
            <w:r w:rsidRPr="00FA0902">
              <w:rPr>
                <w:rFonts w:ascii="Times New Roman" w:hAnsi="Times New Roman" w:cs="Times New Roman"/>
                <w:color w:val="000000"/>
              </w:rPr>
              <w:lastRenderedPageBreak/>
              <w:t>экономического поведения населения России как потенциально значимый инструмент для разработки ДКП Банка России (Богомолова ТЮ, Черкашина ТЮ)</w:t>
            </w: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FA0902">
              <w:rPr>
                <w:rFonts w:ascii="Times New Roman" w:hAnsi="Times New Roman" w:cs="Times New Roman"/>
                <w:color w:val="000000"/>
              </w:rPr>
              <w:t>Структурные эффекты ДКП (Баранов АО, Колюжнов ДВ)</w:t>
            </w: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FA0902">
              <w:rPr>
                <w:rFonts w:ascii="Times New Roman" w:hAnsi="Times New Roman" w:cs="Times New Roman"/>
                <w:color w:val="000000"/>
              </w:rPr>
              <w:t>Трансмиссия ДКП через рыночные ожидания: роль риск-премии в прогнозировании ставки овернайт (Ибрагимов НМ, Цыплаков АА, Хорошилов М)</w:t>
            </w:r>
          </w:p>
          <w:p w:rsidR="00FA0902" w:rsidRPr="00FA0902" w:rsidRDefault="00FA0902" w:rsidP="00FA0902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</w:p>
          <w:p w:rsidR="002F2157" w:rsidRPr="00FA0902" w:rsidRDefault="00FA0902" w:rsidP="00FA0902">
            <w:pPr>
              <w:shd w:val="clear" w:color="auto" w:fill="FFFFFF"/>
              <w:rPr>
                <w:rFonts w:ascii="Arial" w:hAnsi="Arial" w:cs="Arial"/>
                <w:color w:val="222222"/>
              </w:rPr>
            </w:pPr>
            <w:r w:rsidRPr="00FA0902">
              <w:rPr>
                <w:rFonts w:ascii="Times New Roman" w:hAnsi="Times New Roman" w:cs="Times New Roman"/>
                <w:color w:val="000000"/>
              </w:rPr>
              <w:t>Моделирование доли потерь при дефолте (LGD): интерпретируемые подходы в свете требований Банка России к оценке кредитного риска (Ибрагимов НМ, Девайкина АС)</w:t>
            </w:r>
          </w:p>
        </w:tc>
        <w:tc>
          <w:tcPr>
            <w:tcW w:w="6379" w:type="dxa"/>
          </w:tcPr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A0902" w:rsidRPr="00FD24A6" w:rsidTr="00FD24A6">
        <w:tc>
          <w:tcPr>
            <w:tcW w:w="562" w:type="dxa"/>
          </w:tcPr>
          <w:p w:rsidR="00FA0902" w:rsidRPr="00FD24A6" w:rsidRDefault="00FA09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94" w:type="dxa"/>
          </w:tcPr>
          <w:p w:rsidR="00FA0902" w:rsidRPr="00FD24A6" w:rsidRDefault="00FA09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 xml:space="preserve">ыть готовым ознакомиться с базовой литературой для дискуссии, которую предложит ответственный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за секцию 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>преподаватель ЭФ НГУ</w:t>
            </w:r>
          </w:p>
        </w:tc>
        <w:tc>
          <w:tcPr>
            <w:tcW w:w="4961" w:type="dxa"/>
          </w:tcPr>
          <w:p w:rsidR="00FA0902" w:rsidRPr="00FD24A6" w:rsidRDefault="00FA09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9" w:type="dxa"/>
          </w:tcPr>
          <w:p w:rsidR="00FA0902" w:rsidRPr="00FD24A6" w:rsidRDefault="00FA09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Уважаемые коллеги, после завершения регистрации на Программу Вам будет предоставлен доступ к публикациям и дополнительной информации по секциям</w:t>
            </w:r>
          </w:p>
        </w:tc>
      </w:tr>
      <w:tr w:rsidR="00FA0902" w:rsidRPr="00FD24A6" w:rsidTr="00FD24A6">
        <w:tc>
          <w:tcPr>
            <w:tcW w:w="562" w:type="dxa"/>
          </w:tcPr>
          <w:p w:rsidR="00FA0902" w:rsidRPr="00FD24A6" w:rsidRDefault="00FA09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94" w:type="dxa"/>
          </w:tcPr>
          <w:p w:rsidR="00FA0902" w:rsidRPr="00FD24A6" w:rsidRDefault="00FA09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Выбор формы участия в работе секции</w:t>
            </w:r>
          </w:p>
        </w:tc>
        <w:tc>
          <w:tcPr>
            <w:tcW w:w="4961" w:type="dxa"/>
          </w:tcPr>
          <w:p w:rsidR="00FA0902" w:rsidRPr="00FD24A6" w:rsidRDefault="00FA0902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9" w:type="dxa"/>
          </w:tcPr>
          <w:p w:rsidR="00FA0902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Пожалуйста, выберите форму участия в работе секции</w:t>
            </w:r>
          </w:p>
        </w:tc>
      </w:tr>
      <w:tr w:rsidR="00CE3BBD" w:rsidRPr="00FD24A6" w:rsidTr="00FD24A6">
        <w:tc>
          <w:tcPr>
            <w:tcW w:w="562" w:type="dxa"/>
          </w:tcPr>
          <w:p w:rsidR="00CE3BBD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94" w:type="dxa"/>
          </w:tcPr>
          <w:p w:rsidR="00CE3BBD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Форма участия – выбор одного из четырех вариантов (обязательно для заполнения)</w:t>
            </w:r>
          </w:p>
        </w:tc>
        <w:tc>
          <w:tcPr>
            <w:tcW w:w="4961" w:type="dxa"/>
          </w:tcPr>
          <w:p w:rsidR="00CE3BBD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Участие в качестве слушателя</w:t>
            </w:r>
          </w:p>
          <w:p w:rsidR="00CE3BBD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Участие в качестве дискуссанта</w:t>
            </w:r>
          </w:p>
          <w:p w:rsidR="00CE3BBD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Подготовка короткого сообщения</w:t>
            </w:r>
          </w:p>
          <w:p w:rsidR="00CE3BBD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Подготовка доклада (максимально 10 минут) </w:t>
            </w:r>
          </w:p>
        </w:tc>
        <w:tc>
          <w:tcPr>
            <w:tcW w:w="6379" w:type="dxa"/>
          </w:tcPr>
          <w:p w:rsidR="00CE3BBD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F2157" w:rsidRPr="00FD24A6" w:rsidTr="00FD24A6">
        <w:tc>
          <w:tcPr>
            <w:tcW w:w="562" w:type="dxa"/>
          </w:tcPr>
          <w:p w:rsidR="002F2157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11</w:t>
            </w:r>
          </w:p>
        </w:tc>
        <w:tc>
          <w:tcPr>
            <w:tcW w:w="2694" w:type="dxa"/>
          </w:tcPr>
          <w:p w:rsidR="002F2157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Предложение написать тезисы в объеме до 200 слов в случае участия в работе секции с докладом (опционно)</w:t>
            </w:r>
          </w:p>
        </w:tc>
        <w:tc>
          <w:tcPr>
            <w:tcW w:w="4961" w:type="dxa"/>
          </w:tcPr>
          <w:p w:rsidR="002F2157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Прикрепить тезисы доклада можно здесь</w:t>
            </w:r>
          </w:p>
        </w:tc>
        <w:tc>
          <w:tcPr>
            <w:tcW w:w="6379" w:type="dxa"/>
          </w:tcPr>
          <w:p w:rsidR="002F2157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Если Вы планируете участвовать в работе выбранной секции с докладом, можете прикрепить т</w:t>
            </w:r>
            <w:r w:rsidRPr="00FD24A6">
              <w:rPr>
                <w:rFonts w:ascii="Times New Roman" w:hAnsi="Times New Roman" w:cs="Times New Roman"/>
                <w:color w:val="000000" w:themeColor="text1"/>
              </w:rPr>
              <w:t>езисы выступления (до 200 слов)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в этой регистрационной форме</w:t>
            </w:r>
          </w:p>
        </w:tc>
      </w:tr>
      <w:tr w:rsidR="00CE3BBD" w:rsidRPr="00FD24A6" w:rsidTr="00F61B7C">
        <w:tc>
          <w:tcPr>
            <w:tcW w:w="14596" w:type="dxa"/>
            <w:gridSpan w:val="4"/>
          </w:tcPr>
          <w:p w:rsidR="00CE3BBD" w:rsidRPr="00FD24A6" w:rsidRDefault="00CE3BBD" w:rsidP="00CE3BBD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Культурная программа (второй день)</w:t>
            </w:r>
            <w:r w:rsidR="00B12FB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и завершающие пункты</w:t>
            </w:r>
          </w:p>
        </w:tc>
      </w:tr>
      <w:tr w:rsidR="00CE3BBD" w:rsidRPr="00FD24A6" w:rsidTr="00FD24A6">
        <w:tc>
          <w:tcPr>
            <w:tcW w:w="562" w:type="dxa"/>
          </w:tcPr>
          <w:p w:rsidR="00CE3BBD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94" w:type="dxa"/>
          </w:tcPr>
          <w:p w:rsidR="00CE3BBD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Приглашение к участию в культурной программе</w:t>
            </w:r>
          </w:p>
        </w:tc>
        <w:tc>
          <w:tcPr>
            <w:tcW w:w="4961" w:type="dxa"/>
          </w:tcPr>
          <w:p w:rsidR="00CE3BBD" w:rsidRPr="00FD24A6" w:rsidRDefault="00CE3BBD" w:rsidP="00CE3BBD">
            <w:pPr>
              <w:pStyle w:val="a3"/>
              <w:tabs>
                <w:tab w:val="left" w:pos="324"/>
              </w:tabs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9" w:type="dxa"/>
          </w:tcPr>
          <w:p w:rsidR="00CE3BBD" w:rsidRPr="00B12FBD" w:rsidRDefault="00CE3BBD" w:rsidP="00CE3BBD">
            <w:pPr>
              <w:pStyle w:val="a3"/>
              <w:tabs>
                <w:tab w:val="left" w:pos="324"/>
              </w:tabs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12FBD">
              <w:rPr>
                <w:rFonts w:ascii="Times New Roman" w:hAnsi="Times New Roman" w:cs="Times New Roman"/>
                <w:color w:val="000000" w:themeColor="text1"/>
              </w:rPr>
              <w:t>Уважаемые коллеги, в рамках культурной программы</w:t>
            </w:r>
            <w:r w:rsidR="00B12FBD" w:rsidRPr="00B12FBD">
              <w:rPr>
                <w:rFonts w:ascii="Times New Roman" w:hAnsi="Times New Roman" w:cs="Times New Roman"/>
                <w:color w:val="000000" w:themeColor="text1"/>
              </w:rPr>
              <w:t xml:space="preserve"> 1 октября 2026 г. в 14:00 – 15:00, Вы можете посетить одно из </w:t>
            </w:r>
            <w:r w:rsidR="00B12FBD" w:rsidRPr="00B12FBD">
              <w:rPr>
                <w:rFonts w:ascii="Times New Roman" w:hAnsi="Times New Roman" w:cs="Times New Roman"/>
              </w:rPr>
              <w:t>историко-просветительски</w:t>
            </w:r>
            <w:r w:rsidR="00B12FBD" w:rsidRPr="00B12FBD">
              <w:rPr>
                <w:rFonts w:ascii="Times New Roman" w:hAnsi="Times New Roman" w:cs="Times New Roman"/>
              </w:rPr>
              <w:t>х</w:t>
            </w:r>
            <w:r w:rsidR="00B12FBD" w:rsidRPr="00B12FBD">
              <w:rPr>
                <w:rFonts w:ascii="Times New Roman" w:hAnsi="Times New Roman" w:cs="Times New Roman"/>
              </w:rPr>
              <w:t xml:space="preserve"> подразделений НГУ</w:t>
            </w:r>
            <w:r w:rsidR="00B12FBD" w:rsidRPr="00B12FBD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2F2157" w:rsidRPr="00FD24A6" w:rsidTr="00FD24A6">
        <w:tc>
          <w:tcPr>
            <w:tcW w:w="562" w:type="dxa"/>
          </w:tcPr>
          <w:p w:rsidR="002F2157" w:rsidRPr="00FD24A6" w:rsidRDefault="00CE3B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94" w:type="dxa"/>
          </w:tcPr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Выбор активности в НГУ</w:t>
            </w:r>
            <w:r w:rsidR="00B12FBD">
              <w:rPr>
                <w:rFonts w:ascii="Times New Roman" w:hAnsi="Times New Roman" w:cs="Times New Roman"/>
                <w:color w:val="000000" w:themeColor="text1"/>
              </w:rPr>
              <w:t xml:space="preserve"> (опционно, не обязательное поле)</w:t>
            </w:r>
          </w:p>
        </w:tc>
        <w:tc>
          <w:tcPr>
            <w:tcW w:w="4961" w:type="dxa"/>
          </w:tcPr>
          <w:p w:rsidR="002F2157" w:rsidRPr="00FD24A6" w:rsidRDefault="002F2157" w:rsidP="00B12FBD">
            <w:pPr>
              <w:pStyle w:val="a3"/>
              <w:numPr>
                <w:ilvl w:val="0"/>
                <w:numId w:val="4"/>
              </w:numPr>
              <w:tabs>
                <w:tab w:val="left" w:pos="310"/>
              </w:tabs>
              <w:ind w:left="26" w:firstLine="142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научно-образовательный центр «Эволюция Земли» НГУ,</w:t>
            </w:r>
          </w:p>
          <w:p w:rsidR="002F2157" w:rsidRPr="00FD24A6" w:rsidRDefault="002F2157" w:rsidP="00B12FBD">
            <w:pPr>
              <w:pStyle w:val="a3"/>
              <w:numPr>
                <w:ilvl w:val="0"/>
                <w:numId w:val="4"/>
              </w:numPr>
              <w:tabs>
                <w:tab w:val="left" w:pos="310"/>
              </w:tabs>
              <w:ind w:left="26" w:firstLine="142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музей истории НГУ,</w:t>
            </w:r>
          </w:p>
          <w:p w:rsidR="002F2157" w:rsidRPr="00FD24A6" w:rsidRDefault="002F2157" w:rsidP="00B12FBD">
            <w:pPr>
              <w:pStyle w:val="a3"/>
              <w:numPr>
                <w:ilvl w:val="0"/>
                <w:numId w:val="4"/>
              </w:numPr>
              <w:tabs>
                <w:tab w:val="left" w:pos="310"/>
              </w:tabs>
              <w:ind w:left="26" w:firstLine="142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архив древних книг НГУ,</w:t>
            </w:r>
          </w:p>
          <w:p w:rsidR="002F2157" w:rsidRDefault="002F2157" w:rsidP="00B12FBD">
            <w:pPr>
              <w:pStyle w:val="a3"/>
              <w:numPr>
                <w:ilvl w:val="0"/>
                <w:numId w:val="4"/>
              </w:numPr>
              <w:tabs>
                <w:tab w:val="left" w:pos="310"/>
              </w:tabs>
              <w:ind w:left="26" w:firstLine="142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купол ректорского корпуса НГУ</w:t>
            </w:r>
          </w:p>
          <w:p w:rsidR="00B12FBD" w:rsidRPr="00FD24A6" w:rsidRDefault="00B12FBD" w:rsidP="00B12FBD">
            <w:pPr>
              <w:pStyle w:val="a3"/>
              <w:numPr>
                <w:ilvl w:val="0"/>
                <w:numId w:val="4"/>
              </w:numPr>
              <w:tabs>
                <w:tab w:val="left" w:pos="310"/>
              </w:tabs>
              <w:ind w:left="26" w:firstLine="142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планирую участвовать в культурной программе.</w:t>
            </w:r>
          </w:p>
        </w:tc>
        <w:tc>
          <w:tcPr>
            <w:tcW w:w="6379" w:type="dxa"/>
          </w:tcPr>
          <w:p w:rsidR="002F2157" w:rsidRPr="00FD24A6" w:rsidRDefault="002F2157" w:rsidP="00CE3BBD">
            <w:pPr>
              <w:pStyle w:val="a3"/>
              <w:tabs>
                <w:tab w:val="left" w:pos="324"/>
              </w:tabs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F2157" w:rsidRPr="00FD24A6" w:rsidTr="00FD24A6">
        <w:tc>
          <w:tcPr>
            <w:tcW w:w="562" w:type="dxa"/>
          </w:tcPr>
          <w:p w:rsidR="002F2157" w:rsidRPr="00FD24A6" w:rsidRDefault="00B12F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2694" w:type="dxa"/>
          </w:tcPr>
          <w:p w:rsidR="002F2157" w:rsidRPr="00FD24A6" w:rsidRDefault="00B12F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Ваши вопросы и пожелания организаторам</w:t>
            </w:r>
          </w:p>
        </w:tc>
        <w:tc>
          <w:tcPr>
            <w:tcW w:w="4961" w:type="dxa"/>
          </w:tcPr>
          <w:p w:rsidR="002F2157" w:rsidRPr="00FD24A6" w:rsidRDefault="00B12F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Поле для вопросов </w:t>
            </w:r>
          </w:p>
        </w:tc>
        <w:tc>
          <w:tcPr>
            <w:tcW w:w="6379" w:type="dxa"/>
          </w:tcPr>
          <w:p w:rsidR="002F2157" w:rsidRPr="00FD24A6" w:rsidRDefault="00B12F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Пожалуйста, если у Вас остались вопросы к организаторам, напишите их здесь </w:t>
            </w:r>
          </w:p>
        </w:tc>
      </w:tr>
      <w:tr w:rsidR="002F2157" w:rsidRPr="00FD24A6" w:rsidTr="00FD24A6">
        <w:tc>
          <w:tcPr>
            <w:tcW w:w="562" w:type="dxa"/>
          </w:tcPr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D24A6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B12FBD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94" w:type="dxa"/>
          </w:tcPr>
          <w:p w:rsidR="002F2157" w:rsidRPr="00FD24A6" w:rsidRDefault="00B12F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Окончание регистрации</w:t>
            </w:r>
          </w:p>
        </w:tc>
        <w:tc>
          <w:tcPr>
            <w:tcW w:w="4961" w:type="dxa"/>
          </w:tcPr>
          <w:p w:rsidR="002F2157" w:rsidRPr="00FD24A6" w:rsidRDefault="002F2157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79" w:type="dxa"/>
          </w:tcPr>
          <w:p w:rsidR="002F2157" w:rsidRPr="00FD24A6" w:rsidRDefault="00B12FBD" w:rsidP="00AD36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Вы зарегистрированы на Программу повышения квалификации от Банка России и НГУ</w:t>
            </w:r>
          </w:p>
        </w:tc>
      </w:tr>
    </w:tbl>
    <w:p w:rsidR="00033858" w:rsidRPr="00FD24A6" w:rsidRDefault="00033858">
      <w:pPr>
        <w:rPr>
          <w:rFonts w:ascii="Times New Roman" w:hAnsi="Times New Roman" w:cs="Times New Roman"/>
        </w:rPr>
      </w:pPr>
    </w:p>
    <w:p w:rsidR="00033858" w:rsidRPr="00FD24A6" w:rsidRDefault="00033858">
      <w:pPr>
        <w:rPr>
          <w:rFonts w:ascii="Times New Roman" w:hAnsi="Times New Roman" w:cs="Times New Roman"/>
        </w:rPr>
      </w:pPr>
    </w:p>
    <w:p w:rsidR="00033858" w:rsidRPr="00FD24A6" w:rsidRDefault="00033858">
      <w:pPr>
        <w:rPr>
          <w:rFonts w:ascii="Times New Roman" w:hAnsi="Times New Roman" w:cs="Times New Roman"/>
        </w:rPr>
      </w:pPr>
    </w:p>
    <w:sectPr w:rsidR="00033858" w:rsidRPr="00FD24A6" w:rsidSect="002F2157">
      <w:pgSz w:w="16840" w:h="11900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EB7"/>
    <w:multiLevelType w:val="hybridMultilevel"/>
    <w:tmpl w:val="C90EC51E"/>
    <w:lvl w:ilvl="0" w:tplc="986C0936">
      <w:start w:val="1"/>
      <w:numFmt w:val="decimal"/>
      <w:lvlText w:val="%1)"/>
      <w:lvlJc w:val="left"/>
      <w:pPr>
        <w:ind w:left="720" w:hanging="360"/>
      </w:pPr>
      <w:rPr>
        <w:rFonts w:ascii="Calibri Light" w:hAnsi="Calibri Light" w:cs="Calibri Ligh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B54B2"/>
    <w:multiLevelType w:val="hybridMultilevel"/>
    <w:tmpl w:val="F394F962"/>
    <w:lvl w:ilvl="0" w:tplc="393AF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12687"/>
    <w:multiLevelType w:val="hybridMultilevel"/>
    <w:tmpl w:val="947E351E"/>
    <w:lvl w:ilvl="0" w:tplc="174C2062">
      <w:start w:val="1"/>
      <w:numFmt w:val="bullet"/>
      <w:isLgl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 w:tplc="C4186DE0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89364340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756645B6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E918FAD0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9342F358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34644928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EA18616E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3049C74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0B80A5D"/>
    <w:multiLevelType w:val="hybridMultilevel"/>
    <w:tmpl w:val="631A6C52"/>
    <w:lvl w:ilvl="0" w:tplc="393AF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721400">
    <w:abstractNumId w:val="0"/>
  </w:num>
  <w:num w:numId="2" w16cid:durableId="1690715897">
    <w:abstractNumId w:val="3"/>
  </w:num>
  <w:num w:numId="3" w16cid:durableId="1381633318">
    <w:abstractNumId w:val="2"/>
  </w:num>
  <w:num w:numId="4" w16cid:durableId="1818103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58"/>
    <w:rsid w:val="00033858"/>
    <w:rsid w:val="001938EF"/>
    <w:rsid w:val="002F2157"/>
    <w:rsid w:val="0037070D"/>
    <w:rsid w:val="00475C3E"/>
    <w:rsid w:val="00640230"/>
    <w:rsid w:val="007F413D"/>
    <w:rsid w:val="009D6502"/>
    <w:rsid w:val="00B12FBD"/>
    <w:rsid w:val="00CE3BBD"/>
    <w:rsid w:val="00EA174E"/>
    <w:rsid w:val="00FA0902"/>
    <w:rsid w:val="00FD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8E1BE4"/>
  <w15:chartTrackingRefBased/>
  <w15:docId w15:val="{2C480B99-8CAA-1A42-B6F7-D23B31C8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F2157"/>
    <w:pPr>
      <w:ind w:left="720"/>
      <w:contextualSpacing/>
    </w:pPr>
  </w:style>
  <w:style w:type="table" w:styleId="a5">
    <w:name w:val="Table Grid"/>
    <w:basedOn w:val="a1"/>
    <w:uiPriority w:val="39"/>
    <w:rsid w:val="002F2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locked/>
    <w:rsid w:val="009D6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812</Words>
  <Characters>5252</Characters>
  <Application>Microsoft Office Word</Application>
  <DocSecurity>0</DocSecurity>
  <Lines>175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Svetlana</dc:creator>
  <cp:keywords/>
  <dc:description/>
  <cp:lastModifiedBy>Svetlana Svetlana</cp:lastModifiedBy>
  <cp:revision>4</cp:revision>
  <dcterms:created xsi:type="dcterms:W3CDTF">2026-05-17T03:42:00Z</dcterms:created>
  <dcterms:modified xsi:type="dcterms:W3CDTF">2026-05-17T05:05:00Z</dcterms:modified>
</cp:coreProperties>
</file>