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install and setup ansys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https://www.youtube.com/watch?v=OfcLFemwbAw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Guide from ansys itself : 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https://www.ansys.com/academic/educators/education-resources/materials-selection-and-computational-fluid-dynamics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create your geometry : 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https://youtu.be/Bzd6chdOvP4?si=MEOtn-7_MepII_oi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Full guide :  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https://youtu.be/Gbf2SqFFc7A?si=qgXCWC2rB9P1YDIe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non Newtonian fluid : </w:t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https://youtu.be/WC7x2BYeo_8?si=CDR1MqzK8vUjKmzr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Others (may help)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https://youtu.be/TvRKbk-9N3Y?si=yDGz8Umwl3BNFZDi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https://youtu.be/lMjH4oCGsi4?si=a9kggASpURcK9OD9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https://youtu.be/F8dkgC3Tlk8?si=lSK21Q4MjxpvyVrE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Spare </w:t>
      </w:r>
    </w:p>
    <w:p w:rsidR="00000000" w:rsidDel="00000000" w:rsidP="00000000" w:rsidRDefault="00000000" w:rsidRPr="00000000" w14:paraId="0000001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https://youtu.be/D-MaSBoiWHw?si=RqYkbUHam-ssdYIA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TvRKbk-9N3Y?si=yDGz8Umwl3BNFZDi" TargetMode="External"/><Relationship Id="rId10" Type="http://schemas.openxmlformats.org/officeDocument/2006/relationships/hyperlink" Target="https://youtu.be/WC7x2BYeo_8?si=CDR1MqzK8vUjKmzr" TargetMode="External"/><Relationship Id="rId13" Type="http://schemas.openxmlformats.org/officeDocument/2006/relationships/hyperlink" Target="https://youtu.be/F8dkgC3Tlk8?si=lSK21Q4MjxpvyVrE" TargetMode="External"/><Relationship Id="rId12" Type="http://schemas.openxmlformats.org/officeDocument/2006/relationships/hyperlink" Target="https://youtu.be/lMjH4oCGsi4?si=a9kggASpURcK9OD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Gbf2SqFFc7A?si=qgXCWC2rB9P1YDIe" TargetMode="External"/><Relationship Id="rId14" Type="http://schemas.openxmlformats.org/officeDocument/2006/relationships/hyperlink" Target="https://youtu.be/D-MaSBoiWHw?si=RqYkbUHam-ssdYI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fcLFemwbAw" TargetMode="External"/><Relationship Id="rId7" Type="http://schemas.openxmlformats.org/officeDocument/2006/relationships/hyperlink" Target="https://www.ansys.com/academic/educators/education-resources/materials-selection-and-computational-fluid-dynamics" TargetMode="External"/><Relationship Id="rId8" Type="http://schemas.openxmlformats.org/officeDocument/2006/relationships/hyperlink" Target="https://youtu.be/Bzd6chdOvP4?si=MEOtn-7_MepII_o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