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введение"/>
      <w:r>
        <w:t xml:space="preserve">Введение</w:t>
      </w:r>
      <w:bookmarkEnd w:id="20"/>
    </w:p>
    <w:p>
      <w:pPr>
        <w:pStyle w:val="FirstParagraph"/>
      </w:pPr>
      <w:r>
        <w:t xml:space="preserve"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>
      <w:pPr>
        <w:pStyle w:val="BodyText"/>
      </w:pPr>
      <w:r>
        <w:t xml:space="preserve"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>
      <w:pPr>
        <w:pStyle w:val="BodyText"/>
      </w:pPr>
      <w:r>
        <w:t xml:space="preserve">Стохастическое акторно-ориентированное моделирование используются для изучения динамики социальных сетей. Разработал САОМ Tom A.B. Snijders.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 экономических взаимодействий между географическими акторами [2] и многих других исследованиях социальных сетей.</w:t>
      </w:r>
    </w:p>
    <w:p>
      <w:pPr>
        <w:pStyle w:val="BodyText"/>
      </w:pPr>
      <w:r>
        <w:t xml:space="preserve">Я построю несколько временных снимков сети соавторства Томского Государственного Университета используя данные с информационного портала ТГУ.Сотрудники. Исследования с ипользованием САОМ проводилось для динамики научного сотрудничества в национальной научной системе Словении [3].Результаты исследования могут быть использованы для оптимизации научного взаимодействия в рамках Томского Государственного Университета и дальнейшего развития научной деятельности в целом.</w:t>
      </w:r>
    </w:p>
    <w:p>
      <w:pPr>
        <w:pStyle w:val="Heading1"/>
      </w:pPr>
      <w:bookmarkStart w:id="21" w:name="глава-1-теоретическая-часть"/>
      <w:r>
        <w:t xml:space="preserve">Глава 1 Теоретическая часть</w:t>
      </w:r>
      <w:bookmarkEnd w:id="21"/>
    </w:p>
    <w:p>
      <w:pPr>
        <w:pStyle w:val="Heading2"/>
      </w:pPr>
      <w:bookmarkStart w:id="22" w:name="X7957088c8825ac107c4fbb537b04491a3a37443"/>
      <w:r>
        <w:t xml:space="preserve">Научные группы и команды: определение, характеристики, особенности.</w:t>
      </w:r>
      <w:bookmarkEnd w:id="22"/>
    </w:p>
    <w:p>
      <w:pPr>
        <w:pStyle w:val="FirstParagraph"/>
      </w:pPr>
      <w:r>
        <w:t xml:space="preserve"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>
      <w:pPr>
        <w:pStyle w:val="Heading3"/>
      </w:pPr>
      <w:bookmarkStart w:id="23" w:name="характеристики-научных-групп-и-команд"/>
      <w:r>
        <w:t xml:space="preserve">Характеристики научных групп и команд:</w:t>
      </w:r>
      <w:bookmarkEnd w:id="23"/>
    </w:p>
    <w:p>
      <w:pPr>
        <w:numPr>
          <w:numId w:val="1001"/>
          <w:ilvl w:val="0"/>
        </w:numPr>
      </w:pPr>
      <w:r>
        <w:t xml:space="preserve">Члены научной группы или команды имеют общие научные интересы и цели;</w:t>
      </w:r>
    </w:p>
    <w:p>
      <w:pPr>
        <w:numPr>
          <w:numId w:val="1001"/>
          <w:ilvl w:val="0"/>
        </w:numPr>
      </w:pPr>
      <w:r>
        <w:t xml:space="preserve">Члены научной группы или команды имеют определенные роли и задачи;</w:t>
      </w:r>
    </w:p>
    <w:p>
      <w:pPr>
        <w:numPr>
          <w:numId w:val="1001"/>
          <w:ilvl w:val="0"/>
        </w:numPr>
      </w:pPr>
      <w:r>
        <w:t xml:space="preserve">Члены научной группы или команды сотрудничают для выполнения научных исследований, в том числе и научных публикаций;</w:t>
      </w:r>
    </w:p>
    <w:p>
      <w:pPr>
        <w:numPr>
          <w:numId w:val="1001"/>
          <w:ilvl w:val="0"/>
        </w:numPr>
      </w:pPr>
      <w:r>
        <w:t xml:space="preserve">Научные группы и команды могут иметь различные размеры и структуры;</w:t>
      </w:r>
    </w:p>
    <w:p>
      <w:pPr>
        <w:numPr>
          <w:numId w:val="1001"/>
          <w:ilvl w:val="0"/>
        </w:numPr>
      </w:pPr>
      <w:r>
        <w:t xml:space="preserve">Научные группы и команды могут работать в рамках одной научной области или пересекаться с другими научными областями.</w:t>
      </w:r>
    </w:p>
    <w:p>
      <w:pPr>
        <w:pStyle w:val="Heading3"/>
      </w:pPr>
      <w:bookmarkStart w:id="24" w:name="особенности-научных-групп-и-команд"/>
      <w:r>
        <w:t xml:space="preserve">Особенности научных групп и команд:</w:t>
      </w:r>
      <w:bookmarkEnd w:id="24"/>
    </w:p>
    <w:p>
      <w:pPr>
        <w:numPr>
          <w:numId w:val="1002"/>
          <w:ilvl w:val="0"/>
        </w:numPr>
      </w:pPr>
      <w:r>
        <w:t xml:space="preserve">Результаты работы научных групп и команд могут быть использованы для разработки новых технологий и продуктов;</w:t>
      </w:r>
    </w:p>
    <w:p>
      <w:pPr>
        <w:numPr>
          <w:numId w:val="1002"/>
          <w:ilvl w:val="0"/>
        </w:numPr>
      </w:pPr>
      <w:r>
        <w:t xml:space="preserve">Научные группы и команды могут привлекать внешних экспертов для решения конкретных задач;</w:t>
      </w:r>
    </w:p>
    <w:p>
      <w:pPr>
        <w:numPr>
          <w:numId w:val="1002"/>
          <w:ilvl w:val="0"/>
        </w:numPr>
      </w:pPr>
      <w:r>
        <w:t xml:space="preserve">Научные группы и команды могут иметь различные формы финансирования, включая государственное и частное финансирование.</w:t>
      </w:r>
    </w:p>
    <w:p>
      <w:pPr>
        <w:pStyle w:val="Heading2"/>
      </w:pPr>
      <w:bookmarkStart w:id="25" w:name="Xdf6ee1cde77535c6140206c17064026c2c9d93d"/>
      <w:r>
        <w:t xml:space="preserve">1.2 Библиометрический анализ: методы и подходы</w:t>
      </w:r>
      <w:bookmarkEnd w:id="25"/>
    </w:p>
    <w:p>
      <w:pPr>
        <w:pStyle w:val="FirstParagraph"/>
      </w:pPr>
      <w:r>
        <w:t xml:space="preserve"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>
      <w:pPr>
        <w:pStyle w:val="BodyText"/>
      </w:pPr>
      <w:r>
        <w:t xml:space="preserve">В рамках данной курсовой работы я буду рассматривать такие мотоды и подходы библиотемтричского анализа:</w:t>
      </w:r>
    </w:p>
    <w:p>
      <w:pPr>
        <w:numPr>
          <w:numId w:val="1003"/>
          <w:ilvl w:val="0"/>
        </w:numPr>
      </w:pPr>
      <w:r>
        <w:t xml:space="preserve"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роли в сообществе, а также группы, которые наиболее тесно связаны между собой.</w:t>
      </w:r>
    </w:p>
    <w:p>
      <w:pPr>
        <w:numPr>
          <w:numId w:val="1003"/>
          <w:ilvl w:val="0"/>
        </w:numPr>
      </w:pPr>
      <w:r>
        <w:t xml:space="preserve">Кластерный анализ. Этот подход основан на группировке научных работ по подразадлению авторов. Он позволяет выявить кластеры научных работ, которые имеют схожую тематику, и определить их особенности и тенденции.</w:t>
      </w:r>
    </w:p>
    <w:p>
      <w:pPr>
        <w:pStyle w:val="Heading2"/>
      </w:pPr>
      <w:bookmarkStart w:id="26" w:name="Xe0b148fa02b233e42a80c481678f669fa8386ba"/>
      <w:r>
        <w:t xml:space="preserve">1.3 Факторы, влияющие на формирование и разрушение научного взаимодействия</w:t>
      </w:r>
      <w:bookmarkEnd w:id="26"/>
    </w:p>
    <w:p>
      <w:pPr>
        <w:pStyle w:val="FirstParagraph"/>
      </w:pPr>
      <w:r>
        <w:t xml:space="preserve"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>
      <w:pPr>
        <w:pStyle w:val="BodyText"/>
      </w:pPr>
      <w:r>
        <w:t xml:space="preserve"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>
      <w:pPr>
        <w:numPr>
          <w:numId w:val="1004"/>
          <w:ilvl w:val="0"/>
        </w:numPr>
      </w:pPr>
      <w:r>
        <w:t xml:space="preserve"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>
      <w:pPr>
        <w:numPr>
          <w:numId w:val="1004"/>
          <w:ilvl w:val="0"/>
        </w:numPr>
      </w:pPr>
      <w:r>
        <w:t xml:space="preserve"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>
      <w:pPr>
        <w:numPr>
          <w:numId w:val="1004"/>
          <w:ilvl w:val="0"/>
        </w:numPr>
      </w:pPr>
      <w:r>
        <w:t xml:space="preserve"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>
      <w:pPr>
        <w:numPr>
          <w:numId w:val="1004"/>
          <w:ilvl w:val="0"/>
        </w:numPr>
      </w:pPr>
      <w:r>
        <w:t xml:space="preserve">Технологический прогресс: Технологический прогресс может предоставить новые возможности для научного сотрудничества.</w:t>
      </w:r>
    </w:p>
    <w:p>
      <w:pPr>
        <w:numPr>
          <w:numId w:val="1004"/>
          <w:ilvl w:val="0"/>
        </w:numPr>
      </w:pPr>
      <w:r>
        <w:t xml:space="preserve"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>
      <w:pPr>
        <w:pStyle w:val="Heading1"/>
      </w:pPr>
      <w:bookmarkStart w:id="27" w:name="глава-2-методология-исследования"/>
      <w:r>
        <w:t xml:space="preserve">Глава 2 Методология исследования</w:t>
      </w:r>
      <w:bookmarkEnd w:id="27"/>
    </w:p>
    <w:p>
      <w:pPr>
        <w:pStyle w:val="Heading2"/>
      </w:pPr>
      <w:bookmarkStart w:id="28" w:name="X5ba7cba237496e1589b3a7c077922b1c2508848"/>
      <w:r>
        <w:t xml:space="preserve">2.1 Объект исследования</w:t>
      </w:r>
      <w:bookmarkEnd w:id="28"/>
    </w:p>
    <w:p>
      <w:pPr>
        <w:pStyle w:val="FirstParagraph"/>
      </w:pPr>
      <w:r>
        <w:t xml:space="preserve"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>
      <w:pPr>
        <w:pStyle w:val="Heading2"/>
      </w:pPr>
      <w:bookmarkStart w:id="29" w:name="X4965e5bccb49be1474fa11457881b01265fb19f"/>
      <w:r>
        <w:t xml:space="preserve">2.2 Методика библиометрического анализа</w:t>
      </w:r>
      <w:bookmarkEnd w:id="29"/>
    </w:p>
    <w:p>
      <w:pPr>
        <w:pStyle w:val="FirstParagraph"/>
      </w:pPr>
      <w:r>
        <w:t xml:space="preserve">Для исслeдования использованы сетевые структуры и метрики. Данные выгруженны с веб сайта ТГУ.Сотрудники. Ипользуемая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доступны по ссылке.</w:t>
      </w:r>
    </w:p>
    <w:p>
      <w:pPr>
        <w:pStyle w:val="Heading2"/>
      </w:pPr>
      <w:bookmarkStart w:id="30" w:name="X025f3e38581151ded3b7614a221b1f487f8ac49"/>
      <w:r>
        <w:t xml:space="preserve">2.3 Стохастическое акторно-ориентированное моделирование: суть метода, его применимость в исследовании научных групп и команд</w:t>
      </w:r>
      <w:bookmarkEnd w:id="30"/>
    </w:p>
    <w:p>
      <w:pPr>
        <w:pStyle w:val="FirstParagraph"/>
      </w:pPr>
      <w:r>
        <w:t xml:space="preserve">Стохастическое акторно-ориентированное моделирование [4] (Stochastic Actor-Oriented Modeling, SAOM)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SAOM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>
      <w:pPr>
        <w:pStyle w:val="BodyText"/>
      </w:pPr>
      <w:r>
        <w:t xml:space="preserve">Применительно к исследованию научных групп и команд, SAOM может быть использован для моделирования процессов формирования научных связей между учеными в рамках группы или команды.</w:t>
      </w:r>
    </w:p>
    <w:p>
      <w:pPr>
        <w:pStyle w:val="BodyText"/>
      </w:pPr>
      <w:r>
        <w:t xml:space="preserve">Используя SAOM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>
      <w:pPr>
        <w:pStyle w:val="BodyText"/>
      </w:pPr>
      <w:r>
        <w:t xml:space="preserve">Преимущества SAOM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SAOM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>
      <w:pPr>
        <w:pStyle w:val="BodyText"/>
      </w:pPr>
      <w:r>
        <w:t xml:space="preserve">Таким образом, SAOM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>
      <w:pPr>
        <w:pStyle w:val="Heading3"/>
      </w:pPr>
      <w:bookmarkStart w:id="31" w:name="Xa2fe9262ab3b87f990e87a03b66a52f5a31052b"/>
      <w:r>
        <w:t xml:space="preserve">2.3.1 Допущения ислледования</w:t>
      </w:r>
      <w:bookmarkEnd w:id="31"/>
    </w:p>
    <w:p>
      <w:pPr>
        <w:numPr>
          <w:numId w:val="1005"/>
          <w:ilvl w:val="0"/>
        </w:numPr>
      </w:pPr>
      <w:r>
        <w:t xml:space="preserve">Необходимо учесть факт, что сеть соавторства является ненаправленной:</w:t>
      </w:r>
      <w:r>
        <w:t xml:space="preserve"> </w:t>
      </w:r>
      <m:oMath>
        <m:r>
          <m:t> </m:t>
        </m:r>
        <m:sSub>
          <m:e>
            <m:r>
              <m:t>X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j</m:t>
            </m:r>
            <m:r>
              <m:t>,</m:t>
            </m:r>
            <m:r>
              <m:t>i</m:t>
            </m:r>
          </m:sub>
        </m:sSub>
        <m:r>
          <m:t> </m:t>
        </m:r>
        <m:r>
          <m:t>,</m:t>
        </m:r>
        <m:r>
          <m:rPr>
            <m:nor/>
            <m:sty m:val="p"/>
          </m:rPr>
          <m:t>где </m:t>
        </m:r>
        <m:sSub>
          <m:e>
            <m:r>
              <m:t>X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∈</m:t>
        </m:r>
        <m:r>
          <m:t>{</m:t>
        </m:r>
        <m:r>
          <m:t>0</m:t>
        </m:r>
        <m:r>
          <m:t>,</m:t>
        </m:r>
        <m:r>
          <m:t>1</m:t>
        </m:r>
        <m:r>
          <m:t>}</m:t>
        </m:r>
      </m:oMath>
      <w:r>
        <w:t xml:space="preserve"> </w:t>
      </w:r>
      <w:r>
        <w:t xml:space="preserve">является элементом графа и обозначает связь</w:t>
      </w:r>
      <w:r>
        <w:t xml:space="preserve"> </w:t>
      </w:r>
      <m:oMath>
        <m:r>
          <m:t>i</m:t>
        </m:r>
        <m:r>
          <m:t>↔</m:t>
        </m:r>
        <m:r>
          <m:t>j</m:t>
        </m:r>
      </m:oMath>
      <w:r>
        <w:t xml:space="preserve">. В силу ненаправленности сети формирование или разрушение связи между акторами происходит по одному из двух сценариев: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1.1 Одностороння инициатива: Выбирается один актор i, который получает возможность произвести изменение.</w:t>
      </w:r>
    </w:p>
    <w:p>
      <w:pPr>
        <w:numPr>
          <w:numId w:val="1000"/>
          <w:ilvl w:val="0"/>
        </w:numPr>
      </w:pPr>
      <w:r>
        <w:t xml:space="preserve">1.2 Двустороння инициатива: Выбирается упорядоченная пара акторов</w:t>
      </w:r>
      <w:r>
        <w:t xml:space="preserve"> </w:t>
      </w:r>
      <m:oMath>
        <m:r>
          <m:t>(</m:t>
        </m:r>
        <m:r>
          <m:t>i</m:t>
        </m:r>
        <m:r>
          <m:t>,</m:t>
        </m:r>
        <m:r>
          <m:t>j</m:t>
        </m:r>
        <m:r>
          <m:t>)</m:t>
        </m:r>
      </m:oMath>
      <w:r>
        <w:t xml:space="preserve">, при и получает возможность принять новое решение о связи</w:t>
      </w:r>
      <w:r>
        <w:t xml:space="preserve"> </w:t>
      </w:r>
      <m:oMath>
        <m:r>
          <m:t>i</m:t>
        </m:r>
        <m:r>
          <m:t>↔</m:t>
        </m:r>
        <m:r>
          <m:t>j</m:t>
        </m:r>
      </m:oMath>
      <w:r>
        <w:t xml:space="preserve">.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Процесс выбора моделируется по одному из двух сценариев:</w:t>
      </w:r>
    </w:p>
    <w:p>
      <w:pPr>
        <w:numPr>
          <w:numId w:val="1000"/>
          <w:ilvl w:val="0"/>
        </w:numPr>
      </w:pPr>
      <w:r>
        <w:t xml:space="preserve">D. Диктаторский(Dictatorial): Один актор может навязывать решение о связи другому актору.</w:t>
      </w:r>
    </w:p>
    <w:p>
      <w:pPr>
        <w:numPr>
          <w:numId w:val="1000"/>
          <w:ilvl w:val="0"/>
        </w:numPr>
      </w:pPr>
      <w:r>
        <w:t xml:space="preserve">M. Взаимный(Mutal): Оба актора дают согласие на существование связи между ними.</w:t>
      </w:r>
    </w:p>
    <w:p>
      <w:pPr>
        <w:numPr>
          <w:numId w:val="1005"/>
          <w:ilvl w:val="0"/>
        </w:numPr>
      </w:pPr>
      <w:r>
        <w:t xml:space="preserve">Между временными наблюдениями происходят изменения, которые не наблюдаются.</w:t>
      </w:r>
    </w:p>
    <w:p>
      <w:pPr>
        <w:numPr>
          <w:numId w:val="1005"/>
          <w:ilvl w:val="0"/>
        </w:numPr>
      </w:pPr>
      <w:r>
        <w:t xml:space="preserve">Вероятность изменения состояния сети зависит от её текущего состояния, и не зависит от истории изменений.</w:t>
      </w:r>
    </w:p>
    <w:p>
      <w:pPr>
        <w:numPr>
          <w:numId w:val="1005"/>
          <w:ilvl w:val="0"/>
        </w:numPr>
      </w:pPr>
      <w:r>
        <w:t xml:space="preserve">В любой момент изменений сети происходит не более одного изменения. Этими изменениями могут быть: создание или уничтожение связи.</w:t>
      </w:r>
    </w:p>
    <w:p>
      <w:pPr>
        <w:pStyle w:val="FirstParagraph"/>
      </w:pPr>
      <w:r>
        <w:t xml:space="preserve">Допущения 2 и 3 позволяют рассматривать модель как неприрывную цепь Маркова.</w:t>
      </w:r>
    </w:p>
    <w:p>
      <w:pPr>
        <w:pStyle w:val="Heading3"/>
      </w:pPr>
      <w:bookmarkStart w:id="32" w:name="Xa65003e8fbac72b03f34639f4c60d34f7a154ff"/>
      <w:r>
        <w:t xml:space="preserve">2.3.2 Спецификация Акторно ориентированной модели:</w:t>
      </w:r>
      <w:bookmarkEnd w:id="32"/>
    </w:p>
    <w:p>
      <w:pPr>
        <w:pStyle w:val="FirstParagraph"/>
      </w:pPr>
      <w: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</m:oMath>
      <w:r>
        <w:t xml:space="preserve">. Частота принятия решений актором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зависит от параметра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. Обозначим</w:t>
      </w:r>
      <w:r>
        <w:t xml:space="preserve"> </w:t>
      </w:r>
      <m:oMath>
        <m:r>
          <m:t>λ</m:t>
        </m:r>
        <m:r>
          <m:t>≜</m:t>
        </m:r>
        <m:r>
          <m:t>∑</m:t>
        </m:r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m:oMath>
        <m:r>
          <m:t>P</m:t>
        </m:r>
        <m:r>
          <m:t>{</m:t>
        </m:r>
        <m:r>
          <m:rPr>
            <m:nor/>
            <m:sty m:val="p"/>
          </m:rPr>
          <m:t>Cледующая возможность изменения наступит в </m:t>
        </m:r>
        <m:r>
          <m:t>t</m:t>
        </m:r>
        <m:r>
          <m:t>+</m:t>
        </m:r>
        <m:r>
          <m:t>Δ</m:t>
        </m:r>
        <m:r>
          <m:t>t</m:t>
        </m:r>
        <m:r>
          <m:t>|</m:t>
        </m:r>
        <m:r>
          <m:rPr>
            <m:nor/>
            <m:sty m:val="p"/>
          </m:rPr>
          <m:t> текущее время - </m:t>
        </m:r>
        <m:r>
          <m:t>t</m:t>
        </m:r>
        <m:r>
          <m:t>}</m:t>
        </m:r>
        <m:r>
          <m:t>=</m:t>
        </m:r>
        <m:r>
          <m:t>1</m:t>
        </m:r>
        <m:r>
          <m:t>−</m:t>
        </m:r>
        <m:r>
          <m:t>e</m:t>
        </m:r>
        <m:r>
          <m:t>x</m:t>
        </m:r>
        <m:r>
          <m:t>p</m:t>
        </m:r>
        <m:r>
          <m:t>(</m:t>
        </m:r>
        <m:r>
          <m:t>−</m:t>
        </m:r>
        <m:sSub>
          <m:e>
            <m:r>
              <m:t>λ</m:t>
            </m:r>
          </m:e>
          <m:sub>
            <m:r>
              <m:t>i</m:t>
            </m:r>
          </m:sub>
        </m:sSub>
        <m:r>
          <m:t>*</m:t>
        </m:r>
        <m:r>
          <m:t>Δ</m:t>
        </m:r>
        <m:r>
          <m:t>t</m:t>
        </m:r>
        <m:r>
          <m:t>)</m:t>
        </m:r>
      </m:oMath>
    </w:p>
    <w:p>
      <w:pPr>
        <w:pStyle w:val="BodyText"/>
      </w:pPr>
      <w:r>
        <w:t xml:space="preserve">Моменты времени распределены в соответствии с экспоненциальным распределением.</w:t>
      </w:r>
    </w:p>
    <w:p>
      <w:pPr>
        <w:pStyle w:val="BodyText"/>
      </w:pPr>
      <m:oMath>
        <m:r>
          <m:t>P</m:t>
        </m:r>
        <m:r>
          <m:t>{</m:t>
        </m:r>
        <m:r>
          <m:rPr>
            <m:nor/>
            <m:sty m:val="p"/>
          </m:rPr>
          <m:t>Cледущая возможность изменения предоставлена актору </m:t>
        </m:r>
        <m:r>
          <m:t>i</m:t>
        </m:r>
        <m:r>
          <m:t>}</m:t>
        </m:r>
        <m:r>
          <m:t>=</m:t>
        </m:r>
        <m:f>
          <m:fPr>
            <m:type m:val="bar"/>
          </m:fPr>
          <m:num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</m:num>
          <m:den>
            <m:r>
              <m:t>λ</m:t>
            </m:r>
          </m:den>
        </m:f>
      </m:oMath>
      <w:r>
        <w:t xml:space="preserve">.</w:t>
      </w:r>
    </w:p>
    <w:p>
      <w:pPr>
        <w:pStyle w:val="BodyText"/>
      </w:pPr>
      <w:r>
        <w:t xml:space="preserve">Эта формула соответствует модели «first past the post».Все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>
      <w:pPr>
        <w:pStyle w:val="BodyText"/>
      </w:pPr>
      <w:r>
        <w:t xml:space="preserve">Совокупность выборов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актора образуют собой поток Пуассона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с параметром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Пример ( вставить рисунки в офисном конетейнеры они сохранены и корректно подписаны)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с параметром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с параметром</w:t>
      </w:r>
      <m:oMath>
        <m:sSub>
          <m:e>
            <m:r>
              <m:t>λ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δ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с параметром</w:t>
      </w:r>
      <m:oMath>
        <m:sSub>
          <m:e>
            <m:r>
              <m:t>λ</m:t>
            </m:r>
          </m:e>
          <m:sub>
            <m:r>
              <m:t>3</m:t>
            </m:r>
          </m:sub>
        </m:sSub>
      </m:oMath>
    </w:p>
    <w:p>
      <w:pPr>
        <w:pStyle w:val="BodyText"/>
      </w:pPr>
      <m:oMath>
        <m:sSub>
          <m:e>
            <m:r>
              <m:t>δ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с параметром</w:t>
      </w:r>
      <m:oMath>
        <m:sSub>
          <m:e>
            <m:r>
              <m:t>λ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t xml:space="preserve">Образуют собой совокупный поток</w:t>
      </w:r>
      <w:r>
        <w:t xml:space="preserve"> </w:t>
      </w:r>
      <m:oMath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с интенсивностью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pStyle w:val="BodyText"/>
      </w:pPr>
      <w:r>
        <w:t xml:space="preserve">Сумма всех потоков – есть так же поток Пуассона с параметром</w:t>
      </w:r>
      <w:r>
        <w:t xml:space="preserve"> </w:t>
      </w:r>
      <m:oMath>
        <m:r>
          <m:t>λ</m:t>
        </m:r>
      </m:oMath>
      <w:r>
        <w:t xml:space="preserve">, где времена между моментами скачков независимы и распределены экспоненциально.</w:t>
      </w:r>
    </w:p>
    <w:p>
      <w:pPr>
        <w:pStyle w:val="BodyText"/>
      </w:pPr>
      <w:r>
        <w:t xml:space="preserve">Вероятность того, что актор актор в выбранный промежуток времени примет решение о изменении сети: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t</m:t>
            </m:r>
            <m:r>
              <m:t>+</m:t>
            </m:r>
            <m:r>
              <m:t>Δ</m:t>
            </m:r>
            <m:r>
              <m:t>t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)</m:t>
        </m:r>
        <m:r>
          <m:t>=</m:t>
        </m:r>
        <m:sSub>
          <m:e>
            <m:r>
              <m:t>λ</m:t>
            </m:r>
          </m:e>
          <m:sub>
            <m:r>
              <m:t>i</m:t>
            </m:r>
          </m:sub>
        </m:sSub>
        <m:r>
          <m:t>*</m:t>
        </m:r>
        <m:r>
          <m:t>Δ</m:t>
        </m:r>
        <m:r>
          <m:t>t</m:t>
        </m:r>
        <m:r>
          <m:t>+</m:t>
        </m:r>
        <m:r>
          <m:t>o</m:t>
        </m:r>
        <m:r>
          <m:t>(</m:t>
        </m:r>
        <m:r>
          <m:t>Δ</m:t>
        </m:r>
        <m:r>
          <m:t>t</m:t>
        </m:r>
        <m:r>
          <m:t>)</m:t>
        </m:r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o</m:t>
        </m:r>
        <m:r>
          <m:t>(</m:t>
        </m:r>
        <m:r>
          <m:t>Δ</m:t>
        </m:r>
        <m:r>
          <m:t>t</m:t>
        </m:r>
        <m:r>
          <m:t>)</m:t>
        </m:r>
      </m:oMath>
      <w:r>
        <w:t xml:space="preserve"> </w:t>
      </w:r>
      <w:r>
        <w:t xml:space="preserve">остаточный член высшего порядка.</w:t>
      </w:r>
    </w:p>
    <w:p>
      <w:pPr>
        <w:pStyle w:val="BodyText"/>
      </w:pPr>
      <w:r>
        <w:t xml:space="preserve">Вероятность того, что какой то актор в выбранный промежуток времени совокупного потока</w:t>
      </w:r>
      <w:r>
        <w:t xml:space="preserve"> </w:t>
      </w:r>
      <m:oMath>
        <m:r>
          <m:t>N</m:t>
        </m:r>
        <m:r>
          <m:t>(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t>)</m:t>
        </m:r>
      </m:oMath>
      <w:r>
        <w:t xml:space="preserve">, где</w:t>
      </w:r>
      <w:r>
        <w:t xml:space="preserve"> </w:t>
      </w:r>
      <m:oMath>
        <m:r>
          <m:t>t</m:t>
        </m:r>
        <m:r>
          <m:t>≤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t>≤</m:t>
        </m:r>
        <m:r>
          <m:t>t</m:t>
        </m:r>
        <m:r>
          <m:t>+</m:t>
        </m:r>
        <m:r>
          <m:t>Δ</m:t>
        </m:r>
        <m:r>
          <m:t>t</m:t>
        </m:r>
      </m:oMath>
      <w:r>
        <w:t xml:space="preserve"> </w:t>
      </w:r>
      <w:r>
        <w:t xml:space="preserve">примет решение о изменении сети :</w:t>
      </w:r>
    </w:p>
    <w:p>
      <w:pPr>
        <w:pStyle w:val="BodyText"/>
      </w:pP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t</m:t>
            </m:r>
            <m:r>
              <m:t>+</m:t>
            </m:r>
            <m:r>
              <m:t>Δ</m:t>
            </m:r>
            <m:r>
              <m:t>t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)</m:t>
        </m:r>
        <m:r>
          <m:t>=</m:t>
        </m:r>
        <m:r>
          <m:t>λ</m:t>
        </m:r>
        <m:r>
          <m:t>*</m:t>
        </m:r>
        <m:r>
          <m:t>Δ</m:t>
        </m:r>
        <m:r>
          <m:t>t</m:t>
        </m:r>
        <m:r>
          <m:t>+</m:t>
        </m:r>
        <m:r>
          <m:t>o</m:t>
        </m:r>
        <m:r>
          <m:t>(</m:t>
        </m:r>
        <m:r>
          <m:t>Δ</m:t>
        </m:r>
        <m:r>
          <m:t>t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У каждого актора есть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вариантов изменения сети, и всего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вариантов выбора.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вариантов. Функция полезности определяет вероятности того, что при следующей смене связей данный актор перейдет из состояния</w:t>
      </w:r>
      <w:r>
        <w:t xml:space="preserve"> </w:t>
      </w:r>
      <m:oMath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</m:oMath>
      <w:r>
        <w:t xml:space="preserve"> </w:t>
      </w:r>
      <w:r>
        <w:t xml:space="preserve">в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Функция полезности: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t>,</m:t>
        </m:r>
        <m:sSup>
          <m:e>
            <m:r>
              <m:t>x</m:t>
            </m:r>
          </m:e>
          <m:sup>
            <m:r>
              <m:t>(</m:t>
            </m:r>
            <m:r>
              <m:t>±</m:t>
            </m:r>
            <m:r>
              <m:t>i</m:t>
            </m:r>
            <m:r>
              <m:t>j</m:t>
            </m:r>
            <m:r>
              <m:t>)</m:t>
            </m:r>
          </m:sup>
        </m:sSup>
        <m:r>
          <m:t>,</m:t>
        </m:r>
        <m:r>
          <m:t>β</m:t>
        </m:r>
        <m:r>
          <m:t>)</m:t>
        </m:r>
      </m:oMath>
      <w:r>
        <w:t xml:space="preserve">,</w:t>
      </w:r>
    </w:p>
    <w:p>
      <w:pPr>
        <w:numPr>
          <w:numId w:val="1006"/>
          <w:ilvl w:val="0"/>
        </w:numPr>
      </w:pPr>
      <w:r>
        <w:t xml:space="preserve">где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– итератор актора,</w:t>
      </w:r>
    </w:p>
    <w:p>
      <w:pPr>
        <w:numPr>
          <w:numId w:val="1006"/>
          <w:ilvl w:val="0"/>
        </w:numPr>
      </w:pPr>
      <m:oMath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</m:oMath>
      <w:r>
        <w:t xml:space="preserve"> </w:t>
      </w:r>
      <w:r>
        <w:t xml:space="preserve">– текущее состояние сети, для графа и</w:t>
      </w:r>
      <w:r>
        <w:t xml:space="preserve"> </w:t>
      </w:r>
      <m:oMath>
        <m:r>
          <m:t>i</m:t>
        </m:r>
        <m:r>
          <m:t>≠</m:t>
        </m:r>
        <m:r>
          <m:t>j</m:t>
        </m:r>
      </m:oMath>
      <w:r>
        <w:t xml:space="preserve"> </w:t>
      </w:r>
    </w:p>
    <w:p>
      <w:pPr>
        <w:numPr>
          <w:numId w:val="1006"/>
          <w:ilvl w:val="0"/>
        </w:numPr>
      </w:pPr>
      <m:oMath>
        <m:sSup>
          <m:e>
            <m:r>
              <m:t>x</m:t>
            </m:r>
          </m:e>
          <m:sup>
            <m:r>
              <m:t>(</m:t>
            </m:r>
            <m:r>
              <m:t>±</m:t>
            </m:r>
            <m:r>
              <m:t>i</m:t>
            </m:r>
            <m:r>
              <m:t>j</m:t>
            </m:r>
            <m:r>
              <m:t>)</m:t>
            </m:r>
          </m:sup>
        </m:sSup>
      </m:oMath>
      <w:r>
        <w:t xml:space="preserve"> </w:t>
      </w:r>
      <w:r>
        <w:t xml:space="preserve">– граф, который идентичен по всем ребрам, кроме пары</w:t>
      </w:r>
      <w:r>
        <w:t xml:space="preserve"> </w:t>
      </w:r>
      <m:oMath>
        <m:r>
          <m:t>(</m:t>
        </m:r>
        <m:r>
          <m:t>i</m:t>
        </m:r>
        <m:r>
          <m:t>,</m:t>
        </m:r>
        <m:r>
          <m:t>j</m:t>
        </m:r>
        <m:r>
          <m:t>)</m:t>
        </m:r>
      </m:oMath>
      <w:r>
        <w:t xml:space="preserve">, для которой существование связи является переключателем</w:t>
      </w:r>
      <w:r>
        <w:t xml:space="preserve"> </w:t>
      </w:r>
      <m:oMath>
        <m:sSup>
          <m:e>
            <m:r>
              <m:t>x</m:t>
            </m:r>
          </m:e>
          <m:sup>
            <m:r>
              <m:t>(</m:t>
            </m:r>
            <m:r>
              <m:t>±</m:t>
            </m:r>
            <m:r>
              <m:t>i</m:t>
            </m:r>
            <m:r>
              <m:t>j</m:t>
            </m:r>
            <m:r>
              <m:t>)</m:t>
            </m:r>
          </m:sup>
        </m:sSup>
        <m:r>
          <m:t>=</m:t>
        </m:r>
        <m:r>
          <m:t>1</m:t>
        </m:r>
        <m:r>
          <m:t>−</m:t>
        </m:r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, причем возможен случай когда</w:t>
      </w:r>
      <w:r>
        <w:t xml:space="preserve"> </w:t>
      </w:r>
      <m:oMath>
        <m:r>
          <m:t>j</m:t>
        </m:r>
        <m:r>
          <m:t>=</m:t>
        </m:r>
        <m:r>
          <m:t>i</m:t>
        </m:r>
      </m:oMath>
      <w:r>
        <w:t xml:space="preserve"> </w:t>
      </w:r>
      <w:r>
        <w:t xml:space="preserve">это значит, что актор не изменит текущее состояние сети.</w:t>
      </w:r>
    </w:p>
    <w:p>
      <w:pPr>
        <w:pStyle w:val="FirstParagraph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t>,</m:t>
        </m:r>
        <m:sSup>
          <m:e>
            <m:r>
              <m:t>x</m:t>
            </m:r>
          </m:e>
          <m:sup>
            <m:r>
              <m:t>(</m:t>
            </m:r>
            <m:r>
              <m:t>±</m:t>
            </m:r>
            <m:r>
              <m:t>i</m:t>
            </m:r>
            <m:r>
              <m:t>j</m:t>
            </m:r>
            <m:r>
              <m:t>)</m:t>
            </m:r>
          </m:sup>
        </m:sSup>
        <m:r>
          <m:t>,</m:t>
        </m:r>
        <m:r>
          <m:t>β</m:t>
        </m:r>
        <m:r>
          <m:t>)</m:t>
        </m:r>
      </m:oMath>
      <w:r>
        <w:t xml:space="preserve"> </w:t>
      </w:r>
      <w:r>
        <w:t xml:space="preserve">определена на множестве всех пар сети</w:t>
      </w:r>
      <w:r>
        <w:t xml:space="preserve"> </w:t>
      </w:r>
      <m:oMath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rPr>
            <m:nor/>
            <m:sty m:val="p"/>
          </m:rPr>
          <m:t> и </m:t>
        </m:r>
        <m:r>
          <m:t>x</m:t>
        </m:r>
      </m:oMath>
      <w:r>
        <w:t xml:space="preserve"> </w:t>
      </w:r>
      <w:r>
        <w:t xml:space="preserve">, таких, что</w:t>
      </w:r>
      <w:r>
        <w:t xml:space="preserve"> </w:t>
      </w:r>
      <m:oMath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t>≠</m:t>
        </m:r>
        <m:r>
          <m:t>x</m:t>
        </m:r>
      </m:oMath>
      <w:r>
        <w:t xml:space="preserve">. В интерпретации полезности функция полезности может рассматриваться как чистая полезность,которую получает актор от перехода из состояния</w:t>
      </w:r>
      <w:r>
        <w:t xml:space="preserve"> </w:t>
      </w:r>
      <m:oMath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</m:oMath>
      <w:r>
        <w:t xml:space="preserve"> </w:t>
      </w:r>
      <w:r>
        <w:t xml:space="preserve">в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определения этой вероятности используем следующие обозначения: Предположим, что в момент времени</w:t>
      </w:r>
      <w:r>
        <w:t xml:space="preserve"> </w:t>
      </w:r>
      <m:oMath>
        <m:r>
          <m:t>t</m:t>
        </m:r>
        <m:r>
          <m:t>+</m:t>
        </m:r>
        <m:r>
          <m:t>Δ</m:t>
        </m:r>
        <m:r>
          <m:t>t</m:t>
        </m:r>
      </m:oMath>
      <w:r>
        <w:t xml:space="preserve">, при текущей сети у актора появилась возможность изменения состояния сети в состояние задана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0</m:t>
                </m:r>
                <m:r>
                  <m:t>)</m:t>
                </m:r>
              </m:sup>
            </m:sSup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j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1"/>
              </m:naryPr>
              <m:sub>
                <m:r>
                  <m:t>h</m:t>
                </m:r>
              </m:sub>
              <m:sup>
                <m:r>
                  <m:t>​</m:t>
                </m:r>
              </m:sup>
              <m:e>
                <m:r>
                  <m:rPr>
                    <m:nor/>
                    <m:sty m:val="p"/>
                  </m:rPr>
                  <m:t>exp</m:t>
                </m:r>
              </m:e>
            </m:nary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0</m:t>
                </m:r>
                <m:r>
                  <m:t>)</m:t>
                </m:r>
              </m:sup>
            </m:sSup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h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den>
        </m:f>
      </m:oMath>
    </w:p>
    <w:p>
      <w:pPr>
        <w:pStyle w:val="BodyText"/>
      </w:pPr>
      <w:r>
        <w:t xml:space="preserve">Это распределение вероятностей выборов актора представляет собой модель множественного выбора при n вариантов решений у вершины.Подробнее про построение функции полезности:В рассматриваемой модели функция полезности – есть линейная комбинация параметров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 функции сети, где функция сети описывает то, как выглядит изменение сети из текущего состоянии в состояние новое с точки зрения актора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Функция сети: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k</m:t>
            </m:r>
            <m:r>
              <m:t>i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t>,</m:t>
        </m:r>
        <m:r>
          <m:t>x</m:t>
        </m:r>
        <m:r>
          <m:t>)</m:t>
        </m:r>
      </m:oMath>
      <w:r>
        <w:t xml:space="preserve"> </w:t>
      </w:r>
      <w:r>
        <w:t xml:space="preserve">, где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индекс параметра модели. Существует несколько реализаций функции сети [6] [4]. В качестве примера приведу некоторые:</w:t>
      </w:r>
    </w:p>
    <w:p>
      <w:pPr>
        <w:numPr>
          <w:numId w:val="1007"/>
          <w:ilvl w:val="0"/>
        </w:numPr>
      </w:pPr>
      <w:r>
        <w:t xml:space="preserve">Базовый компонент исходящих степеней: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  <m:r>
              <m:t>i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Он подобен постоянному члену в регрессионных моделях и всегда включается. Этот компонент балансирует между созданием и прерыванием</w:t>
      </w:r>
      <w:r>
        <w:br w:type="textWrapping"/>
      </w:r>
      <w:r>
        <w:t xml:space="preserve">связей. Учитывая предыдущее состояние</w:t>
      </w:r>
      <w:r>
        <w:t xml:space="preserve"> </w:t>
      </w:r>
      <m:oMath>
        <m:r>
          <m:t>x</m:t>
        </m:r>
        <m:r>
          <m:t>(</m:t>
        </m:r>
        <m:r>
          <m:t>0</m:t>
        </m:r>
        <m:r>
          <m:t>)</m:t>
        </m:r>
      </m:oMath>
      <w:r>
        <w:t xml:space="preserve">, следующее состояние либо</w:t>
      </w:r>
      <w:r>
        <w:br w:type="textWrapping"/>
      </w:r>
      <w:r>
        <w:t xml:space="preserve">имеет на одну связь больше, либо на одну связь меньше, или они идентичны.</w:t>
      </w:r>
      <w:r>
        <w:br w:type="textWrapping"/>
      </w:r>
      <w:r>
        <w:t xml:space="preserve">Если имеет параметр то для создания связи имеет вклад в функцию</w:t>
      </w:r>
      <w:r>
        <w:br w:type="textWrapping"/>
      </w:r>
      <w:r>
        <w:t xml:space="preserve">полезности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 для разрушения связи</w:t>
      </w:r>
      <w:r>
        <w:t xml:space="preserve"> </w:t>
      </w:r>
      <m:oMath>
        <m:r>
          <m:t>−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Таким образом, роль эффекта</w:t>
      </w:r>
      <w:r>
        <w:br w:type="textWrapping"/>
      </w:r>
      <w:r>
        <w:t xml:space="preserve">степени исходящих связей в модели заключается в вкладе в пользу создания</w:t>
      </w:r>
      <w:r>
        <w:br w:type="textWrapping"/>
      </w:r>
      <w:r>
        <w:t xml:space="preserve">связей по сравнению с их прерыванием. Обычно сети разрежены, поэтому</w:t>
      </w:r>
      <w:r>
        <w:br w:type="textWrapping"/>
      </w:r>
      <w:r>
        <w:t xml:space="preserve">возможностей для создания связей гораздо больше, чем для их прерывания.</w:t>
      </w:r>
    </w:p>
    <w:p>
      <w:pPr>
        <w:numPr>
          <w:numId w:val="1007"/>
          <w:ilvl w:val="0"/>
        </w:numPr>
      </w:pPr>
      <w:r>
        <w:t xml:space="preserve">Взаимный выбор: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  <m:r>
              <m:t>i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j</m:t>
                </m:r>
                <m:r>
                  <m:t>i</m:t>
                </m:r>
              </m:sub>
            </m:sSub>
          </m:e>
        </m:nary>
      </m:oMath>
      <w:r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>
        <w:br w:type="textWrapping"/>
      </w:r>
      <w:r>
        <w:t xml:space="preserve">взаимная зависимость. Это отражается в степени взаимности.</w:t>
      </w:r>
    </w:p>
    <w:p>
      <w:pPr>
        <w:pStyle w:val="FirstParagraph"/>
      </w:pPr>
      <w:r>
        <w:t xml:space="preserve">Функция полезности: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t>,</m:t>
        </m:r>
        <m:r>
          <m:t>x</m:t>
        </m:r>
        <m:r>
          <m:t>,</m:t>
        </m:r>
        <m:r>
          <m:t>β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nary>
        <m:sSub>
          <m:e>
            <m:r>
              <m:t>s</m:t>
            </m:r>
          </m:e>
          <m:sub>
            <m:r>
              <m:t>k</m:t>
            </m:r>
            <m:r>
              <m:t>i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t>,</m:t>
        </m:r>
        <m:r>
          <m:t>x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Функция полезности описывает полезность 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актора перехода из</w:t>
      </w:r>
      <w:r>
        <w:br w:type="textWrapping"/>
      </w:r>
      <w:r>
        <w:t xml:space="preserve">состояния</w:t>
      </w:r>
      <w:r>
        <w:t xml:space="preserve"> </w:t>
      </w:r>
      <m:oMath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</m:oMath>
      <w:r>
        <w:t xml:space="preserve">в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Вероятность изменения связи</w:t>
      </w:r>
      <w:r>
        <w:t xml:space="preserve"> </w:t>
      </w:r>
      <m:oMath>
        <m:r>
          <m:t>i</m:t>
        </m:r>
        <m:r>
          <m:t>↔</m:t>
        </m:r>
        <m:r>
          <m:t>j</m:t>
        </m:r>
      </m:oMath>
      <w:r>
        <w:t xml:space="preserve">:</w:t>
      </w:r>
    </w:p>
    <w:p>
      <w:pPr>
        <w:pStyle w:val="BodyText"/>
      </w:pPr>
      <m:oMath>
        <m:r>
          <m:t>P</m:t>
        </m:r>
        <m:r>
          <m:t>{</m:t>
        </m:r>
        <m:r>
          <m:t>X</m:t>
        </m:r>
        <m:r>
          <m:t>(</m:t>
        </m:r>
        <m:r>
          <m:t>t</m:t>
        </m:r>
        <m:r>
          <m:t>+</m:t>
        </m:r>
        <m:r>
          <m:t>Δ</m:t>
        </m:r>
        <m:r>
          <m:t>t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(</m:t>
            </m:r>
            <m:r>
              <m:t>±</m:t>
            </m:r>
            <m:r>
              <m:t>i</m:t>
            </m:r>
            <m:r>
              <m:t>j</m:t>
            </m:r>
            <m:r>
              <m:t>)</m:t>
            </m:r>
          </m:sup>
        </m:sSup>
        <m:r>
          <m:t>|</m:t>
        </m:r>
        <m:r>
          <m:t>X</m:t>
        </m:r>
        <m:r>
          <m:t>(</m:t>
        </m:r>
        <m:r>
          <m:t>t</m:t>
        </m:r>
        <m:r>
          <m:t>)</m:t>
        </m:r>
        <m:r>
          <m:t>=</m:t>
        </m:r>
        <m:r>
          <m:t>x</m:t>
        </m:r>
        <m:r>
          <m:t>}</m:t>
        </m:r>
        <m:r>
          <m:t>=</m:t>
        </m:r>
        <m:f>
          <m:fPr>
            <m:type m:val="bar"/>
          </m:fPr>
          <m:num>
            <m:r>
              <m:t>e</m:t>
            </m:r>
            <m:r>
              <m:t>x</m:t>
            </m:r>
            <m:r>
              <m:t>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0</m:t>
                </m:r>
                <m:r>
                  <m:t>)</m:t>
                </m:r>
              </m:sup>
            </m:sSup>
            <m:r>
              <m:t>,</m:t>
            </m:r>
            <m:r>
              <m:t>x</m:t>
            </m:r>
            <m:r>
              <m:t>(</m:t>
            </m:r>
            <m:r>
              <m:t>±</m:t>
            </m:r>
            <m:r>
              <m:t>i</m:t>
            </m:r>
            <m:r>
              <m:t>j</m:t>
            </m:r>
            <m:r>
              <m:t>)</m:t>
            </m:r>
            <m:r>
              <m:t>,</m:t>
            </m:r>
            <m:r>
              <m:t>β</m:t>
            </m:r>
            <m:r>
              <m:t>)</m:t>
            </m: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h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e</m:t>
                </m:r>
              </m:e>
            </m:nary>
            <m:r>
              <m:t>x</m:t>
            </m:r>
            <m:r>
              <m:t>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0</m:t>
                </m:r>
                <m:r>
                  <m:t>)</m:t>
                </m:r>
              </m:sup>
            </m:sSup>
            <m:r>
              <m:t>,</m:t>
            </m:r>
            <m:r>
              <m:t>x</m:t>
            </m:r>
            <m:r>
              <m:t>(</m:t>
            </m:r>
            <m:r>
              <m:t>±</m:t>
            </m:r>
            <m:r>
              <m:t>i</m:t>
            </m:r>
            <m:r>
              <m:t>h</m:t>
            </m:r>
            <m:r>
              <m:t>)</m:t>
            </m:r>
            <m:r>
              <m:t>,</m:t>
            </m:r>
            <m:r>
              <m:t>β</m:t>
            </m:r>
            <m:r>
              <m:t>)</m:t>
            </m:r>
            <m:r>
              <m:t>)</m:t>
            </m:r>
          </m:den>
        </m:f>
      </m:oMath>
      <w:r>
        <w:t xml:space="preserve">, где</w:t>
      </w:r>
    </w:p>
    <w:p>
      <w:pPr>
        <w:numPr>
          <w:numId w:val="1008"/>
          <w:ilvl w:val="0"/>
        </w:numPr>
      </w:pPr>
      <w:r>
        <w:t xml:space="preserve">где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– матрица смежности с элементами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представляющая сеть в</w:t>
      </w:r>
      <w:r>
        <w:br w:type="textWrapping"/>
      </w:r>
      <w:r>
        <w:t xml:space="preserve">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FirstParagraph"/>
      </w:pPr>
      <w:r>
        <w:t xml:space="preserve">Учитывая факт того, что в рамках этой работы рассматривается</w:t>
      </w:r>
      <w:r>
        <w:br w:type="textWrapping"/>
      </w:r>
      <w:r>
        <w:t xml:space="preserve">ненаправленная сеть то создание связи может быть как односторонней</w:t>
      </w:r>
      <w:r>
        <w:br w:type="textWrapping"/>
      </w:r>
      <w:r>
        <w:t xml:space="preserve">инициативой, так и совместной, в отличии от разрушения связи. Разрушение</w:t>
      </w:r>
      <w:r>
        <w:br w:type="textWrapping"/>
      </w:r>
      <w:r>
        <w:t xml:space="preserve">связи происходит в одностороннем порядке. Рассмотрим разные варианты</w:t>
      </w:r>
      <w:r>
        <w:br w:type="textWrapping"/>
      </w:r>
      <w:r>
        <w:t xml:space="preserve">моделирования возникновения связи.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(</m:t>
        </m:r>
        <m:r>
          <m:t>x</m:t>
        </m:r>
        <m:r>
          <m:t>,</m:t>
        </m:r>
        <m:r>
          <m:t>β</m:t>
        </m:r>
        <m:r>
          <m:t>)</m:t>
        </m:r>
      </m:oMath>
      <w:r>
        <w:t xml:space="preserve"> </w:t>
      </w:r>
      <w:r>
        <w:t xml:space="preserve">– есть вероятность возникновения связи в разных сценариях.</w:t>
      </w:r>
    </w:p>
    <w:p>
      <w:pPr>
        <w:numPr>
          <w:numId w:val="1009"/>
          <w:ilvl w:val="0"/>
        </w:numPr>
      </w:pPr>
      <w:r>
        <w:t xml:space="preserve">Диктаторский сценарий:</w:t>
      </w:r>
    </w:p>
    <w:p>
      <w:pPr>
        <w:numPr>
          <w:numId w:val="1010"/>
          <w:ilvl w:val="1"/>
        </w:numPr>
      </w:pPr>
      <w:r>
        <w:t xml:space="preserve">Односторонняя инициатива: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(</m:t>
        </m:r>
        <m:r>
          <m:t>x</m:t>
        </m:r>
        <m:r>
          <m:t>,</m:t>
        </m:r>
        <m:r>
          <m:t>β</m:t>
        </m:r>
        <m:r>
          <m:t>)</m:t>
        </m:r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j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h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nor/>
                    <m:sty m:val="p"/>
                  </m:rPr>
                  <m:t>exp</m:t>
                </m:r>
              </m:e>
            </m:nary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h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den>
        </m:f>
      </m:oMath>
    </w:p>
    <w:p>
      <w:pPr>
        <w:numPr>
          <w:numId w:val="1010"/>
          <w:ilvl w:val="1"/>
        </w:numPr>
      </w:pPr>
      <w:r>
        <w:t xml:space="preserve">Двусторонняя инициатива: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(</m:t>
        </m:r>
        <m:r>
          <m:t>x</m:t>
        </m:r>
        <m:r>
          <m:t>,</m:t>
        </m:r>
        <m:r>
          <m:t>β</m:t>
        </m:r>
        <m:r>
          <m:t>)</m:t>
        </m:r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j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num>
          <m:den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r>
              <m:t>x</m:t>
            </m:r>
            <m:r>
              <m:t>,</m:t>
            </m:r>
            <m:r>
              <m:t>β</m:t>
            </m:r>
            <m:r>
              <m:t>)</m:t>
            </m:r>
            <m:r>
              <m:t>)</m:t>
            </m:r>
            <m:r>
              <m:t>+</m:t>
            </m:r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j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den>
        </m:f>
      </m:oMath>
    </w:p>
    <w:p>
      <w:pPr>
        <w:numPr>
          <w:numId w:val="1009"/>
          <w:ilvl w:val="0"/>
        </w:numPr>
      </w:pPr>
      <w:r>
        <w:t xml:space="preserve">Взаимный сценарий: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j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h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rPr>
                    <m:nor/>
                    <m:sty m:val="p"/>
                  </m:rPr>
                  <m:t>exp</m:t>
                </m:r>
              </m:e>
            </m:nary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h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den>
        </m:f>
        <m:r>
          <m:t>(</m:t>
        </m:r>
        <m:f>
          <m:fPr>
            <m:type m:val="bar"/>
          </m:fPr>
          <m:num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j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num>
          <m:den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r>
              <m:t>x</m:t>
            </m:r>
            <m:r>
              <m:t>,</m:t>
            </m:r>
            <m:r>
              <m:t>β</m:t>
            </m:r>
            <m:r>
              <m:t>)</m:t>
            </m:r>
            <m:r>
              <m:t>)</m:t>
            </m:r>
            <m:r>
              <m:t>+</m:t>
            </m:r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j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den>
        </m:f>
        <m:sSup>
          <m:e>
            <m:r>
              <m:t>)</m:t>
            </m:r>
          </m:e>
          <m:sup>
            <m:r>
              <m:t>1</m:t>
            </m:r>
            <m:r>
              <m:t>−</m:t>
            </m:r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sup>
        </m:sSup>
      </m:oMath>
    </w:p>
    <w:p>
      <w:pPr>
        <w:numPr>
          <w:numId w:val="1011"/>
          <w:ilvl w:val="1"/>
        </w:numPr>
      </w:pPr>
      <m:oMath>
        <m:r>
          <m:t>1</m:t>
        </m:r>
        <m:r>
          <m:t>−</m:t>
        </m:r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Позволяет учесть факт существования или отсутствия связи в</w:t>
      </w:r>
      <w:r>
        <w:br w:type="textWrapping"/>
      </w:r>
      <w:r>
        <w:t xml:space="preserve">рассматриваемый момент времени.</w:t>
      </w:r>
    </w:p>
    <w:p>
      <w:pPr>
        <w:pStyle w:val="FirstParagraph"/>
      </w:pPr>
      <m:oMath>
        <m:r>
          <m:t>P</m:t>
        </m:r>
        <m:r>
          <m:t>{</m:t>
        </m:r>
        <m:r>
          <m:t>j</m:t>
        </m:r>
        <m:r>
          <m:rPr>
            <m:nor/>
            <m:sty m:val="p"/>
          </m:rPr>
          <m:t> примет предложение связи от </m:t>
        </m:r>
        <m:r>
          <m:t>i</m:t>
        </m:r>
        <m:r>
          <m:t>}</m:t>
        </m:r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j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j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num>
          <m:den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j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r>
              <m:t>x</m:t>
            </m:r>
            <m:r>
              <m:t>,</m:t>
            </m:r>
            <m:r>
              <m:t>β</m:t>
            </m:r>
            <m:r>
              <m:t>)</m:t>
            </m:r>
            <m:r>
              <m:t>)</m:t>
            </m:r>
            <m:r>
              <m:t>+</m:t>
            </m:r>
            <m:r>
              <m:rPr>
                <m:nor/>
                <m:sty m:val="p"/>
              </m:rPr>
              <m:t>exp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j</m:t>
                </m:r>
              </m:sub>
            </m:sSub>
            <m:r>
              <m:t>(</m:t>
            </m:r>
            <m:r>
              <m:t>x</m:t>
            </m:r>
            <m:r>
              <m:t>,</m:t>
            </m:r>
            <m:sSup>
              <m:e>
                <m:r>
                  <m:t>x</m:t>
                </m:r>
              </m:e>
              <m:sup>
                <m:r>
                  <m:t>(</m:t>
                </m:r>
                <m:r>
                  <m:t>±</m:t>
                </m:r>
                <m:r>
                  <m:t>i</m:t>
                </m:r>
                <m:r>
                  <m:t>j</m:t>
                </m:r>
                <m:r>
                  <m:t>)</m:t>
                </m:r>
              </m:sup>
            </m:sSup>
            <m:r>
              <m:t>,</m:t>
            </m:r>
            <m:r>
              <m:t>β</m:t>
            </m:r>
            <m:r>
              <m:t>)</m:t>
            </m:r>
            <m:r>
              <m:t>)</m:t>
            </m:r>
          </m:den>
        </m:f>
      </m:oMath>
    </w:p>
    <w:p>
      <w:pPr>
        <w:pStyle w:val="BodyText"/>
      </w:pPr>
      <w:r>
        <w:t xml:space="preserve">Скорость изменения модели с односторонней инициативой: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sSub>
          <m:e>
            <m:r>
              <m:t>λ</m:t>
            </m:r>
          </m:e>
          <m:sub>
            <m:r>
              <m:t>i</m:t>
            </m:r>
          </m:sub>
        </m:sSub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(</m:t>
        </m:r>
        <m:r>
          <m:t>x</m:t>
        </m:r>
        <m:r>
          <m:t>,</m:t>
        </m:r>
        <m:r>
          <m:t>β</m:t>
        </m:r>
        <m:r>
          <m:t>)</m:t>
        </m:r>
        <m:r>
          <m:t>+</m:t>
        </m:r>
        <m:sSub>
          <m:e>
            <m:r>
              <m:t>λ</m:t>
            </m:r>
          </m:e>
          <m:sub>
            <m:r>
              <m:t>j</m:t>
            </m:r>
          </m:sub>
        </m:sSub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(</m:t>
        </m:r>
        <m:r>
          <m:t>x</m:t>
        </m:r>
        <m:r>
          <m:t>,</m:t>
        </m:r>
        <m:r>
          <m:t>β</m:t>
        </m:r>
        <m:r>
          <m:t>)</m:t>
        </m:r>
      </m:oMath>
    </w:p>
    <w:p>
      <w:pPr>
        <w:pStyle w:val="BodyText"/>
      </w:pPr>
      <w:r>
        <w:t xml:space="preserve">Скорость изменения модели с двусторонней инициативой: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sSub>
          <m:e>
            <m:r>
              <m:t>λ</m:t>
            </m:r>
          </m:e>
          <m:sub>
            <m:r>
              <m:t>i</m:t>
            </m:r>
            <m:r>
              <m:t>j</m:t>
            </m:r>
          </m:sub>
        </m:sSub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(</m:t>
        </m:r>
        <m:r>
          <m:t>x</m:t>
        </m:r>
        <m:r>
          <m:t>,</m:t>
        </m:r>
        <m:r>
          <m:t>β</m:t>
        </m:r>
        <m:r>
          <m:t>)</m:t>
        </m:r>
        <m:r>
          <m:t>+</m:t>
        </m:r>
        <m:sSub>
          <m:e>
            <m:r>
              <m:t>λ</m:t>
            </m:r>
          </m:e>
          <m:sub>
            <m:r>
              <m:t>j</m:t>
            </m:r>
            <m:r>
              <m:t>i</m:t>
            </m:r>
          </m:sub>
        </m:sSub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t>(</m:t>
        </m:r>
        <m:r>
          <m:t>x</m:t>
        </m:r>
        <m:r>
          <m:t>,</m:t>
        </m:r>
        <m:r>
          <m:t>β</m:t>
        </m:r>
        <m:r>
          <m:t>)</m:t>
        </m:r>
      </m:oMath>
      <w:r>
        <w:br w:type="textWrapping"/>
      </w:r>
      <w:r>
        <w:t xml:space="preserve"> </w:t>
      </w:r>
      <w:r>
        <w:t xml:space="preserve">+ где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– скорость изменения пары.</w:t>
      </w:r>
    </w:p>
    <w:p>
      <w:pPr>
        <w:pStyle w:val="BodyText"/>
      </w:pPr>
      <w:r>
        <w:t xml:space="preserve">Таким образом Акторно-ориентированная модель (САОМ) работает по</w:t>
      </w:r>
      <w:r>
        <w:br w:type="textWrapping"/>
      </w:r>
      <w:r>
        <w:t xml:space="preserve">следующему алгоритму:</w:t>
      </w:r>
    </w:p>
    <w:p>
      <w:pPr>
        <w:numPr>
          <w:numId w:val="1012"/>
          <w:ilvl w:val="0"/>
        </w:numPr>
      </w:pPr>
      <w:r>
        <w:t xml:space="preserve">Зададим</w:t>
      </w:r>
      <w:r>
        <w:t xml:space="preserve"> </w:t>
      </w:r>
      <m:oMath>
        <m:r>
          <m:t>t</m:t>
        </m:r>
        <m:r>
          <m:t>=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,</m:t>
        </m:r>
        <m:r>
          <m:t> </m:t>
        </m:r>
        <m:r>
          <m:t>x</m:t>
        </m:r>
        <m:r>
          <m:t>=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)</m:t>
        </m:r>
      </m:oMath>
      <w:r>
        <w:t xml:space="preserve">.</w:t>
      </w:r>
    </w:p>
    <w:p>
      <w:pPr>
        <w:numPr>
          <w:numId w:val="1012"/>
          <w:ilvl w:val="0"/>
        </w:numPr>
      </w:pPr>
      <w:r>
        <w:t xml:space="preserve">Генерируем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в соответствии с экспоненциальным временем с параметром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numPr>
          <w:numId w:val="1012"/>
          <w:ilvl w:val="0"/>
        </w:numPr>
      </w:pPr>
      <w:r>
        <w:t xml:space="preserve">Если</w:t>
      </w:r>
      <w:r>
        <w:t xml:space="preserve"> </w:t>
      </w:r>
      <m:oMath>
        <m:r>
          <m:t>t</m:t>
        </m:r>
        <m:r>
          <m:t>+</m:t>
        </m:r>
        <m:r>
          <m:t>Δ</m:t>
        </m:r>
        <m:r>
          <m:t>T</m:t>
        </m:r>
        <m:r>
          <m:t>&gt;</m:t>
        </m:r>
        <m:sSub>
          <m:e>
            <m:r>
              <m:t>t</m:t>
            </m:r>
          </m:e>
          <m:sub>
            <m:r>
              <m:t>m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установить</w:t>
      </w:r>
      <w:r>
        <w:t xml:space="preserve"> </w:t>
      </w:r>
      <m:oMath>
        <m:r>
          <m:t>t</m:t>
        </m:r>
        <m:r>
          <m:t>=</m:t>
        </m:r>
        <m:sSub>
          <m:e>
            <m:r>
              <m:t>t</m:t>
            </m:r>
          </m:e>
          <m:sub>
            <m:r>
              <m:t>m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и остановиться.</w:t>
      </w:r>
    </w:p>
    <w:p>
      <w:pPr>
        <w:numPr>
          <w:numId w:val="1012"/>
          <w:ilvl w:val="0"/>
        </w:numPr>
      </w:pPr>
      <w:r>
        <w:t xml:space="preserve">Выбираем случайный</w:t>
      </w:r>
      <w:r>
        <w:t xml:space="preserve"> </w:t>
      </w:r>
      <m:oMath>
        <m:r>
          <m:t>i</m:t>
        </m:r>
        <m:r>
          <m:t>∈</m:t>
        </m:r>
        <m:r>
          <m:t>{</m:t>
        </m:r>
        <m:r>
          <m:t>1</m:t>
        </m:r>
        <m:r>
          <m:t>.</m:t>
        </m:r>
        <m:r>
          <m:t>.</m:t>
        </m:r>
        <m:r>
          <m:t>n</m:t>
        </m:r>
        <m:r>
          <m:t>}</m:t>
        </m:r>
      </m:oMath>
      <w:r>
        <w:t xml:space="preserve"> </w:t>
      </w:r>
      <w:r>
        <w:t xml:space="preserve">используя вероятности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  <m:r>
              <m:t>(</m:t>
            </m:r>
            <m:r>
              <m:t>α</m:t>
            </m:r>
            <m:r>
              <m:t>,</m:t>
            </m:r>
            <m:r>
              <m:t>x</m:t>
            </m:r>
            <m:r>
              <m:t>)</m:t>
            </m:r>
          </m:num>
          <m:den>
            <m:r>
              <m:t>λ</m:t>
            </m:r>
            <m:r>
              <m:t>(</m:t>
            </m:r>
            <m:r>
              <m:t>α</m:t>
            </m:r>
            <m:r>
              <m:t>,</m:t>
            </m:r>
            <m:r>
              <m:t>x</m:t>
            </m:r>
            <m:r>
              <m:t>)</m:t>
            </m:r>
          </m:den>
        </m:f>
      </m:oMath>
      <w:r>
        <w:t xml:space="preserve">.</w:t>
      </w:r>
    </w:p>
    <w:p>
      <w:pPr>
        <w:numPr>
          <w:numId w:val="1012"/>
          <w:ilvl w:val="0"/>
        </w:numPr>
      </w:pPr>
      <w:r>
        <w:t xml:space="preserve">Выбираем случайным образом</w:t>
      </w:r>
      <w:r>
        <w:t xml:space="preserve"> </w:t>
      </w:r>
      <m:oMath>
        <m:r>
          <m:t>x</m:t>
        </m:r>
        <m:r>
          <m:t>∈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, используя вероятности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t>(</m:t>
        </m:r>
        <m:r>
          <m:t>x</m:t>
        </m:r>
        <m:r>
          <m:t>,</m:t>
        </m:r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t>,</m:t>
        </m:r>
        <m:r>
          <m:t>β</m:t>
        </m:r>
        <m:r>
          <m:t>)</m:t>
        </m:r>
      </m:oMath>
      <w:r>
        <w:t xml:space="preserve">.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- множество всех состояний в которое может измениться сеть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следствии решения актора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numId w:val="1012"/>
          <w:ilvl w:val="0"/>
        </w:numPr>
      </w:pPr>
      <w:r>
        <w:t xml:space="preserve">Задать</w:t>
      </w:r>
      <w:r>
        <w:t xml:space="preserve"> </w:t>
      </w:r>
      <m:oMath>
        <m:r>
          <m:t>t</m:t>
        </m:r>
        <m:r>
          <m:t>=</m:t>
        </m:r>
        <m:r>
          <m:t>t</m:t>
        </m:r>
        <m:r>
          <m:t>+</m:t>
        </m:r>
        <m:r>
          <m:t>Δ</m:t>
        </m:r>
        <m:r>
          <m:t>T</m:t>
        </m:r>
      </m:oMath>
      <w:r>
        <w:t xml:space="preserve">.</w:t>
      </w:r>
    </w:p>
    <w:p>
      <w:pPr>
        <w:numPr>
          <w:numId w:val="1012"/>
          <w:ilvl w:val="0"/>
        </w:numPr>
      </w:pPr>
      <w:r>
        <w:t xml:space="preserve">Задать</w:t>
      </w:r>
      <w:r>
        <w:t xml:space="preserve"> </w:t>
      </w:r>
      <m:oMath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t>=</m:t>
        </m:r>
        <m:r>
          <m:t>x</m:t>
        </m:r>
      </m:oMath>
      <w:r>
        <w:t xml:space="preserve">.</w:t>
      </w:r>
    </w:p>
    <w:p>
      <w:pPr>
        <w:numPr>
          <w:numId w:val="1012"/>
          <w:ilvl w:val="0"/>
        </w:numPr>
      </w:pPr>
      <w:r>
        <w:t xml:space="preserve">Вернуться к шагу (2).</w:t>
      </w:r>
    </w:p>
    <w:p>
      <w:pPr>
        <w:pStyle w:val="FirstParagraph"/>
      </w:pPr>
      <w:r>
        <w:t xml:space="preserve">На этапе моделирования принятия решения получается множество</w:t>
      </w:r>
      <w:r>
        <w:br w:type="textWrapping"/>
      </w:r>
      <w:r>
        <w:t xml:space="preserve">параметров. Дальнейшей задачей является оценка этих параметров.</w:t>
      </w:r>
    </w:p>
    <w:p>
      <w:pPr>
        <w:pStyle w:val="Heading3"/>
      </w:pPr>
      <w:bookmarkStart w:id="33" w:name="Xa424e0232fb194cb7aa8981ccb20452be42c635"/>
      <w:r>
        <w:t xml:space="preserve">2.3.3 Оценка параметров:</w:t>
      </w:r>
      <w:bookmarkEnd w:id="33"/>
    </w:p>
    <w:p>
      <w:pPr>
        <w:pStyle w:val="FirstParagraph"/>
      </w:pPr>
      <w:r>
        <w:t xml:space="preserve">Для оценки параметров используется имитационное моделирование.</w:t>
      </w:r>
      <w:r>
        <w:br w:type="textWrapping"/>
      </w:r>
      <w:r>
        <w:t xml:space="preserve">Реальная система заменяется моделью, и производится множество</w:t>
      </w:r>
      <w:r>
        <w:br w:type="textWrapping"/>
      </w:r>
      <w:r>
        <w:t xml:space="preserve">повторений алгоритма. Когда в среднем модель будет хорошо</w:t>
      </w:r>
      <w:r>
        <w:br w:type="textWrapping"/>
      </w:r>
      <w:r>
        <w:t xml:space="preserve">согласовываться с данными процесс оценки будет остановлен, и мы будем</w:t>
      </w:r>
      <w:r>
        <w:br w:type="textWrapping"/>
      </w:r>
      <w:r>
        <w:t xml:space="preserve">считать, что параметры оценены.</w:t>
      </w:r>
      <w:r>
        <w:br w:type="textWrapping"/>
      </w:r>
      <w:r>
        <w:t xml:space="preserve">Оценка параметров может быть произведена несколькими способами. В</w:t>
      </w:r>
      <w:r>
        <w:br w:type="textWrapping"/>
      </w:r>
      <w:r>
        <w:t xml:space="preserve">рамках пакета RSiena, как следствие, и в моей курсовой работе используется</w:t>
      </w:r>
      <w:r>
        <w:br w:type="textWrapping"/>
      </w:r>
      <w:r>
        <w:t xml:space="preserve">метод моментов [5].</w:t>
      </w:r>
    </w:p>
    <w:p>
      <w:pPr>
        <w:pStyle w:val="BodyText"/>
      </w:pPr>
      <w:r>
        <w:t xml:space="preserve">Обозначим оцениваемый параметр как</w:t>
      </w:r>
      <w:r>
        <w:t xml:space="preserve"> </w:t>
      </w:r>
      <m:oMath>
        <m:r>
          <m:t>θ</m:t>
        </m:r>
        <m:r>
          <m:t>=</m:t>
        </m:r>
        <m:r>
          <m:t>(</m:t>
        </m:r>
        <m:r>
          <m:t>ρ</m:t>
        </m:r>
        <m:r>
          <m:t>,</m:t>
        </m:r>
        <m:r>
          <m:t>α</m:t>
        </m:r>
        <m:r>
          <m:t>,</m:t>
        </m:r>
        <m:r>
          <m:t>β</m:t>
        </m:r>
        <m:r>
          <m:t>)</m:t>
        </m:r>
      </m:oMath>
      <w:r>
        <w:t xml:space="preserve">. Для каждого существует</w:t>
      </w:r>
      <w:r>
        <w:br w:type="textWrapping"/>
      </w:r>
      <w:r>
        <w:t xml:space="preserve">статистика, чувствительная к этому параметру. Для</w:t>
      </w:r>
      <w:r>
        <w:t xml:space="preserve"> </w:t>
      </w:r>
      <m:oMath>
        <m:sSub>
          <m:e>
            <m:r>
              <m:t>ρ</m:t>
            </m:r>
          </m:e>
          <m:sub>
            <m:r>
              <m:t>m</m:t>
            </m:r>
          </m:sub>
        </m:sSub>
      </m:oMath>
      <w:r>
        <w:t xml:space="preserve">, влияющего на общее</w:t>
      </w:r>
      <w:r>
        <w:br w:type="textWrapping"/>
      </w:r>
      <w:r>
        <w:t xml:space="preserve">количество изменений используется статистика Hamming distance,</w:t>
      </w:r>
    </w:p>
    <w:p>
      <w:pPr>
        <w:pStyle w:val="BodyText"/>
      </w:pPr>
      <m:oMath>
        <m:r>
          <m:t>D</m:t>
        </m:r>
        <m:r>
          <m:t>(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  <m:r>
              <m:t>+</m:t>
            </m:r>
            <m:r>
              <m:t>1</m:t>
            </m:r>
          </m:sub>
        </m:sSub>
        <m:r>
          <m:t>)</m:t>
        </m:r>
        <m:r>
          <m:t>,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)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,</m:t>
                </m:r>
                <m:r>
                  <m:t>j</m:t>
                </m:r>
              </m:sub>
            </m:sSub>
          </m:e>
        </m:nary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+</m:t>
        </m:r>
        <m:r>
          <m:t>1</m:t>
        </m:r>
        <m:r>
          <m:t>)</m:t>
        </m:r>
        <m:r>
          <m:t>−</m:t>
        </m:r>
        <m:sSub>
          <m:e>
            <m:r>
              <m:t>X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)</m:t>
        </m:r>
      </m:oMath>
    </w:p>
    <w:p>
      <w:pPr>
        <w:pStyle w:val="BodyText"/>
      </w:pPr>
      <w:r>
        <w:t xml:space="preserve">Для параметра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t xml:space="preserve">, обозначающего насколько сильно скорость изменения</w:t>
      </w:r>
      <w:r>
        <w:br w:type="textWrapping"/>
      </w:r>
      <w:r>
        <w:t xml:space="preserve">актора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зависит от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  <m:r>
              <m:t>,</m:t>
            </m:r>
            <m:r>
              <m:t>k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, существует статистика – ковариата или</w:t>
      </w:r>
      <w:r>
        <w:br w:type="textWrapping"/>
      </w:r>
      <w:r>
        <w:t xml:space="preserve">позиционаая характеристика актора, такая как исходящая степень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</m:oMath>
      <w:r>
        <w:t xml:space="preserve">. Имеется в виду что скорость изменения может зависеть от пола, возраста, и тд.</w:t>
      </w:r>
    </w:p>
    <w:p>
      <w:pPr>
        <w:pStyle w:val="BodyText"/>
      </w:pPr>
      <m:oMath>
        <m:r>
          <m:t>A</m:t>
        </m:r>
        <m:r>
          <m:t>(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  <m:r>
              <m:t>+</m:t>
            </m:r>
            <m:r>
              <m:t>1</m:t>
            </m:r>
          </m:sub>
        </m:sSub>
        <m:r>
          <m:t>,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t>,</m:t>
            </m:r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t>,</m:t>
                </m:r>
                <m:r>
                  <m:t>k</m:t>
                </m:r>
              </m:sub>
            </m:sSub>
          </m:e>
        </m:nary>
        <m:r>
          <m:t>(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)</m:t>
        </m:r>
        <m:r>
          <m:t>)</m:t>
        </m:r>
        <m:r>
          <m:t>+</m:t>
        </m:r>
        <m:sSub>
          <m:e>
            <m:r>
              <m:t>X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+</m:t>
        </m:r>
        <m:r>
          <m:t>1</m:t>
        </m:r>
        <m:r>
          <m:t>)</m:t>
        </m:r>
        <m:r>
          <m:t>−</m:t>
        </m:r>
        <m:sSub>
          <m:e>
            <m:r>
              <m:t>X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)</m:t>
        </m:r>
        <m:r>
          <m:t>.</m:t>
        </m:r>
      </m:oMath>
    </w:p>
    <w:p>
      <w:pPr>
        <w:pStyle w:val="BodyText"/>
      </w:pPr>
      <w:r>
        <w:t xml:space="preserve">Для функции полезности,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,</m:t>
            </m:r>
            <m:r>
              <m:t>k</m:t>
            </m:r>
          </m:sub>
        </m:sSub>
        <m:r>
          <m:t>(</m:t>
        </m:r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  <m:r>
          <m:t>,</m:t>
        </m:r>
        <m:r>
          <m:t>x</m:t>
        </m:r>
        <m:r>
          <m:t>)</m:t>
        </m:r>
      </m:oMath>
      <w:r>
        <w:t xml:space="preserve"> </w:t>
      </w:r>
      <w:r>
        <w:t xml:space="preserve">не зависит от</w:t>
      </w:r>
      <w:r>
        <w:t xml:space="preserve"> </w:t>
      </w:r>
      <m:oMath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</m:oMath>
      <w:r>
        <w:t xml:space="preserve">, большие значения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будут</w:t>
      </w:r>
      <w:r>
        <w:br w:type="textWrapping"/>
      </w:r>
      <w:r>
        <w:t xml:space="preserve">стремиться к сетям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для который значение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k</m:t>
            </m:r>
          </m:sub>
        </m:sSub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больше для любого актора</w:t>
      </w:r>
      <w:r>
        <w:t xml:space="preserve"> </w:t>
      </w:r>
      <m:oMath>
        <m:r>
          <m:t>i</m:t>
        </m:r>
      </m:oMath>
      <w:r>
        <w:t xml:space="preserve">. Для</w:t>
      </w:r>
      <w:r>
        <w:br w:type="textWrapping"/>
      </w:r>
      <w:r>
        <w:t xml:space="preserve">оценки статистика имеет вид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k</m:t>
            </m:r>
          </m:sub>
        </m:sSub>
        <m:r>
          <m:t>(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)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k</m:t>
                </m:r>
              </m:sub>
            </m:sSub>
          </m:e>
        </m:nary>
        <m:r>
          <m:t>(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)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Комбинируя статистики и используя предположение о марковской цепи для наблюдаемых данных оценочные уравнения имеют вид.</w:t>
      </w:r>
      <w:r>
        <w:t xml:space="preserve"> </w:t>
      </w:r>
    </w:p>
    <w:p>
      <w:pPr>
        <w:pStyle w:val="BodyText"/>
      </w:pPr>
      <m:oMath>
        <m:r>
          <m:t>D</m:t>
        </m:r>
        <m:r>
          <m:t>(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  <m:r>
              <m:t>+</m:t>
            </m:r>
            <m:r>
              <m:t>1</m:t>
            </m:r>
          </m:sub>
        </m:sSub>
        <m:r>
          <m:t>)</m:t>
        </m:r>
        <m:r>
          <m:t>,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)</m:t>
        </m:r>
        <m:r>
          <m:t>)</m:t>
        </m:r>
        <m:r>
          <m:t>=</m:t>
        </m:r>
        <m:sSub>
          <m:e>
            <m:r>
              <m:t>E</m:t>
            </m:r>
          </m:e>
          <m:sub>
            <m:r>
              <m:t>θ</m:t>
            </m:r>
          </m:sub>
        </m:sSub>
        <m:r>
          <m:t>{</m:t>
        </m:r>
        <m:r>
          <m:t>D</m:t>
        </m:r>
        <m:r>
          <m:t>(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  <m:r>
              <m:t>+</m:t>
            </m:r>
            <m:r>
              <m:t>1</m:t>
            </m:r>
          </m:sub>
        </m:sSub>
        <m:r>
          <m:t>)</m:t>
        </m:r>
        <m:r>
          <m:t>,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)</m:t>
        </m:r>
        <m:r>
          <m:t>⋁</m:t>
        </m:r>
        <m:r>
          <m:t>X</m:t>
        </m:r>
        <m:r>
          <m:t>(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t>)</m:t>
        </m:r>
        <m:r>
          <m:t>)</m:t>
        </m:r>
        <m:r>
          <m:t>}</m:t>
        </m:r>
      </m:oMath>
    </w:p>
    <w:p>
      <w:pPr>
        <w:pStyle w:val="BodyText"/>
      </w:pPr>
      <m:oMath>
        <m:r>
          <m:t>(</m:t>
        </m:r>
        <m:r>
          <m:t>m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,</m:t>
        </m:r>
        <m:r>
          <m:t>M</m:t>
        </m:r>
        <m:r>
          <m:t>−</m:t>
        </m:r>
        <m:r>
          <m:t>1</m:t>
        </m:r>
        <m:r>
          <m:t>)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m</m:t>
            </m:r>
            <m:r>
              <m:t>=</m:t>
            </m:r>
            <m:r>
              <m:t>1</m:t>
            </m:r>
          </m:sub>
          <m:sup>
            <m:r>
              <m:t>M</m:t>
            </m:r>
            <m:r>
              <m:t>−</m:t>
            </m:r>
            <m:r>
              <m:t>1</m:t>
            </m:r>
          </m:sup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nary>
      </m:oMath>
    </w:p>
    <w:p>
      <w:pPr>
        <w:pStyle w:val="BodyText"/>
      </w:pPr>
      <m:oMath>
        <m:r>
          <m:t>(</m:t>
        </m:r>
        <m:r>
          <m:t>k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,</m:t>
        </m:r>
        <m:sSub>
          <m:e>
            <m:r>
              <m:t>K</m:t>
            </m:r>
          </m:e>
          <m:sub>
            <m:r>
              <m:t>α</m:t>
            </m:r>
          </m:sub>
        </m:sSub>
        <m:r>
          <m:t>)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m</m:t>
            </m:r>
            <m:r>
              <m:t>=</m:t>
            </m:r>
            <m:r>
              <m:t>1</m:t>
            </m:r>
          </m:sub>
          <m:sup>
            <m:r>
              <m:t>M</m:t>
            </m:r>
            <m:r>
              <m:t>−</m:t>
            </m:r>
            <m:r>
              <m:t>1</m:t>
            </m:r>
          </m:sup>
          <m:e>
            <m:sSub>
              <m:e>
                <m:r>
                  <m:t>s</m:t>
                </m:r>
              </m:e>
              <m:sub>
                <m:r>
                  <m:t>k</m:t>
                </m:r>
              </m:sub>
            </m:sSub>
          </m:e>
        </m:nary>
      </m:oMath>
    </w:p>
    <w:p>
      <w:pPr>
        <w:pStyle w:val="BodyText"/>
      </w:pPr>
      <m:oMath>
        <m:r>
          <m:t>(</m:t>
        </m:r>
        <m:r>
          <m:t>k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,</m:t>
        </m:r>
        <m:sSub>
          <m:e>
            <m:r>
              <m:t>K</m:t>
            </m:r>
          </m:e>
          <m:sub>
            <m:r>
              <m:t>β</m:t>
            </m:r>
          </m:sub>
        </m:sSub>
        <m:r>
          <m:t>)</m:t>
        </m:r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K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K</m:t>
            </m:r>
          </m:e>
          <m:sub>
            <m:r>
              <m:t>β</m:t>
            </m:r>
          </m:sub>
        </m:sSub>
      </m:oMath>
      <w:r>
        <w:t xml:space="preserve"> </w:t>
      </w:r>
      <w:r>
        <w:t xml:space="preserve">номера элементов</w:t>
      </w:r>
      <w:r>
        <w:t xml:space="preserve"> </w:t>
      </w:r>
      <m:oMath>
        <m:r>
          <m:t>α</m:t>
        </m:r>
      </m:oMath>
      <w:r>
        <w:t xml:space="preserve">и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также применяется для улучшения результатов. Алгоритм реализован в пакете RSiena на языке R.</w:t>
      </w:r>
      <w:r>
        <w:t xml:space="preserve"> </w:t>
      </w:r>
    </w:p>
    <w:p>
      <w:pPr>
        <w:pStyle w:val="BodyText"/>
      </w:pPr>
      <w:r>
        <w:t xml:space="preserve">Он состоит из трех фаз:</w:t>
      </w:r>
    </w:p>
    <w:p>
      <w:pPr>
        <w:numPr>
          <w:numId w:val="1013"/>
          <w:ilvl w:val="0"/>
        </w:numPr>
      </w:pPr>
      <w:r>
        <w:t xml:space="preserve">Определение чувствительности ожидаемых статистик к параметрам.</w:t>
      </w:r>
    </w:p>
    <w:p>
      <w:pPr>
        <w:numPr>
          <w:numId w:val="1013"/>
          <w:ilvl w:val="0"/>
        </w:numPr>
      </w:pPr>
      <w:r>
        <w:t xml:space="preserve">Обновляет параметры с использованием симуляций динамики сети.</w:t>
      </w:r>
    </w:p>
    <w:p>
      <w:pPr>
        <w:numPr>
          <w:numId w:val="1013"/>
          <w:ilvl w:val="0"/>
        </w:numPr>
      </w:pPr>
      <w:r>
        <w:t xml:space="preserve">Используется для оценки приближения полученных уравнений и вычисления стандартных ошибок.</w:t>
      </w:r>
      <w:r>
        <w:t xml:space="preserve"> </w:t>
      </w:r>
    </w:p>
    <w:p>
      <w:pPr>
        <w:pStyle w:val="FirstParagraph"/>
      </w:pPr>
      <w:r>
        <w:t xml:space="preserve"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времени.</w:t>
      </w:r>
    </w:p>
    <w:p>
      <w:pPr>
        <w:pStyle w:val="Heading1"/>
      </w:pPr>
      <w:bookmarkStart w:id="34" w:name="глава-3-анализ-результатов"/>
      <w:r>
        <w:t xml:space="preserve">Глава 3 Анализ результатов</w:t>
      </w:r>
      <w:bookmarkEnd w:id="34"/>
    </w:p>
    <w:p>
      <w:pPr>
        <w:pStyle w:val="FirstParagraph"/>
      </w:pPr>
      <w:r>
        <w:t xml:space="preserve">Формирование начальных гипотез, а так же формирование социологических выводов – это задача прикладных специалистов.</w:t>
      </w:r>
    </w:p>
    <w:p>
      <w:pPr>
        <w:pStyle w:val="BodyText"/>
      </w:pPr>
      <w:r>
        <w:t xml:space="preserve"> </w:t>
      </w:r>
      <w:r>
        <w:t xml:space="preserve">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>
      <w:pPr>
        <w:pStyle w:val="Heading2"/>
      </w:pPr>
      <w:bookmarkStart w:id="35" w:name="Xfe058d3a024fb6dd95113959ad2449f6b7167f8"/>
      <w:r>
        <w:t xml:space="preserve">3.1 Формирование начальных социологических гипотез.</w:t>
      </w:r>
      <w:bookmarkEnd w:id="35"/>
    </w:p>
    <w:p>
      <w:pPr>
        <w:pStyle w:val="FirstParagraph"/>
      </w:pPr>
      <w:r>
        <w:t xml:space="preserve">Согласно исследованию Anuška Ferligoj, Luka Kronegger, Franc Mali, Tom A B Snijders, Patrick Doreian в журнале Scientometrics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>
      <w:pPr>
        <w:pStyle w:val="Heading2"/>
      </w:pPr>
      <w:bookmarkStart w:id="36" w:name="X21f251316f4a195ccdab94755c962bb9bf7a3c0"/>
      <w:r>
        <w:t xml:space="preserve">3.2 Оценка сформированных гипотез.</w:t>
      </w:r>
      <w:bookmarkEnd w:id="36"/>
    </w:p>
    <w:p>
      <w:pPr>
        <w:pStyle w:val="FirstParagraph"/>
      </w:pPr>
      <w:r>
        <w:t xml:space="preserve">Коэффицент сходимости модели достаточно низок ( Overall maximum convergence ratio: 0.1611 ) , для того, чтобы считать модель сходящейся[7].</w:t>
      </w:r>
    </w:p>
    <w:p>
      <w:pPr>
        <w:pStyle w:val="SourceCode"/>
      </w:pPr>
      <w:r>
        <w:rPr>
          <w:rStyle w:val="VerbatimChar"/>
        </w:rPr>
        <w:t xml:space="preserve">Estimates, standard errors and convergence t-ratios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                        Estimate   Standard   Convergence </w:t>
      </w:r>
      <w:r>
        <w:br w:type="textWrapping"/>
      </w:r>
      <w:r>
        <w:rPr>
          <w:rStyle w:val="VerbatimChar"/>
        </w:rPr>
        <w:t xml:space="preserve">                                                                  Error      t-ratio   </w:t>
      </w:r>
      <w:r>
        <w:br w:type="textWrapping"/>
      </w:r>
      <w:r>
        <w:br w:type="textWrapping"/>
      </w:r>
      <w:r>
        <w:rPr>
          <w:rStyle w:val="VerbatimChar"/>
        </w:rPr>
        <w:t xml:space="preserve">Rate parameters: </w:t>
      </w:r>
      <w:r>
        <w:br w:type="textWrapping"/>
      </w:r>
      <w:r>
        <w:rPr>
          <w:rStyle w:val="VerbatimChar"/>
        </w:rPr>
        <w:t xml:space="preserve">  0.1      Rate parameter period 1                    0.2317  ( 0.0053   )             </w:t>
      </w:r>
      <w:r>
        <w:br w:type="textWrapping"/>
      </w:r>
      <w:r>
        <w:rPr>
          <w:rStyle w:val="VerbatimChar"/>
        </w:rPr>
        <w:t xml:space="preserve">  0.2      Rate parameter period 2                    0.1678  ( 0.0091   )             </w:t>
      </w:r>
      <w:r>
        <w:br w:type="textWrapping"/>
      </w:r>
      <w:r>
        <w:br w:type="textWrapping"/>
      </w:r>
      <w:r>
        <w:rPr>
          <w:rStyle w:val="VerbatimChar"/>
        </w:rPr>
        <w:t xml:space="preserve">Other parameters: </w:t>
      </w:r>
      <w:r>
        <w:br w:type="textWrapping"/>
      </w:r>
      <w:r>
        <w:rPr>
          <w:rStyle w:val="VerbatimChar"/>
        </w:rPr>
        <w:t xml:space="preserve">  1.  rate effect ln(degree+1) on rate co_authorship  1.6070  ( 0.0224   )    0.0157   </w:t>
      </w:r>
      <w:r>
        <w:br w:type="textWrapping"/>
      </w:r>
      <w:r>
        <w:rPr>
          <w:rStyle w:val="VerbatimChar"/>
        </w:rPr>
        <w:t xml:space="preserve">  2.  eval degree (density)                          -3.2147  ( 0.0123   )   -0.0174   </w:t>
      </w:r>
      <w:r>
        <w:br w:type="textWrapping"/>
      </w:r>
      <w:r>
        <w:rPr>
          <w:rStyle w:val="VerbatimChar"/>
        </w:rPr>
        <w:t xml:space="preserve">  3.  eval transitive triads                          0.4268  ( 0.0140   )   -0.0005   </w:t>
      </w:r>
      <w:r>
        <w:br w:type="textWrapping"/>
      </w:r>
      <w:r>
        <w:rPr>
          <w:rStyle w:val="VerbatimChar"/>
        </w:rPr>
        <w:t xml:space="preserve">  4.  eval trans. triads intermed. exp_covar         -0.0018  ( 0.0006   )    0.0112   </w:t>
      </w:r>
      <w:r>
        <w:br w:type="textWrapping"/>
      </w:r>
      <w:r>
        <w:br w:type="textWrapping"/>
      </w:r>
      <w:r>
        <w:rPr>
          <w:rStyle w:val="VerbatimChar"/>
        </w:rPr>
        <w:t xml:space="preserve">Overall maximum convergence ratio:    0.0508 </w:t>
      </w:r>
    </w:p>
    <w:p>
      <w:pPr>
        <w:pStyle w:val="FirstParagraph"/>
      </w:pPr>
    </w:p>
    <w:p>
      <w:pPr>
        <w:pStyle w:val="Heading3"/>
      </w:pPr>
      <w:bookmarkStart w:id="37" w:name="X18a870619bbb9c51de78bce98ccd517a5032f33"/>
      <w:r>
        <w:t xml:space="preserve">3.2.1 Интерпретация анализов</w:t>
      </w:r>
      <w:bookmarkEnd w:id="37"/>
    </w:p>
    <w:p>
      <w:pPr>
        <w:pStyle w:val="FirstParagraph"/>
      </w:pPr>
      <w:r>
        <w:t xml:space="preserve">Необходимо учитывать, что функция эволюции сети задана формулой:</w:t>
      </w:r>
    </w:p>
    <w:p>
      <w:pPr>
        <w:pStyle w:val="BodyText"/>
      </w:pPr>
      <m:oMath>
        <m:sSubSup>
          <m:e>
            <m:r>
              <m:t>f</m:t>
            </m:r>
          </m:e>
          <m:sub>
            <m:r>
              <m:t>i</m:t>
            </m:r>
          </m:sub>
          <m:sup>
            <m:r>
              <m:t>n</m:t>
            </m:r>
            <m:r>
              <m:t>e</m:t>
            </m:r>
            <m:r>
              <m:t>t</m:t>
            </m:r>
          </m:sup>
        </m:sSubSup>
        <m:r>
          <m:t>(</m:t>
        </m:r>
        <m:r>
          <m:t>x</m:t>
        </m:r>
        <m:r>
          <m:t>)</m:t>
        </m:r>
        <m:r>
          <m:t>=</m:t>
        </m:r>
        <m:r>
          <m:t>∑</m:t>
        </m:r>
        <m:sSubSup>
          <m:e>
            <m:r>
              <m:t>β</m:t>
            </m:r>
          </m:e>
          <m:sub>
            <m:r>
              <m:t>k</m:t>
            </m:r>
          </m:sub>
          <m:sup>
            <m:r>
              <m:t>n</m:t>
            </m:r>
            <m:r>
              <m:t>e</m:t>
            </m:r>
            <m:r>
              <m:t>t</m:t>
            </m:r>
          </m:sup>
        </m:sSubSup>
        <m:sSubSup>
          <m:e>
            <m:r>
              <m:t>s</m:t>
            </m:r>
          </m:e>
          <m:sub>
            <m:r>
              <m:t>i</m:t>
            </m:r>
            <m:r>
              <m:t>k</m:t>
            </m:r>
          </m:sub>
          <m:sup>
            <m:r>
              <m:t>n</m:t>
            </m:r>
            <m:r>
              <m:t>e</m:t>
            </m:r>
            <m:r>
              <m:t>t</m:t>
            </m:r>
          </m:sup>
        </m:sSubSup>
        <m:r>
          <m:t>(</m:t>
        </m:r>
        <m:r>
          <m:t>x</m:t>
        </m:r>
        <m:r>
          <m:t>)</m:t>
        </m:r>
        <m:r>
          <m:t>k</m:t>
        </m:r>
        <m:r>
          <m:t>+</m:t>
        </m:r>
        <m:r>
          <m:t>ϵ</m:t>
        </m:r>
      </m:oMath>
      <w:r>
        <w:t xml:space="preserve"> </w:t>
      </w:r>
      <w:r>
        <w:t xml:space="preserve">, где</w:t>
      </w:r>
      <w:r>
        <w:t xml:space="preserve"> </w:t>
      </w:r>
      <m:oMath>
        <m:r>
          <m:t>ϵ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1.28</m:t>
        </m:r>
        <m:r>
          <m:t>)</m:t>
        </m:r>
      </m:oMath>
      <w:r>
        <w:t xml:space="preserve"> </w:t>
      </w:r>
    </w:p>
    <w:p>
      <w:pPr>
        <w:pStyle w:val="BodyText"/>
      </w:pPr>
      <w:r>
        <w:t xml:space="preserve"> </w:t>
      </w:r>
      <m:oMath>
        <m:sSubSup>
          <m:e>
            <m:r>
              <m:t>s</m:t>
            </m:r>
          </m:e>
          <m:sub>
            <m:r>
              <m:t>1</m:t>
            </m:r>
            <m:r>
              <m:t>k</m:t>
            </m:r>
          </m:sub>
          <m:sup>
            <m:r>
              <m:t>b</m:t>
            </m:r>
            <m:r>
              <m:t>e</m:t>
            </m:r>
            <m:r>
              <m:t>h</m:t>
            </m:r>
          </m:sup>
        </m:sSubSup>
        <m:r>
          <m:t>(</m:t>
        </m:r>
        <m:r>
          <m:t>x</m:t>
        </m:r>
        <m:r>
          <m:t>,</m:t>
        </m:r>
        <m:r>
          <m:t>z</m:t>
        </m:r>
        <m:r>
          <m:t>)</m:t>
        </m:r>
        <m:r>
          <m:t>=</m:t>
        </m:r>
        <m:sSub>
          <m:e>
            <m:r>
              <m:t>z</m:t>
            </m:r>
          </m:e>
          <m:sub>
            <m:r>
              <m:t>i</m:t>
            </m:r>
          </m:sub>
        </m:sSub>
        <m:sSubSup>
          <m:e>
            <m:r>
              <m:t>s</m:t>
            </m:r>
          </m:e>
          <m:sub>
            <m:r>
              <m:t>i</m:t>
            </m:r>
            <m:r>
              <m:t>k</m:t>
            </m:r>
          </m:sub>
          <m:sup>
            <m:r>
              <m:t>0</m:t>
            </m:r>
          </m:sup>
        </m:sSubSup>
        <m:r>
          <m:t>(</m:t>
        </m:r>
        <m:r>
          <m:t>x</m:t>
        </m:r>
        <m:r>
          <m:t>,</m:t>
        </m:r>
        <m:r>
          <m:t>z</m:t>
        </m:r>
        <m:r>
          <m:t>)</m:t>
        </m:r>
      </m:oMath>
      <w:r>
        <w:t xml:space="preserve">, где</w:t>
      </w:r>
      <w:r>
        <w:t xml:space="preserve"> </w:t>
      </w:r>
      <m:oMath>
        <m:sSubSup>
          <m:e>
            <m:r>
              <m:t>s</m:t>
            </m:r>
          </m:e>
          <m:sub>
            <m:r>
              <m:t>i</m:t>
            </m:r>
            <m:r>
              <m:t>k</m:t>
            </m:r>
          </m:sub>
          <m:sup>
            <m:r>
              <m:t>0</m:t>
            </m:r>
          </m:sup>
        </m:sSubSup>
        <m:r>
          <m:t>(</m:t>
        </m:r>
        <m:r>
          <m:t>x</m:t>
        </m:r>
        <m:r>
          <m:t>,</m:t>
        </m:r>
        <m:r>
          <m:t>z</m:t>
        </m:r>
        <m:r>
          <m:t>)</m:t>
        </m:r>
      </m:oMath>
      <w:r>
        <w:t xml:space="preserve"> </w:t>
      </w:r>
      <w:r>
        <w:t xml:space="preserve">не зависит от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причем может зависеть от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для другого актора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BodyText"/>
      </w:pPr>
      <w:r>
        <w:t xml:space="preserve">Она отражает полезность 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актора. Используется для сравнения полезности различных изменений. С другой стороны когда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актор делает изменение из</w:t>
      </w:r>
      <w:r>
        <w:t xml:space="preserve"> </w:t>
      </w:r>
      <m:oMath>
        <m:sSup>
          <m:e>
            <m:r>
              <m:t>x</m:t>
            </m:r>
          </m:e>
          <m:sup>
            <m:r>
              <m:t>(</m:t>
            </m:r>
            <m:r>
              <m:t>0</m:t>
            </m:r>
            <m:r>
              <m:t>)</m:t>
            </m:r>
          </m:sup>
        </m:sSup>
      </m:oMath>
      <w:r>
        <w:t xml:space="preserve"> </w:t>
      </w:r>
      <w:r>
        <w:t xml:space="preserve">в</w:t>
      </w:r>
      <w:r>
        <w:t xml:space="preserve"> </w:t>
      </w:r>
      <m:oMath>
        <m:r>
          <m:t>x</m:t>
        </m:r>
      </m:oMath>
      <w:r>
        <w:t xml:space="preserve">, и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</m:oMath>
      <w:r>
        <w:t xml:space="preserve"> </w:t>
      </w:r>
      <m:oMath>
        <m:sSub>
          <m:e>
            <m:r>
              <m:t>x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два возможных результата шага то отношение вероятностей этих вариантов есть: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sSubSup>
          <m:e>
            <m:r>
              <m:t>f</m:t>
            </m:r>
          </m:e>
          <m:sub>
            <m:r>
              <m:t>i</m:t>
            </m:r>
          </m:sub>
          <m:sup>
            <m:r>
              <m:t>n</m:t>
            </m:r>
            <m:r>
              <m:t>e</m:t>
            </m:r>
            <m:r>
              <m:t>t</m:t>
            </m:r>
          </m:sup>
        </m:sSubSup>
        <m:r>
          <m:t>(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t>)</m:t>
        </m:r>
        <m:r>
          <m:t>−</m:t>
        </m:r>
        <m:sSubSup>
          <m:e>
            <m:r>
              <m:t>f</m:t>
            </m:r>
          </m:e>
          <m:sub>
            <m:r>
              <m:t>i</m:t>
            </m:r>
          </m:sub>
          <m:sup>
            <m:r>
              <m:t>n</m:t>
            </m:r>
            <m:r>
              <m:t>e</m:t>
            </m:r>
            <m:r>
              <m:t>t</m:t>
            </m:r>
          </m:sup>
        </m:sSubSup>
        <m:r>
          <m:t>(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t>)</m:t>
        </m:r>
        <m:r>
          <m:t>)</m:t>
        </m:r>
      </m:oMath>
      <w:r>
        <w:t xml:space="preserve">. Следовательно сетевые параметры стоит расценивать как логарифмические.</w:t>
      </w:r>
      <w:r>
        <w:t xml:space="preserve"> </w:t>
      </w:r>
    </w:p>
    <w:p>
      <w:pPr>
        <w:pStyle w:val="BodyText"/>
      </w:pPr>
      <w:r>
        <w:t xml:space="preserve">Для оценки зависимых параметров необходимо учитывать, что возможные изменения в переменной</w:t>
      </w:r>
      <w:r>
        <w:t xml:space="preserve"> </w:t>
      </w:r>
      <m:oMath>
        <m:r>
          <m:t>+</m:t>
        </m:r>
        <m:r>
          <m:t>1</m:t>
        </m:r>
        <m:r>
          <m:t>,</m:t>
        </m:r>
        <m:r>
          <m:t>0</m:t>
        </m:r>
        <m:r>
          <m:t>,</m:t>
        </m:r>
        <m:r>
          <m:t>−</m:t>
        </m:r>
        <m:r>
          <m:t>1</m:t>
        </m:r>
      </m:oMath>
      <w:r>
        <w:t xml:space="preserve"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>
        <w:br w:type="textWrapping"/>
      </w:r>
      <w:r>
        <w:t xml:space="preserve">1 единицу при увеличении эффекта на 1 единицу. Где зависимая переменная либо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, либо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Пример:</w:t>
      </w:r>
      <w:r>
        <w:t xml:space="preserve"> </w:t>
      </w:r>
    </w:p>
    <w:p>
      <w:pPr>
        <w:pStyle w:val="BodyText"/>
      </w:pPr>
      <w:r>
        <w:t xml:space="preserve">Рассчитан эффект average alter он равен</w:t>
      </w:r>
      <w:r>
        <w:t xml:space="preserve"> </w:t>
      </w:r>
      <m:oMath>
        <m:r>
          <m:t>1</m:t>
        </m:r>
        <m:r>
          <m:t>,</m:t>
        </m:r>
        <m:r>
          <m:t>1561</m:t>
        </m:r>
      </m:oMath>
      <w: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r>
          <m:t>1</m:t>
        </m:r>
        <m:r>
          <m:t>,</m:t>
        </m:r>
        <m:r>
          <m:t>1561</m:t>
        </m:r>
        <m:r>
          <m:t>)</m:t>
        </m:r>
        <m:r>
          <m:t>=</m:t>
        </m:r>
        <m:r>
          <m:t>3.17751676428</m:t>
        </m:r>
      </m:oMath>
      <w:r>
        <w:t xml:space="preserve"> </w:t>
      </w:r>
      <w:r>
        <w:t xml:space="preserve">раза, чем для второго.</w:t>
      </w:r>
    </w:p>
    <w:p>
      <w:pPr>
        <w:pStyle w:val="BodyText"/>
      </w:pPr>
      <w:r>
        <w:t xml:space="preserve">Не любой эффект можно трактовать как в приведенном примере.</w:t>
      </w:r>
      <w:r>
        <w:t xml:space="preserve"> 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t xml:space="preserve">Для эффекта out-degree (количество связей) для актора</w:t>
      </w:r>
      <w:r>
        <w:t xml:space="preserve"> </w:t>
      </w:r>
      <m:oMath>
        <m:r>
          <m:t>i</m:t>
        </m:r>
      </m:oMath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+</m:t>
            </m:r>
          </m:sub>
        </m:sSub>
      </m:oMath>
      <w:r>
        <w:t xml:space="preserve">. Пусть число</w:t>
      </w:r>
      <w:r>
        <w:br w:type="textWrapping"/>
      </w:r>
      <w:r>
        <w:t xml:space="preserve">связей, чьи значения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меньше, равны или больше значения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для</w:t>
      </w:r>
      <w:r>
        <w:t xml:space="preserve"> </w:t>
      </w:r>
      <m:oMath>
        <m:r>
          <m:t>i</m:t>
        </m:r>
      </m:oMath>
      <w:r>
        <w:t xml:space="preserve">, обозначим через a, b и c. Обозначим диапазон (максимальное минус минимальное значение) через</w:t>
      </w:r>
      <w:r>
        <w:t xml:space="preserve"> </w:t>
      </w:r>
      <m:oMath>
        <m:r>
          <m:t>r</m:t>
        </m:r>
      </m:oMath>
      <w:r>
        <w:t xml:space="preserve">. Тогда, в случае минимального шага в отношении поведения, вклады cуммарного эффекта сходства в лог-вероятности изменений</w:t>
      </w:r>
      <w:r>
        <w:t xml:space="preserve"> </w:t>
      </w:r>
      <m:oMath>
        <m:r>
          <m:t>−</m:t>
        </m:r>
        <m:r>
          <m:t>1</m:t>
        </m:r>
        <m:r>
          <m:t>,</m:t>
        </m:r>
        <m:r>
          <m:t>0</m:t>
        </m:r>
        <m:r>
          <m:t>,</m:t>
        </m:r>
        <m:r>
          <m:t>+</m:t>
        </m:r>
        <m:r>
          <m:t>1</m:t>
        </m:r>
      </m:oMath>
      <w:r>
        <w:t xml:space="preserve"> </w:t>
      </w:r>
      <w:r>
        <w:t xml:space="preserve">определяются следующим образом</w:t>
      </w:r>
      <w:r>
        <w:t xml:space="preserve"> </w:t>
      </w:r>
      <m:oMath>
        <m:sSubSup>
          <m:e>
            <m:r>
              <m:t>β</m:t>
            </m:r>
          </m:e>
          <m:sub>
            <m:r>
              <m:t>k</m:t>
            </m:r>
          </m:sub>
          <m:sup>
            <m:r>
              <m:t>b</m:t>
            </m:r>
            <m:r>
              <m:t>e</m:t>
            </m:r>
            <m:r>
              <m:t>h</m:t>
            </m:r>
          </m:sup>
        </m:sSubSup>
        <m:r>
          <m:t>(</m:t>
        </m:r>
        <m:r>
          <m:t>a</m:t>
        </m:r>
        <m:r>
          <m:t>−</m:t>
        </m:r>
        <m:r>
          <m:t>b</m:t>
        </m:r>
        <m:r>
          <m:t>−</m:t>
        </m:r>
        <m:r>
          <m:t>c</m:t>
        </m:r>
        <m:r>
          <m:t>)</m:t>
        </m:r>
        <m:r>
          <m:t>/</m:t>
        </m:r>
        <m:r>
          <m:t>r</m:t>
        </m:r>
      </m:oMath>
      <w:r>
        <w:t xml:space="preserve"> </w:t>
      </w:r>
      <w:r>
        <w:t xml:space="preserve">и</w:t>
      </w:r>
      <w:r>
        <w:t xml:space="preserve"> </w:t>
      </w:r>
      <m:oMath>
        <m:sSubSup>
          <m:e>
            <m:r>
              <m:t>β</m:t>
            </m:r>
          </m:e>
          <m:sub>
            <m:r>
              <m:t>k</m:t>
            </m:r>
          </m:sub>
          <m:sup>
            <m:r>
              <m:t>b</m:t>
            </m:r>
            <m:r>
              <m:t>e</m:t>
            </m:r>
            <m:r>
              <m:t>h</m:t>
            </m:r>
          </m:sup>
        </m:sSubSup>
        <m:r>
          <m:t>(</m:t>
        </m:r>
        <m:r>
          <m:t>c</m:t>
        </m:r>
        <m:r>
          <m:t>−</m:t>
        </m:r>
        <m:r>
          <m:t>a</m:t>
        </m:r>
        <m:r>
          <m:t>−</m:t>
        </m:r>
        <m:r>
          <m:t>b</m:t>
        </m:r>
        <m:r>
          <m:t>)</m:t>
        </m:r>
        <m:r>
          <m:t>/</m:t>
        </m:r>
        <m:r>
          <m:t>r</m:t>
        </m:r>
      </m:oMath>
      <w:r>
        <w:t xml:space="preserve">. Вклады для среднего</w:t>
      </w:r>
      <w:r>
        <w:br w:type="textWrapping"/>
      </w:r>
      <w:r>
        <w:t xml:space="preserve">эффекта сходства составляют</w:t>
      </w:r>
      <w:r>
        <w:t xml:space="preserve"> </w:t>
      </w:r>
      <m:oMath>
        <m:sSubSup>
          <m:e>
            <m:r>
              <m:t>β</m:t>
            </m:r>
          </m:e>
          <m:sub>
            <m:r>
              <m:t>k</m:t>
            </m:r>
          </m:sub>
          <m:sup>
            <m:r>
              <m:t>b</m:t>
            </m:r>
            <m:r>
              <m:t>e</m:t>
            </m:r>
            <m:r>
              <m:t>h</m:t>
            </m:r>
          </m:sup>
        </m:sSubSup>
        <m:r>
          <m:t>(</m:t>
        </m:r>
        <m:r>
          <m:t>a</m:t>
        </m:r>
        <m:r>
          <m:t>−</m:t>
        </m:r>
        <m:r>
          <m:t>b</m:t>
        </m:r>
        <m:r>
          <m:t>−</m:t>
        </m:r>
        <m:r>
          <m:t>c</m:t>
        </m:r>
        <m:r>
          <m:t>)</m:t>
        </m:r>
        <m:r>
          <m:t>/</m:t>
        </m:r>
        <m:r>
          <m:t>(</m:t>
        </m:r>
        <m:r>
          <m:t>r</m:t>
        </m:r>
        <m:sSub>
          <m:e>
            <m:r>
              <m:t>x</m:t>
            </m:r>
          </m:e>
          <m:sub>
            <m:r>
              <m:t>i</m:t>
            </m:r>
            <m:r>
              <m:t>+</m:t>
            </m:r>
          </m:sub>
        </m:sSub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Sup>
          <m:e>
            <m:r>
              <m:t>β</m:t>
            </m:r>
          </m:e>
          <m:sub>
            <m:r>
              <m:t>k</m:t>
            </m:r>
          </m:sub>
          <m:sup>
            <m:r>
              <m:t>b</m:t>
            </m:r>
            <m:r>
              <m:t>e</m:t>
            </m:r>
            <m:r>
              <m:t>h</m:t>
            </m:r>
          </m:sup>
        </m:sSubSup>
        <m:r>
          <m:t>(</m:t>
        </m:r>
        <m:r>
          <m:t>c</m:t>
        </m:r>
        <m:r>
          <m:t>−</m:t>
        </m:r>
        <m:r>
          <m:t>a</m:t>
        </m:r>
        <m:r>
          <m:t>−</m:t>
        </m:r>
        <m:r>
          <m:t>b</m:t>
        </m:r>
        <m:r>
          <m:t>)</m:t>
        </m:r>
        <m:r>
          <m:t>/</m:t>
        </m:r>
        <m:r>
          <m:t>(</m:t>
        </m:r>
        <m:r>
          <m:t>r</m:t>
        </m:r>
        <m:sSub>
          <m:e>
            <m:r>
              <m:t>x</m:t>
            </m:r>
          </m:e>
          <m:sub>
            <m:r>
              <m:t>i</m:t>
            </m:r>
            <m:r>
              <m:t>+</m:t>
            </m:r>
          </m:sub>
        </m:sSub>
        <m:r>
          <m:t>)</m:t>
        </m:r>
      </m:oMath>
      <w:r>
        <w:t xml:space="preserve">. Это показывает, что</w:t>
      </w:r>
      <w:r>
        <w:br w:type="textWrapping"/>
      </w:r>
      <w:r>
        <w:t xml:space="preserve">влияние связей на эффекты сходства зависит только от того, имеют ли они</w:t>
      </w:r>
      <w:r>
        <w:br w:type="textWrapping"/>
      </w:r>
      <w:r>
        <w:t xml:space="preserve">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>
        <w:br w:type="textWrapping"/>
      </w:r>
      <w:r>
        <w:t xml:space="preserve">а не только их среднее значение, в то время как для эффекта среднего изменения имеет значение только среднее значение.</w:t>
      </w:r>
    </w:p>
    <w:p>
      <w:pPr>
        <w:pStyle w:val="BodyText"/>
      </w:pPr>
      <w:r>
        <w:t xml:space="preserve"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>
      <w:pPr>
        <w:pStyle w:val="BodyText"/>
      </w:pPr>
      <w:r>
        <w:t xml:space="preserve"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>
      <w:pPr>
        <w:pStyle w:val="BodyText"/>
      </w:pPr>
      <w:r>
        <w:t xml:space="preserve"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>
      <w:pPr>
        <w:pStyle w:val="BodyText"/>
      </w:pPr>
      <w: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i является центральным, то связи, приводящие к замыканию, представлены как i → j и i → h. Однако первая связь подразумевает создание пути i → h → j, в то время как вторая связь означает установление связи с актором h. Актор h, в свою очередь, делает тот же исходящий выбор для третьего актора j, что указывает на структурную эквивалентность; таким образом, это различные процессы.</w:t>
      </w:r>
      <w:r>
        <w:t xml:space="preserve"> </w:t>
      </w:r>
    </w:p>
    <w:p>
      <w:pPr>
        <w:pStyle w:val="BodyText"/>
      </w:pPr>
      <w:r>
        <w:t xml:space="preserve"> </w:t>
      </w:r>
      <w:r>
        <w:drawing>
          <wp:inline>
            <wp:extent cx="1866900" cy="19558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sergey/snap/typora/86/.config/Typora/typora-user-images/image-202401130947195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9" w:name="density"/>
      <w:r>
        <w:t xml:space="preserve">density</w:t>
      </w:r>
      <w:bookmarkEnd w:id="39"/>
    </w:p>
    <w:p>
      <w:pPr>
        <w:pStyle w:val="FirstParagraph"/>
      </w:pPr>
      <w:r>
        <w:t xml:space="preserve"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>
      <w:pPr>
        <w:pStyle w:val="Heading5"/>
      </w:pPr>
      <w:bookmarkStart w:id="40" w:name="outratelog"/>
      <w:r>
        <w:t xml:space="preserve">outRateLog</w:t>
      </w:r>
      <w:bookmarkEnd w:id="40"/>
    </w:p>
    <w:p>
      <w:pPr>
        <w:pStyle w:val="FirstParagraph"/>
      </w:pPr>
      <w:r>
        <w:t xml:space="preserve">Логарифмическая зависимость скорости (параметра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для актора</w:t>
      </w:r>
      <w:r>
        <w:t xml:space="preserve"> </w:t>
      </w:r>
      <m:oMath>
        <m:r>
          <m:t>i</m:t>
        </m:r>
      </m:oMath>
      <w:r>
        <w:t xml:space="preserve">) от количества исходящих степеней. С увеличением числа связей актор увеличивает частоту принятия решений.</w:t>
      </w:r>
    </w:p>
    <w:p>
      <w:pPr>
        <w:pStyle w:val="Heading5"/>
      </w:pPr>
      <w:bookmarkStart w:id="41" w:name="transitive-triads"/>
      <w:r>
        <w:t xml:space="preserve">transitive triads</w:t>
      </w:r>
      <w:bookmarkEnd w:id="41"/>
    </w:p>
    <w:p>
      <w:pPr>
        <w:pStyle w:val="FirstParagraph"/>
      </w:pPr>
      <w:r>
        <w:t xml:space="preserve">Оценка этого эффекта показывает количество транзитивных паттернов относительно актора</w:t>
      </w:r>
      <w:r>
        <w:t xml:space="preserve"> </w:t>
      </w:r>
      <m:oMath>
        <m:r>
          <m:t>i</m:t>
        </m:r>
      </m:oMath>
      <w:r>
        <w:t xml:space="preserve">. Для двух акторов, где каждый из них является соавтором с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индивидуально, вероятность стать соавторами увеличивается в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r>
          <m:t>0.4268</m:t>
        </m:r>
        <m:r>
          <m:t>)</m:t>
        </m:r>
        <m:r>
          <m:t>=</m:t>
        </m:r>
        <m:r>
          <m:t>1.532346162</m:t>
        </m:r>
      </m:oMath>
      <w:r>
        <w:t xml:space="preserve"> </w:t>
      </w:r>
      <w:r>
        <w:t xml:space="preserve">раза.</w:t>
      </w:r>
    </w:p>
    <w:p>
      <w:pPr>
        <w:pStyle w:val="Heading5"/>
      </w:pPr>
      <w:bookmarkStart w:id="42" w:name="transtripx-expcovar"/>
      <w:r>
        <w:t xml:space="preserve">transTripX exp_covar</w:t>
      </w:r>
      <w:bookmarkEnd w:id="42"/>
    </w:p>
    <w:p>
      <w:pPr>
        <w:pStyle w:val="FirstParagraph"/>
      </w:pPr>
      <w:r>
        <w:t xml:space="preserve">Значение оценки параметра этого эффекта означает, что с увеличением значения эффекта transitive triads этот эффект показывает, что с увеличением стажа ослабевает эффект transitive triads.</w:t>
      </w:r>
    </w:p>
    <w:p>
      <w:pPr>
        <w:pStyle w:val="Heading1"/>
      </w:pPr>
      <w:bookmarkStart w:id="43" w:name="заключение"/>
      <w:r>
        <w:t xml:space="preserve">Заключение</w:t>
      </w:r>
      <w:bookmarkEnd w:id="43"/>
    </w:p>
    <w:p>
      <w:pPr>
        <w:pStyle w:val="FirstParagraph"/>
      </w:pPr>
      <w:r>
        <w:t xml:space="preserve">В рамках курсовой работы я ознакомился с дисциплиной сетевой анализ и ознакомился с современным методом анализа динамики социальных сетей - Стохастическое акторно ориентированное моделирование (Stohastic Actor-Oriented Models for Network Dynamics).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>
      <w:pPr>
        <w:pStyle w:val="Heading1"/>
      </w:pPr>
      <w:bookmarkStart w:id="44" w:name="список-литературы"/>
      <w:r>
        <w:t xml:space="preserve">Список литературы</w:t>
      </w:r>
      <w:bookmarkEnd w:id="44"/>
    </w:p>
    <w:p>
      <w:pPr>
        <w:numPr>
          <w:numId w:val="1014"/>
          <w:ilvl w:val="0"/>
        </w:numPr>
      </w:pPr>
      <w:r>
        <w:t xml:space="preserve">Докука C.B.,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>
      <w:pPr>
        <w:numPr>
          <w:numId w:val="1014"/>
          <w:ilvl w:val="0"/>
        </w:numPr>
      </w:pPr>
      <w:r>
        <w:t xml:space="preserve">Tom Broekel, Pierre-Alexandre Balland, Martijn Burger, Frank Oort Modeling knowledge networks in economic geography: a discussion of four methods // The Annals of Regional Science. - 2014. - №53. - С. 423-452 .</w:t>
      </w:r>
    </w:p>
    <w:p>
      <w:pPr>
        <w:numPr>
          <w:numId w:val="1014"/>
          <w:ilvl w:val="0"/>
        </w:numPr>
      </w:pPr>
      <w:r>
        <w:t xml:space="preserve">Anuška Ferligoj, Luka Kronegger, Franc Mali, Tom A B Snijders, Patrick Doreian Scientific collaboration dynamics in a national scientific system // Scientometrics. - 2015. - №104. - С. 985–1012.</w:t>
      </w:r>
    </w:p>
    <w:p>
      <w:pPr>
        <w:numPr>
          <w:numId w:val="1014"/>
          <w:ilvl w:val="0"/>
        </w:numPr>
      </w:pPr>
      <w:r>
        <w:t xml:space="preserve">Snijders, T.A.B., &amp; Pickup, M. (2016). Stochastic Actor-Oriented Models for Network Dynamics. Retrieved June 10, 2016.</w:t>
      </w:r>
    </w:p>
    <w:p>
      <w:pPr>
        <w:numPr>
          <w:numId w:val="1014"/>
          <w:ilvl w:val="0"/>
        </w:numPr>
      </w:pPr>
      <w:r>
        <w:t xml:space="preserve">Snijders, T. A. B. he Statistical Evaluation of Social Network Dynamics // Sociological Methodology. - 2001. - №31. - С. 361-395.</w:t>
      </w:r>
    </w:p>
    <w:p>
      <w:pPr>
        <w:numPr>
          <w:numId w:val="1014"/>
          <w:ilvl w:val="0"/>
        </w:numPr>
      </w:pPr>
      <w:r>
        <w:t xml:space="preserve">Siena algorithms // Department of Statistics - University of Oxford URL:</w:t>
      </w:r>
      <w:r>
        <w:t xml:space="preserve"> </w:t>
      </w:r>
      <w:hyperlink r:id="rId45">
        <w:r>
          <w:rPr>
            <w:rStyle w:val="Hyperlink"/>
          </w:rPr>
          <w:t xml:space="preserve">https://www.stats.ox.ac.uk/~snijders/siena/Siena_algorithms.pdf</w:t>
        </w:r>
      </w:hyperlink>
      <w:r>
        <w:t xml:space="preserve"> </w:t>
      </w:r>
      <w:r>
        <w:t xml:space="preserve">(дата обращения: 06.01.2024).</w:t>
      </w:r>
    </w:p>
    <w:p>
      <w:pPr>
        <w:numPr>
          <w:numId w:val="1014"/>
          <w:ilvl w:val="0"/>
        </w:numPr>
      </w:pPr>
      <w:r>
        <w:t xml:space="preserve">Manual for RSiena / M. R. Ruth. — Текст : электронный // University of Oxford: Department of Statistics; Nuffield College University of Groningen: Department of Sociology : [сайт]. — URL:</w:t>
      </w:r>
      <w:r>
        <w:t xml:space="preserve"> </w:t>
      </w:r>
      <w:hyperlink r:id="rId46">
        <w:r>
          <w:rPr>
            <w:rStyle w:val="Hyperlink"/>
          </w:rPr>
          <w:t xml:space="preserve">https://www.stats.ox.ac.uk/~snijders/siena/RSiena_Manual.pdf</w:t>
        </w:r>
      </w:hyperlink>
      <w:r>
        <w:t xml:space="preserve"> </w:t>
      </w:r>
      <w:r>
        <w:t xml:space="preserve">(дата обращения: 14.01.2024).</w:t>
      </w:r>
    </w:p>
    <w:p>
      <w:pPr>
        <w:numPr>
          <w:numId w:val="1014"/>
          <w:ilvl w:val="0"/>
        </w:numPr>
      </w:pPr>
      <w:r>
        <w:t xml:space="preserve">Snijders The statistical evaluation of social network dynamics / Snijders, A T. — Текст : непосредственный // Sociolog- ical Methodology. — 2001. — № 31. — С. 361-395.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hyperlink" Id="rId46" Target="https://www.stats.ox.ac.uk/~snijders/siena/RSiena_Manual.pdf" TargetMode="External" /><Relationship Type="http://schemas.openxmlformats.org/officeDocument/2006/relationships/hyperlink" Id="rId45" Target="https://www.stats.ox.ac.uk/~snijders/siena/Siena_algorithm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www.stats.ox.ac.uk/~snijders/siena/RSiena_Manual.pdf" TargetMode="External" /><Relationship Type="http://schemas.openxmlformats.org/officeDocument/2006/relationships/hyperlink" Id="rId45" Target="https://www.stats.ox.ac.uk/~snijders/siena/Siena_algorithm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2024-01-14T07:27:13Z</dcterms:created>
  <dcterms:modified xsi:type="dcterms:W3CDTF">2024-01-14T07:27:13Z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