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ALICIA DE LEMOINE</w:t>
      </w:r>
    </w:p>
    <w:p>
      <w:pPr>
        <w:spacing w:after="200"/>
        <w:jc w:val="center"/>
      </w:pPr>
      <w:r>
        <w:rPr>
          <w:i/>
          <w:iCs/>
          <w:color w:val="6D4C41"/>
        </w:rPr>
        <w:t>épouse de Lord Gautier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Élégante, ferme, calme apparente. Fragile sous la surface. Intelligente. Aujourd’hui, vous oscillez entre la peur et le calcul. Vous savez ce que vous avez fait — vous n’imaginez pas qu’on puisse le découvrir.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Alicia de Lemoine, épouse de Gautier. Léa était une de mes plus proches amies. »</w:t>
      </w:r>
    </w:p>
    <w:p>
      <w:pPr>
        <w:spacing w:before="240" w:after="100"/>
      </w:pPr>
      <w:r>
        <w:rPr>
          <w:b/>
          <w:bCs/>
          <w:color w:val="5D4037"/>
          <w:sz w:val="24"/>
          <w:szCs w:val="24"/>
        </w:rPr>
        <w:t>❧  🔗 VOS LIENS  ❧</w:t>
      </w:r>
    </w:p>
    <w:p>
      <w:pPr>
        <w:spacing w:before="60" w:after="60" w:line="300" w:lineRule="auto"/>
        <w:jc w:val="both"/>
      </w:pPr>
      <w:r>
        <w:t xml:space="preserve">💞 Monsieur Baptiste André — liaison passée il y a un an (lettres « B. » compromettantes).</w:t>
      </w:r>
      <w:r>
        <w:rPr>
          <w:b/>
          <w:bCs/>
        </w:rPr>
        <w:t/>
      </w:r>
      <w:r>
        <w:t xml:space="preserve"/>
      </w:r>
    </w:p>
    <w:p>
      <w:pPr>
        <w:spacing w:before="60" w:after="60" w:line="300" w:lineRule="auto"/>
        <w:jc w:val="both"/>
      </w:pPr>
      <w:r>
        <w:t xml:space="preserve">🕯️ </w:t>
      </w:r>
      <w:r>
        <w:rPr>
          <w:b/>
          <w:bCs/>
        </w:rPr>
        <w:t>Lord Gautier</w:t>
      </w:r>
      <w:r>
        <w:t xml:space="preserve"> — mari que vous n’aimez plus, dont vous préparez la séparation.</w:t>
      </w:r>
    </w:p>
    <w:p>
      <w:pPr>
        <w:spacing w:before="60" w:after="60" w:line="300" w:lineRule="auto"/>
        <w:jc w:val="both"/>
      </w:pPr>
      <w:r>
        <w:t xml:space="preserve">🤝 </w:t>
      </w:r>
      <w:r>
        <w:rPr>
          <w:b/>
          <w:bCs/>
        </w:rPr>
        <w:t>Lady Léa de Pavy</w:t>
      </w:r>
      <w:r>
        <w:t xml:space="preserve"> — confidente qui gardait pour vous des papiers compromettants.</w:t>
      </w:r>
    </w:p>
    <w:p>
      <w:pPr>
        <w:spacing w:before="60" w:after="60" w:line="300" w:lineRule="auto"/>
        <w:jc w:val="both"/>
      </w:pPr>
      <w:r>
        <w:t xml:space="preserve">🎹 </w:t>
      </w:r>
      <w:r>
        <w:rPr>
          <w:b/>
          <w:bCs/>
        </w:rPr>
        <w:t>Lady Marie</w:t>
      </w:r>
      <w:r>
        <w:t xml:space="preserve"> — tourniez les pages à son piano cet après-midi.</w:t>
      </w:r>
    </w:p>
    <w:p>
      <w:pPr>
        <w:spacing w:before="240" w:after="100"/>
      </w:pPr>
      <w:r>
        <w:rPr>
          <w:b/>
          <w:bCs/>
          <w:color w:val="5D4037"/>
          <w:sz w:val="24"/>
          <w:szCs w:val="24"/>
        </w:rPr>
        <w:t>❧  💬 COMMENT JOUER  ❧</w:t>
      </w:r>
    </w:p>
    <w:p>
      <w:pPr>
        <w:spacing w:before="60" w:after="60" w:line="300" w:lineRule="auto"/>
        <w:jc w:val="both"/>
      </w:pPr>
      <w:r>
        <w:rPr>
          <w:b/>
          <w:bCs/>
        </w:rPr>
        <w:t/>
      </w:r>
      <w:r>
        <w:t xml:space="preserve"> En Acte I-II, vous êtes un témoin parmi d’autres. En Acte III, les indices convergent vers vous (clef volée). Vous craquez en deux paliers.</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rien de plus. Je la voyais aux salons sans particulièrement la rechercher. »</w:t>
      </w:r>
    </w:p>
    <w:p>
      <w:pPr>
        <w:spacing w:before="240" w:after="100"/>
      </w:pPr>
      <w:r>
        <w:rPr>
          <w:b/>
          <w:bCs/>
          <w:color w:val="5D4037"/>
          <w:sz w:val="24"/>
          <w:szCs w:val="24"/>
        </w:rPr>
        <w:t xml:space="preserve">Sur quelque chose d’étrange peu avant sa mort : « Rien que j’aurais pu noter — je tournais les pages au piano, j’étais concentrée sur la partition.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Sonnée. Léa avait gardé pour elle des choses qui m’appartiennent — c’est cela qui me pèse, plus que sa mort.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été attentive — la musique demande tout, vous savez. »</w:t>
      </w:r>
    </w:p>
    <w:p>
      <w:pPr>
        <w:spacing w:before="240" w:after="100"/>
      </w:pPr>
      <w:r>
        <w:rPr>
          <w:b/>
          <w:bCs/>
          <w:color w:val="5D4037"/>
          <w:sz w:val="24"/>
          <w:szCs w:val="24"/>
        </w:rPr>
        <w:t xml:space="preserve">Sur les lettres « B. » dans l’atelier : NIEZ jusqu’à ce que Chloé brandisse le paquet.</w:t>
      </w:r>
    </w:p>
    <w:p>
      <w:pPr>
        <w:spacing w:before="60" w:after="60" w:line="300" w:lineRule="auto"/>
        <w:jc w:val="both"/>
      </w:pPr>
      <w:r>
        <w:t>Épouse de Lord Gautier. Vous savez sa ruine prochaine (par recoupements). Vous ne l’aimez plus. Vous préparez en secret une séparation pour rejoindre un autre noble — vous correspondez avec lui depuis 4 mois.</w:t>
      </w:r>
    </w:p>
    <w:p>
      <w:pPr>
        <w:spacing w:before="240" w:after="100"/>
      </w:pPr>
      <w:r>
        <w:rPr>
          <w:b/>
          <w:bCs/>
          <w:color w:val="5D4037"/>
          <w:sz w:val="24"/>
          <w:szCs w:val="24"/>
        </w:rPr>
        <w:t>❧  VOS SECRETS  ❧</w:t>
      </w:r>
    </w:p>
    <w:p>
      <w:pPr>
        <w:spacing w:before="60" w:after="60" w:line="300" w:lineRule="auto"/>
        <w:jc w:val="both"/>
      </w:pPr>
      <w:r>
        <w:rPr>
          <w:b/>
          <w:bCs/>
        </w:rPr>
        <w:t xml:space="preserve">Liaison passée avec Monsieur Baptiste André il y a un an, avant qu’il n’aime la cantatrice Lisa Lepra. Vous avez échangé une vingtaine de lettres tendres, signées « B. ». Ne pouvant pas les garder chez vous (Gautier fouille, traque les bijoux à vendre), vous les avez confiées à Léa, qui les rangeait dans son atelier — la dépendance — pour vous.</w:t>
      </w:r>
      <w:r>
        <w:t/>
      </w:r>
    </w:p>
    <w:p>
      <w:pPr>
        <w:spacing w:before="60" w:after="60" w:line="300" w:lineRule="auto"/>
        <w:jc w:val="both"/>
      </w:pPr>
      <w:r>
        <w:rPr>
          <w:b/>
          <w:bCs/>
        </w:rPr>
        <w:t>Stratagème noble</w:t>
      </w:r>
      <w:r>
        <w:t xml:space="preserve"> : séparation prévue avec un autre homme — correspondance suivie depuis 4 mois.</w:t>
      </w:r>
    </w:p>
    <w:p>
      <w:pPr>
        <w:spacing w:before="60" w:after="60" w:line="300" w:lineRule="auto"/>
        <w:jc w:val="both"/>
      </w:pPr>
      <w:r>
        <w:rPr>
          <w:b/>
          <w:bCs/>
        </w:rPr>
        <w:t>Le vol de la clef à 17h58 (acte de panique).</w:t>
      </w:r>
      <w:r>
        <w:t xml:space="preserve"> Quand Lady Victoria a hurlé, vous avez immédiatement pensé à vos lettres dans l’atelier. Si la police les y trouvait, vous étiez ruinée. Vous êtes filée au bar, avez ouvert le tiroir du buffet, pris la clef de la dépendance, glissée dans la doublure de votre manteau posé sur un tabouret. Lady Victoria vous a aperçue entrer.</w:t>
      </w:r>
    </w:p>
    <w:p>
      <w:pPr>
        <w:spacing w:before="240" w:after="100"/>
      </w:pPr>
      <w:r>
        <w:rPr>
          <w:b/>
          <w:bCs/>
          <w:color w:val="5D4037"/>
          <w:sz w:val="24"/>
          <w:szCs w:val="24"/>
        </w:rPr>
        <w:t>❧  CE QUE VOUS DITES  ❧</w:t>
      </w:r>
    </w:p>
    <w:p>
      <w:pPr>
        <w:spacing w:before="60" w:after="60" w:line="300" w:lineRule="auto"/>
        <w:jc w:val="both"/>
      </w:pPr>
      <w:r>
        <w:t xml:space="preserve">« J’ai tourné les pages au piano pour Lady Marie de 17h00 à 17h45. » (Marie et Mademoiselle Maëlys Bouchard confirment.)</w:t>
      </w:r>
    </w:p>
    <w:p>
      <w:pPr>
        <w:spacing w:before="60" w:after="60" w:line="300" w:lineRule="auto"/>
        <w:jc w:val="both"/>
      </w:pPr>
      <w:r>
        <w:t>Brève absence à la salle de bain juste avant le toast (16h40-16h45). Lady Boulet de Myrtilles vous a vue revenir.</w:t>
      </w:r>
    </w:p>
    <w:p>
      <w:pPr>
        <w:spacing w:before="60" w:after="60" w:line="300" w:lineRule="auto"/>
        <w:jc w:val="both"/>
      </w:pPr>
      <w:r>
        <w:rPr>
          <w:b/>
          <w:bCs/>
        </w:rPr>
        <w:t>Témoignage sur Gautier</w:t>
      </w:r>
      <w:r>
        <w:t xml:space="preserve"> (si Chloé interroge en Acte II ou III) : « Mon mari est inquiet depuis ce matin. Il a regardé sa montre cinq fois pendant le toast. Il est sorti précipitamment vers 17h10 avec sa mallette serrée sous le bras. Il est rentré pâle vers 17h33. »</w:t>
      </w:r>
    </w:p>
    <w:p>
      <w:pPr>
        <w:spacing w:before="240" w:after="100"/>
      </w:pPr>
      <w:r>
        <w:rPr>
          <w:b/>
          <w:bCs/>
          <w:color w:val="5D4037"/>
          <w:sz w:val="24"/>
          <w:szCs w:val="24"/>
        </w:rPr>
        <w:t>❧  CE QUI VOUS FAIT CRAQUER — Acte IV, scène-clef  ❧</w:t>
      </w:r>
    </w:p>
    <w:p>
      <w:pPr>
        <w:spacing w:before="60" w:after="60" w:line="300" w:lineRule="auto"/>
        <w:jc w:val="both"/>
      </w:pPr>
      <w:r>
        <w:t>Quand Chloé constate que la clef n’est pas dans le tiroir du buffet et que Lady Victoria livre vous avoir vue entrer au bar à 17h58 :</w:t>
      </w:r>
    </w:p>
    <w:p>
      <w:pPr>
        <w:spacing w:before="60" w:after="60" w:line="300" w:lineRule="auto"/>
        <w:jc w:val="both"/>
      </w:pPr>
      <w:r>
        <w:rPr>
          <w:b/>
          <w:bCs/>
        </w:rPr>
        <w:t>Palier 1 — Premier mensonge (« noble »)</w:t>
      </w:r>
      <w:r>
        <w:t xml:space="preserve"> : « Oui, j’ai pris la clef. Je voulais protéger Gautier — j’avais peur qu’il ait fait une bêtise. C’est tout. » Tenez bon au moins une minute.</w:t>
      </w:r>
    </w:p>
    <w:p>
      <w:pPr>
        <w:spacing w:before="60" w:after="60" w:line="300" w:lineRule="auto"/>
        <w:jc w:val="both"/>
      </w:pPr>
      <w:r>
        <w:rPr>
          <w:b/>
          <w:bCs/>
        </w:rPr>
        <w:t xml:space="preserve">Palier 2 — La vérité (si Chloé insiste, ou rappelle votre liaison avec Baptiste) : « La vérité… Léa gardait pour moi des lettres avec Baptiste. Il y a un an. Je ne pouvais pas les avoir chez moi — Gautier les aurait trouvées et m’aurait ruinée. Quand Léa est morte, j’ai paniqué. Je voulais entrer dans la dépendance avant vous, récupérer mes lettres. J’ai pris la clef. C’est tout. Je n’ai pas tué Léa. »</w:t>
      </w:r>
      <w:r>
        <w:t xml:space="preserve"/>
      </w:r>
    </w:p>
    <w:p>
      <w:pPr>
        <w:spacing w:before="60" w:after="60" w:line="300" w:lineRule="auto"/>
        <w:jc w:val="both"/>
      </w:pPr>
      <w:r>
        <w:t>Vous tendez la clef à Chloé.</w:t>
      </w:r>
    </w:p>
    <w:p>
      <w:pPr>
        <w:spacing w:before="60" w:after="60" w:line="300" w:lineRule="auto"/>
        <w:jc w:val="both"/>
      </w:pPr>
      <w:r>
        <w:rPr>
          <w:b/>
          <w:bCs/>
        </w:rPr>
        <w:t>Important</w:t>
      </w:r>
      <w:r>
        <w:t xml:space="preserve"> : votre confession ne vous disculpe PAS. Votre motif (protéger votre réputation à tout prix) est aussi un motif de meurtre crédible. Vous le savez. Vous regardez Chloé sans baisser les yeux.</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Brève absence (5 min). Lady Boulet de Myrtilles vous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tournez les pages pour Lady Marie. Témoins : Marie, Mademoiselle Maëlys Bouchard, Lady Boulet de Myrtilles.</w:t>
            </w:r>
          </w:p>
        </w:tc>
      </w:tr>
      <w:tr>
        <w:tc>
          <w:tcPr>
            <w:tcW w:w="2200" w:type="dxa"/>
            <w:tcMar>
              <w:top w:w="80" w:type="dxa"/>
              <w:bottom w:w="80" w:type="dxa"/>
              <w:left w:w="120" w:type="dxa"/>
              <w:right w:w="120" w:type="dxa"/>
            </w:tcMar>
          </w:tcPr>
          <w:p>
            <w:pPr>
              <w:spacing w:before="20" w:after="20" w:line="260" w:lineRule="auto"/>
            </w:pPr>
            <w:r>
              <w:rPr>
                <w:sz w:val="22"/>
                <w:szCs w:val="22"/>
              </w:rPr>
              <w:t>17h45 – 17h57</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17h58 – 17h59</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VOL DE LA CLEF (panique). Lady Victoria vous voit entrer.</w:t>
            </w:r>
          </w:p>
        </w:tc>
      </w:tr>
      <w:tr>
        <w:tc>
          <w:tcPr>
            <w:tcW w:w="2200" w:type="dxa"/>
            <w:tcMar>
              <w:top w:w="80" w:type="dxa"/>
              <w:bottom w:w="80" w:type="dxa"/>
              <w:left w:w="120" w:type="dxa"/>
              <w:right w:w="120" w:type="dxa"/>
            </w:tcMar>
          </w:tcPr>
          <w:p>
            <w:pPr>
              <w:spacing w:before="20" w:after="20" w:line="260" w:lineRule="auto"/>
            </w:pPr>
            <w:r>
              <w:rPr>
                <w:sz w:val="22"/>
                <w:szCs w:val="22"/>
              </w:rPr>
              <w:t>17h59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reprenez position, manteau sur le tabouret.</w:t>
            </w:r>
          </w:p>
        </w:tc>
      </w:tr>
    </w:tbl>
    <w:p>
      <w:pPr>
        <w:spacing w:after="120"/>
      </w:pPr>
      <w:r>
        <w:rPr>
          <w:i/>
          <w:sz w:val="22"/>
        </w:rPr>
        <w:t xml:space="preserve">18h05 — Chambre — Vous montez vérifier que rien d’autre ne vous compromet (un mouchoir brodé, une autre lettre) et reprendre contenance loin des regards. Vous ne touchez PAS à la clef (elle est dans la doublure de votre manteau, au bar). Mademoiselle Maëlys Bouchard vous voit monter, l’air de dissimuler quelque chose.</w:t>
      </w:r>
    </w:p>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