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salon. Brillante, mordante. Elle aimait piquer les hommes qui croyaient l’impressionner. »</w:t>
      </w:r>
    </w:p>
    <w:p>
      <w:pPr>
        <w:spacing w:before="240" w:after="100"/>
      </w:pPr>
      <w:r>
        <w:rPr>
          <w:b/>
          <w:bCs/>
          <w:color w:val="5D4037"/>
          <w:sz w:val="24"/>
          <w:szCs w:val="24"/>
        </w:rPr>
        <w:t xml:space="preserve">Sur quelque chose d’étrange peu avant sa mort : « Elle m’a paru pressée ce matin — j’ai noté qu’elle s’entretenait à voix basse avec plusieurs personnes successivement.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Médecin avant tout : la digitaline, c’est une mort lente et bête. Personnellement, peu d’affect — nous n’étions pas proches.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la majeure partie de l’après-midi — je n’ai pas tout vu. »</w:t>
      </w:r>
    </w:p>
    <w:p>
      <w:pPr>
        <w:spacing w:before="240" w:after="100"/>
      </w:pPr>
      <w:r>
        <w:rPr>
          <w:b/>
          <w:bCs/>
          <w:color w:val="5D4037"/>
          <w:sz w:val="24"/>
          <w:szCs w:val="24"/>
        </w:rPr>
        <w:t xml:space="preserve">Sur le chantage liaison-Gautier : NIEZ jusqu’à ce que Chloé brandisse le mot trouvé au banc.</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60" w:after="60" w:line="300" w:lineRule="auto"/>
        <w:jc w:val="both"/>
      </w:pPr>
      <w:r>
        <w:rPr>
          <w:b/>
          <w:bCs/>
        </w:rPr>
        <w:t xml:space="preserve">❧  POUR ENRICHIR VOS RÉPONSES — petit monde, opinions, voix intérieure  ❧</w:t>
      </w:r>
      <w:r>
        <w:t xml:space="preserve"/>
      </w:r>
      <w:r>
        <w:rPr>
          <w:b/>
          <w:bCs/>
        </w:rPr>
        <w:t/>
      </w:r>
    </w:p>
    <w:p>
      <w:pPr>
        <w:spacing w:before="60" w:after="60" w:line="300" w:lineRule="auto"/>
        <w:jc w:val="both"/>
      </w:pPr>
      <w:r>
        <w:rPr>
          <w:b/>
          <w:bCs/>
        </w:rPr>
        <w:t xml:space="preserve">(Guidelines pour les questions banales — ce sont des points de départ, adaptez à votre style.)</w:t>
      </w:r>
      <w:r>
        <w:t xml:space="preserve"/>
      </w:r>
      <w:r>
        <w:rPr>
          <w:b/>
          <w:bCs/>
        </w:rPr>
        <w:t/>
      </w:r>
    </w:p>
    <w:p>
      <w:pPr>
        <w:spacing w:before="60" w:after="60" w:line="300" w:lineRule="auto"/>
        <w:jc w:val="both"/>
      </w:pPr>
      <w:r>
        <w:rPr>
          <w:b/>
          <w:bCs/>
        </w:rPr>
        <w:t xml:space="preserve">Votre vie quotidienne : Médecin, cabinet 38 rue de Provence. Patients de la haute et quelques pauvres du quartier. Sacoche médicale toujours à portée.</w:t>
      </w:r>
      <w:r>
        <w:t xml:space="preserve"/>
      </w:r>
      <w:r>
        <w:rPr>
          <w:b/>
          <w:bCs/>
        </w:rPr>
        <w:t/>
      </w:r>
    </w:p>
    <w:p>
      <w:pPr>
        <w:spacing w:before="60" w:after="60" w:line="300" w:lineRule="auto"/>
        <w:jc w:val="both"/>
      </w:pPr>
      <w:r>
        <w:rPr>
          <w:b/>
          <w:bCs/>
        </w:rPr>
        <w:t xml:space="preserve">Vos goûts (à servir si la conversation est culture/loisirs) : Tabac à pipe (Latakia), botanique — vous herborisez —, Verdi à l'Opéra.</w:t>
      </w:r>
      <w:r>
        <w:t xml:space="preserve"/>
      </w:r>
      <w:r>
        <w:rPr>
          <w:b/>
          <w:bCs/>
        </w:rPr>
        <w:t/>
      </w:r>
    </w:p>
    <w:p>
      <w:pPr>
        <w:spacing w:before="60" w:after="60" w:line="300" w:lineRule="auto"/>
        <w:jc w:val="both"/>
      </w:pPr>
      <w:r>
        <w:rPr>
          <w:b/>
          <w:bCs/>
        </w:rPr>
        <w:t xml:space="preserve">❧  OPINIONS COURTES sur d'autres convives (à servir si on en parle)  ❧</w:t>
      </w:r>
      <w:r>
        <w:t xml:space="preserve"/>
      </w:r>
      <w:r>
        <w:rPr>
          <w:b/>
          <w:bCs/>
        </w:rPr>
        <w:t/>
      </w:r>
    </w:p>
    <w:p>
      <w:pPr>
        <w:spacing w:before="60" w:after="60" w:line="300" w:lineRule="auto"/>
        <w:jc w:val="both"/>
      </w:pPr>
      <w:r>
        <w:rPr>
          <w:b/>
          <w:bCs/>
        </w:rPr>
        <w:t xml:space="preserve">• Sur Lady Marie (votre épouse) : « Marie est plus loin que je ne le voudrais. »</w:t>
      </w:r>
      <w:r>
        <w:t xml:space="preserve"/>
      </w:r>
      <w:r>
        <w:rPr>
          <w:b/>
          <w:bCs/>
        </w:rPr>
        <w:t/>
      </w:r>
    </w:p>
    <w:p>
      <w:pPr>
        <w:spacing w:before="60" w:after="60" w:line="300" w:lineRule="auto"/>
        <w:jc w:val="both"/>
      </w:pPr>
      <w:r>
        <w:rPr>
          <w:b/>
          <w:bCs/>
        </w:rPr>
        <w:t xml:space="preserve">• Sur Lord Gautier : (un silence). « Connaissance d'affaires. C'est tout. »</w:t>
      </w:r>
      <w:r>
        <w:t xml:space="preserve"/>
      </w:r>
      <w:r>
        <w:rPr>
          <w:b/>
          <w:bCs/>
        </w:rPr>
        <w:t/>
      </w:r>
    </w:p>
    <w:p>
      <w:pPr>
        <w:spacing w:before="60" w:after="60" w:line="300" w:lineRule="auto"/>
        <w:jc w:val="both"/>
      </w:pPr>
      <w:r>
        <w:rPr>
          <w:b/>
          <w:bCs/>
        </w:rPr>
        <w:t xml:space="preserve">• Sur Lady Léa : « Connaissance de salon. Elle savait poser des questions trop précises. »</w:t>
      </w:r>
      <w:r>
        <w:t xml:space="preserve"/>
      </w:r>
      <w:r>
        <w:rPr>
          <w:b/>
          <w:bCs/>
        </w:rPr>
        <w:t/>
      </w:r>
    </w:p>
    <w:p>
      <w:pPr>
        <w:spacing w:before="60" w:after="60" w:line="300" w:lineRule="auto"/>
        <w:jc w:val="both"/>
      </w:pPr>
      <w:r>
        <w:rPr>
          <w:b/>
          <w:bCs/>
        </w:rPr>
        <w:t xml:space="preserve">• Sur Sir Tatoine : « Un brave homme — un peu distrait. »</w:t>
      </w:r>
      <w:r>
        <w:t xml:space="preserve"/>
      </w:r>
      <w:r>
        <w:rPr>
          <w:b/>
          <w:bCs/>
        </w:rPr>
        <w:t/>
      </w:r>
    </w:p>
    <w:p>
      <w:pPr>
        <w:spacing w:before="60" w:after="60" w:line="300" w:lineRule="auto"/>
        <w:jc w:val="both"/>
      </w:pPr>
      <w:r>
        <w:rPr>
          <w:b/>
          <w:bCs/>
        </w:rPr>
        <w:t xml:space="preserve">❧  PHRASES TOUTES-PRÊTES (pour ne jamais être à court)  ❧</w:t>
      </w:r>
      <w:r>
        <w:t xml:space="preserve"/>
      </w:r>
      <w:r>
        <w:rPr>
          <w:b/>
          <w:bCs/>
        </w:rPr>
        <w:t/>
      </w:r>
    </w:p>
    <w:p>
      <w:pPr>
        <w:spacing w:before="60" w:after="60" w:line="300" w:lineRule="auto"/>
        <w:jc w:val="both"/>
      </w:pPr>
      <w:r>
        <w:rPr>
          <w:b/>
          <w:bCs/>
        </w:rPr>
        <w:t xml:space="preserve">— « La digitaline ? Plante classique, médicament classique. Tout est question de dose. »</w:t>
      </w:r>
      <w:r>
        <w:t xml:space="preserve"/>
      </w:r>
      <w:r>
        <w:rPr>
          <w:b/>
          <w:bCs/>
        </w:rPr>
        <w:t/>
      </w:r>
    </w:p>
    <w:p>
      <w:pPr>
        <w:spacing w:before="60" w:after="60" w:line="300" w:lineRule="auto"/>
        <w:jc w:val="both"/>
      </w:pPr>
      <w:r>
        <w:rPr>
          <w:b/>
          <w:bCs/>
        </w:rPr>
        <w:t xml:space="preserve">— « L'air du Domaine est meilleur qu'à Paris — Marie y respire mieux. »</w:t>
      </w:r>
      <w:r>
        <w:t xml:space="preserve"/>
      </w:r>
      <w:r>
        <w:rPr>
          <w:b/>
          <w:bCs/>
        </w:rPr>
        <w:t/>
      </w:r>
    </w:p>
    <w:p>
      <w:pPr>
        <w:spacing w:before="60" w:after="60" w:line="300" w:lineRule="auto"/>
        <w:jc w:val="both"/>
      </w:pPr>
      <w:r>
        <w:rPr>
          <w:b/>
          <w:bCs/>
        </w:rPr>
        <w:t xml:space="preserve">❧  VOTRE VOIX INTÉRIEURE (à ne PAS dire — mais à laisser influencer votre ton)  ❧</w:t>
      </w:r>
      <w:r>
        <w:t xml:space="preserve"/>
      </w:r>
      <w:r>
        <w:rPr>
          <w:b/>
          <w:bCs/>
        </w:rPr>
        <w:t/>
      </w:r>
    </w:p>
    <w:p>
      <w:pPr>
        <w:spacing w:before="60" w:after="60" w:line="300" w:lineRule="auto"/>
        <w:jc w:val="both"/>
      </w:pPr>
      <w:r>
        <w:rPr>
          <w:b/>
          <w:bCs/>
        </w:rPr>
        <w:t xml:space="preserve">• « Le mot du banc, où est-il ? Si Chloé le trouve — »</w:t>
      </w:r>
      <w:r>
        <w:t xml:space="preserve"/>
      </w:r>
      <w:r>
        <w:rPr>
          <w:b/>
          <w:bCs/>
        </w:rPr>
        <w:t/>
      </w:r>
    </w:p>
    <w:p>
      <w:pPr>
        <w:spacing w:before="60" w:after="60" w:line="300" w:lineRule="auto"/>
        <w:jc w:val="both"/>
      </w:pPr>
      <w:r>
        <w:rPr>
          <w:b/>
          <w:bCs/>
        </w:rPr>
        <w:t xml:space="preserve">• « Gautier. Il faut que je le voie cinq minutes, seul. »</w:t>
      </w:r>
      <w:r>
        <w:t xml:space="preserve"/>
      </w:r>
      <w:r>
        <w:rPr>
          <w:b/>
          <w:bCs/>
        </w:rPr>
        <w:t/>
      </w:r>
    </w:p>
    <w:p>
      <w:pPr>
        <w:spacing w:before="240" w:after="100"/>
      </w:pPr>
      <w:r>
        <w:rPr>
          <w:b/>
          <w:bCs/>
          <w:color w:val="5D4037"/>
          <w:sz w:val="24"/>
          <w:szCs w:val="24"/>
        </w:rPr>
        <w:t>❧  CE QUE VOUS DITES — découpé par actes  ❧</w:t>
      </w:r>
    </w:p>
    <w:p>
      <w:pPr>
        <w:spacing w:before="60" w:after="60" w:line="300" w:lineRule="auto"/>
        <w:jc w:val="both"/>
      </w:pPr>
      <w:r>
        <w:rPr>
          <w:b/>
          <w:bCs/>
        </w:rPr>
        <w:t xml:space="preserve">Cause médicale, avec délai.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r>
        <w:t xml:space="preserve"/>
      </w:r>
    </w:p>
    <w:p>
      <w:pPr>
        <w:spacing w:before="60" w:after="60" w:line="300" w:lineRule="auto"/>
        <w:jc w:val="both"/>
      </w:pPr>
      <w:r>
        <w:rPr>
          <w:b/>
          <w:bCs/>
        </w:rPr>
        <w:t xml:space="preserve">Sur la dispute au jardin à 16h20 (vue par Sir Tatoine et Lady Marie) : « Un échange tendu, des affaires personnelles. »</w:t>
      </w:r>
      <w:r>
        <w:t xml:space="preserve"/>
      </w:r>
    </w:p>
    <w:p>
      <w:pPr>
        <w:spacing w:before="60" w:after="60" w:line="300" w:lineRule="auto"/>
        <w:jc w:val="both"/>
      </w:pPr>
      <w:r>
        <w:rPr>
          <w:b/>
          <w:bCs/>
        </w:rPr>
        <w:t xml:space="preserve">Vous évoquez le vol, sans nommer. Si Chloé recoupe avec la fiole et insiste : « Cette digitaline est probablement de mon stock. Une fiole m’a été volée chez moi récemment. Je ne sais pas qui. »</w:t>
      </w:r>
      <w:r>
        <w:t xml:space="preserve"/>
      </w:r>
    </w:p>
    <w:p>
      <w:pPr>
        <w:spacing w:before="60" w:after="60" w:line="300" w:lineRule="auto"/>
        <w:jc w:val="both"/>
      </w:pPr>
      <w:r>
        <w:rPr>
          <w:b/>
          <w:bCs/>
        </w:rPr>
        <w:t xml:space="preserve">Précisez les circonstances, sans nommer. « Bal organisé chez moi il y a une semaine — une quarantaine d’invités, allées et venues dans toute la maison. La fiole se trouvait dans ma sacoche, restée dans mon cabinet. Je ne saurais désigner personne en particulier. »</w:t>
      </w:r>
      <w:r>
        <w:t xml:space="preserve"/>
      </w:r>
    </w:p>
    <w:p>
      <w:pPr>
        <w:spacing w:before="60" w:after="60" w:line="300" w:lineRule="auto"/>
        <w:jc w:val="both"/>
      </w:pPr>
      <w:r>
        <w:rPr>
          <w:b/>
          <w:bCs/>
        </w:rPr>
        <w:t xml:space="preserve">Reconnaissance prudente. Si Chloé arrive avec un faisceau d’indices contre Lady Amandinette : « ... la Duchesse Amandinette était bien parmi les invités. Cela me paraissait absurde.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