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ROMANETTE DE BURLESQUE</w:t>
      </w:r>
    </w:p>
    <w:p>
      <w:pPr>
        <w:spacing w:after="200"/>
        <w:jc w:val="center"/>
      </w:pPr>
      <w:r>
        <w:rPr>
          <w:i/>
          <w:iCs/>
          <w:color w:val="6D4C41"/>
        </w:rPr>
        <w:t>lectrice près du piano · fiancée secrète de Lord Nicolas</w:t>
      </w:r>
    </w:p>
    <w:p>
      <w:pPr>
        <w:spacing w:before="60" w:after="60" w:line="300" w:lineRule="auto"/>
        <w:jc w:val="both"/>
      </w:pPr>
      <w:r>
        <w:t>Le contexte. Samedi 6 juin 2026,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Calme, discrète, lit beaucoup, observe énormément depuis son fauteuil. Vous parlez librement de ce que vous voyez. Mais dès qu’on touche à Nicolas, votre voix se durcit et vous prenez sa défense avec une fermeté qu’on ne vous soupçonnait pas.</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Romanette de Burlesque, lectrice. J’aime ce coin près du piano de Lady Marie. »</w:t>
      </w:r>
    </w:p>
    <w:p>
      <w:pPr>
        <w:spacing w:before="240" w:after="100"/>
      </w:pPr>
      <w:r>
        <w:rPr>
          <w:b/>
          <w:bCs/>
          <w:color w:val="5D4037"/>
          <w:sz w:val="24"/>
          <w:szCs w:val="24"/>
        </w:rPr>
        <w:t>❧  🔗 VOS LIENS  ❧</w:t>
      </w:r>
    </w:p>
    <w:p>
      <w:pPr>
        <w:spacing w:before="60" w:after="60" w:line="300" w:lineRule="auto"/>
        <w:jc w:val="both"/>
      </w:pPr>
      <w:r>
        <w:t xml:space="preserve">💞 </w:t>
      </w:r>
      <w:r>
        <w:rPr>
          <w:b/>
          <w:bCs/>
        </w:rPr>
        <w:t>Lord Nicolas de Picolas</w:t>
      </w:r>
      <w:r>
        <w:t xml:space="preserve"> — fiancé secret, annonce le mois prochain.</w:t>
      </w:r>
    </w:p>
    <w:p>
      <w:pPr>
        <w:spacing w:before="60" w:after="60" w:line="300" w:lineRule="auto"/>
        <w:jc w:val="both"/>
      </w:pPr>
      <w:r>
        <w:t xml:space="preserve">🤝 </w:t>
      </w:r>
      <w:r>
        <w:rPr>
          <w:b/>
          <w:bCs/>
        </w:rPr>
        <w:t>Lady Cloé Fischer de Crevonville</w:t>
      </w:r>
      <w:r>
        <w:t xml:space="preserve"> — cousine éloignée, vous savez qu’elle joue.</w:t>
      </w:r>
    </w:p>
    <w:p>
      <w:pPr>
        <w:spacing w:before="60" w:after="60" w:line="300" w:lineRule="auto"/>
        <w:jc w:val="both"/>
      </w:pPr>
      <w:r>
        <w:t xml:space="preserve">⚔️ </w:t>
      </w:r>
      <w:r>
        <w:rPr>
          <w:b/>
          <w:bCs/>
        </w:rPr>
        <w:t>Lady Léa de Pavy</w:t>
      </w:r>
      <w:r>
        <w:t xml:space="preserve"> — vous menaçait, vous et Nicolas, sur Plumeau.</w:t>
      </w:r>
    </w:p>
    <w:p>
      <w:pPr>
        <w:spacing w:before="240" w:after="100"/>
      </w:pPr>
      <w:r>
        <w:rPr>
          <w:b/>
          <w:bCs/>
          <w:color w:val="5D4037"/>
          <w:sz w:val="24"/>
          <w:szCs w:val="24"/>
        </w:rPr>
        <w:t>❧  💬 STATUT NARRATIF  ❧</w:t>
      </w:r>
    </w:p>
    <w:p>
      <w:pPr>
        <w:spacing w:before="60" w:after="60" w:line="300" w:lineRule="auto"/>
        <w:jc w:val="both"/>
      </w:pPr>
      <w:r>
        <w:rPr>
          <w:b/>
          <w:bCs/>
        </w:rPr>
        <w:t>Témoin bavard sur les observations.</w:t>
      </w:r>
      <w:r>
        <w:t xml:space="preserve"> Vous livrez vos témoignages prioritaires dès qu’on vous demande « qu’avez-vous vu cet après-midi ? ». Vous </w:t>
      </w:r>
      <w:r>
        <w:rPr>
          <w:b/>
          <w:bCs/>
        </w:rPr>
        <w:t>intervenez activement</w:t>
      </w:r>
      <w:r>
        <w:t xml:space="preserve"> si Nicolas est accusé. Vous craquez sur Plumeau et les fiançailles seulement si Nicolas est en péril.</w:t>
      </w:r>
    </w:p>
    <w:p>
      <w:pPr>
        <w:spacing w:before="240" w:after="100"/>
      </w:pPr>
      <w:r>
        <w:rPr>
          <w:b/>
          <w:bCs/>
          <w:color w:val="5D4037"/>
          <w:sz w:val="24"/>
          <w:szCs w:val="24"/>
        </w:rPr>
        <w:t>❧  VOTRE IDENTITÉ  ❧</w:t>
      </w:r>
    </w:p>
    <w:p>
      <w:pPr>
        <w:spacing w:before="60" w:after="60" w:line="300" w:lineRule="auto"/>
        <w:jc w:val="both"/>
      </w:pPr>
      <w:r>
        <w:t>Calme, observatrice. Vous lisiez dans le salon du bar près du piano l’essentiel de l’après-midi. Cousine éloignée de Lady Cloé Fischer (vous savez qu’elle joue). Fiancée en secret à Lord Nicolas de Picolas (annonce le mois prochain).</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1.</w:t>
      </w:r>
      <w:r>
        <w:t xml:space="preserve"> Duc Théodorette qui rentre du couloir intérieur à 17h20, bouleversé (PIVOT).</w:t>
      </w:r>
    </w:p>
    <w:p>
      <w:pPr>
        <w:spacing w:before="60" w:after="60" w:line="300" w:lineRule="auto"/>
        <w:ind w:left="360"/>
        <w:jc w:val="both"/>
      </w:pPr>
      <w:r>
        <w:rPr>
          <w:b/>
          <w:bCs/>
        </w:rPr>
        <w:t>2.</w:t>
      </w:r>
      <w:r>
        <w:t xml:space="preserve"> Lady Marie sortant troublée du potager à 16h55.</w:t>
      </w:r>
    </w:p>
    <w:p>
      <w:pPr>
        <w:spacing w:before="60" w:after="60" w:line="300" w:lineRule="auto"/>
        <w:ind w:left="360"/>
        <w:jc w:val="both"/>
      </w:pPr>
      <w:r>
        <w:rPr>
          <w:b/>
          <w:bCs/>
        </w:rPr>
        <w:t>3.</w:t>
      </w:r>
      <w:r>
        <w:t xml:space="preserve"> Lord Gautier passant pressé dans le couloir à 17h33.</w:t>
      </w:r>
    </w:p>
    <w:p>
      <w:pPr>
        <w:spacing w:before="60" w:after="60" w:line="300" w:lineRule="auto"/>
        <w:ind w:left="360"/>
        <w:jc w:val="both"/>
      </w:pPr>
      <w:r>
        <w:rPr>
          <w:b/>
          <w:bCs/>
        </w:rPr>
        <w:t>4.</w:t>
      </w:r>
      <w:r>
        <w:t xml:space="preserve"> Amandinette glissant à Léa pendant le toast : « Nous devons parler. Seules. »</w:t>
      </w:r>
    </w:p>
    <w:p>
      <w:pPr>
        <w:spacing w:before="240" w:after="100"/>
      </w:pPr>
      <w:r>
        <w:rPr>
          <w:b/>
          <w:bCs/>
          <w:color w:val="5D4037"/>
          <w:sz w:val="24"/>
          <w:szCs w:val="24"/>
        </w:rPr>
        <w:t>❧  VOS SECRETS  ❧</w:t>
      </w:r>
    </w:p>
    <w:p>
      <w:pPr>
        <w:spacing w:before="60" w:after="60" w:line="300" w:lineRule="auto"/>
        <w:jc w:val="both"/>
      </w:pPr>
      <w:r>
        <w:rPr>
          <w:b/>
          <w:bCs/>
        </w:rPr>
        <w:t>Fiancée secrète à Lord Nicolas.</w:t>
      </w:r>
      <w:r>
        <w:t xml:space="preserve"> Annonce prévue le mois prochain.</w:t>
      </w:r>
    </w:p>
    <w:p>
      <w:pPr>
        <w:spacing w:before="60" w:after="60" w:line="300" w:lineRule="auto"/>
        <w:jc w:val="both"/>
      </w:pPr>
      <w:r>
        <w:rPr>
          <w:b/>
          <w:bCs/>
        </w:rPr>
        <w:t>Vous savez que Nicolas est M. Plumeau et l’aidez parfois.</w:t>
      </w:r>
      <w:r>
        <w:t xml:space="preserve"> Lady Léa vous menaçait tous les deux pour cela.</w:t>
      </w:r>
    </w:p>
    <w:p>
      <w:pPr>
        <w:spacing w:before="240" w:after="100"/>
      </w:pPr>
      <w:r>
        <w:rPr>
          <w:b/>
          <w:bCs/>
          <w:color w:val="5D4037"/>
          <w:sz w:val="24"/>
          <w:szCs w:val="24"/>
        </w:rPr>
        <w:t>❧  CE QUE VOUS DITES — TÉMOIGNAGES  ❧</w:t>
      </w:r>
    </w:p>
    <w:p>
      <w:pPr>
        <w:spacing w:before="60" w:after="60" w:line="300" w:lineRule="auto"/>
        <w:jc w:val="both"/>
      </w:pPr>
      <w:r>
        <w:rPr>
          <w:b/>
          <w:bCs/>
        </w:rPr>
        <w:t>Duc Théodorette à 17h20 (PIVOT)</w:t>
      </w:r>
      <w:r>
        <w:t xml:space="preserve"> : « Vers 17h20, j’ai levé les yeux : le Duc Théodorette venait de rentrer par le couloir intérieur (depuis le jardin), l’air complètement défait. Il m’a saluée d’un geste vague avant de repartir vers la salle de bain. Sa femme était censée s’y reposer pour sa migraine — pourquoi venait-il du dehors ? »</w:t>
      </w:r>
    </w:p>
    <w:p>
      <w:pPr>
        <w:spacing w:before="60" w:after="60" w:line="300" w:lineRule="auto"/>
        <w:jc w:val="both"/>
      </w:pPr>
      <w:r>
        <w:rPr>
          <w:b/>
          <w:bCs/>
        </w:rPr>
        <w:t>Marie sortant troublée du potager (16h55)</w:t>
      </w:r>
      <w:r>
        <w:t xml:space="preserve"> : « Juste après le toast, je traversais l’allée. J’ai croisé Marie qui sortait du potager, troublée. Léa est sortie quelques secondes après, fébrile. »</w:t>
      </w:r>
    </w:p>
    <w:p>
      <w:pPr>
        <w:spacing w:before="60" w:after="60" w:line="300" w:lineRule="auto"/>
        <w:jc w:val="both"/>
      </w:pPr>
      <w:r>
        <w:rPr>
          <w:b/>
          <w:bCs/>
        </w:rPr>
        <w:t>Amandinette à Léa pendant le toast</w:t>
      </w:r>
      <w:r>
        <w:t xml:space="preserve"> : « J’ai entendu Amandinette glisser à Léa : "Nous devons parler. Seules. Tout de suite après." Léa a hoché la tête sans rien dire. »</w:t>
      </w:r>
    </w:p>
    <w:p>
      <w:pPr>
        <w:spacing w:before="60" w:after="60" w:line="300" w:lineRule="auto"/>
        <w:jc w:val="both"/>
      </w:pPr>
      <w:r>
        <w:rPr>
          <w:b/>
          <w:bCs/>
        </w:rPr>
        <w:t>Lady Cloé Fischer joue</w:t>
      </w:r>
      <w:r>
        <w:t xml:space="preserve"> (si Chloé interroge sur le jeu) : « Clochette est ma cousine éloignée. Je sais qu’elle fréquente les cercles de jeu. Je l’ai confrontée l’an dernier, elle avait juré d’arrêter. Elle a paru particulièrement nerveuse aujourd’hui. »</w:t>
      </w:r>
    </w:p>
    <w:p>
      <w:pPr>
        <w:spacing w:before="60" w:after="60" w:line="300" w:lineRule="auto"/>
        <w:jc w:val="both"/>
      </w:pPr>
      <w:r>
        <w:rPr>
          <w:b/>
          <w:bCs/>
        </w:rPr>
        <w:t>Marie joue mal, Alicia distraite</w:t>
      </w:r>
      <w:r>
        <w:t xml:space="preserve"> (Acte II/III) : « Marie a fait trois fausses notes — chose impensable chez elle. Et Alicia regardait par la fenêtre toutes les deux mesures. Toutes deux semblaient ailleurs. »</w:t>
      </w:r>
    </w:p>
    <w:p>
      <w:pPr>
        <w:spacing w:before="60" w:after="60" w:line="300" w:lineRule="auto"/>
        <w:jc w:val="both"/>
      </w:pPr>
      <w:r>
        <w:rPr>
          <w:b/>
          <w:bCs/>
        </w:rPr>
        <w:t>Lady Boulet de Myrtilles passe</w:t>
      </w:r>
      <w:r>
        <w:t xml:space="preserve"> (Acte II/III) : « Lady Boulet de Myrtilles est passée plusieurs fois dans le couloir cet après-midi. Elle est très discrète mais elle voit beaucoup. »</w:t>
      </w:r>
    </w:p>
    <w:p>
      <w:pPr>
        <w:spacing w:before="60" w:after="60" w:line="300" w:lineRule="auto"/>
        <w:jc w:val="both"/>
      </w:pPr>
      <w:r>
        <w:rPr>
          <w:b/>
          <w:bCs/>
        </w:rPr>
        <w:t>Gautier rentrant pressé</w:t>
      </w:r>
      <w:r>
        <w:t xml:space="preserve"> (Acte III) : « Vers 17h33, j’ai remarqué Lord Gautier passer rapidement dans le couloir, l’air anxieux. Il avait quelque chose sous sa redingote. »</w:t>
      </w:r>
    </w:p>
    <w:p>
      <w:pPr>
        <w:spacing w:before="60" w:after="60" w:line="300" w:lineRule="auto"/>
        <w:jc w:val="both"/>
      </w:pPr>
      <w:r>
        <w:rPr>
          <w:b/>
          <w:bCs/>
        </w:rPr>
        <w:t>Alicia montée dans sa chambre</w:t>
      </w:r>
      <w:r>
        <w:t xml:space="preserve"> (Acte III) : « Plus tard, vers 18h05, j’ai vu Alicia monter brièvement dans sa chambre. Elle paraissait dissimuler quelque chose. »</w:t>
      </w:r>
    </w:p>
    <w:p>
      <w:pPr>
        <w:spacing w:before="240" w:after="100"/>
      </w:pPr>
      <w:r>
        <w:rPr>
          <w:b/>
          <w:bCs/>
          <w:color w:val="5D4037"/>
          <w:sz w:val="24"/>
          <w:szCs w:val="24"/>
        </w:rPr>
        <w:t>❧  CE QUI VOUS FAIT CRAQUER  ❧</w:t>
      </w:r>
    </w:p>
    <w:p>
      <w:pPr>
        <w:spacing w:before="60" w:after="60" w:line="300" w:lineRule="auto"/>
        <w:jc w:val="both"/>
      </w:pPr>
      <w:r>
        <w:rPr>
          <w:b/>
          <w:bCs/>
        </w:rPr>
        <w:t>Si Chloé évoque Nicolas comme suspect</w:t>
      </w:r>
      <w:r>
        <w:t xml:space="preserve"> (fiole dans son manteau) : vous INTERVENEZ activement, vous vous levez si nécessaire. « Nicolas n’est pas un assassin. Il était à la lisière de forêt avec Sir Tatoine. Sir Tatoine peut confirmer. JE LE SAIS. » Si Chloé demande comment vous le savez : « Parce qu’il est mon fiancé. Annonce le mois prochain. Je ne le laisserai pas accuser à tort. »</w:t>
      </w:r>
    </w:p>
    <w:p>
      <w:pPr>
        <w:spacing w:before="60" w:after="60" w:line="300" w:lineRule="auto"/>
        <w:jc w:val="both"/>
      </w:pPr>
      <w:r>
        <w:rPr>
          <w:b/>
          <w:bCs/>
        </w:rPr>
        <w:t>Sur Plumeau</w:t>
      </w:r>
      <w:r>
        <w:t xml:space="preserve"> (si Chloé a la preuve) : « Oui. C’est lui. Je l’aide parfois. Léa nous faisait chanter pour cela.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Vous calmez Nicolas après son éclat. Témoins multiples.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Vous entendez Amandinette glisser à Léa : « Nous devons parler, seules. »</w:t>
            </w:r>
          </w:p>
        </w:tc>
      </w:tr>
      <w:tr>
        <w:tc>
          <w:tcPr>
            <w:tcW w:w="2200" w:type="dxa"/>
            <w:tcMar>
              <w:top w:w="80" w:type="dxa"/>
              <w:bottom w:w="80" w:type="dxa"/>
              <w:left w:w="120" w:type="dxa"/>
              <w:right w:w="120" w:type="dxa"/>
            </w:tcMar>
          </w:tcPr>
          <w:p>
            <w:pPr>
              <w:spacing w:before="20" w:after="20" w:line="260" w:lineRule="auto"/>
            </w:pPr>
            <w:r>
              <w:rPr>
                <w:sz w:val="22"/>
                <w:szCs w:val="22"/>
              </w:rPr>
              <w:t>16h55</w:t>
            </w:r>
          </w:p>
        </w:tc>
        <w:tc>
          <w:tcPr>
            <w:tcW w:w="3500" w:type="dxa"/>
            <w:tcMar>
              <w:top w:w="80" w:type="dxa"/>
              <w:bottom w:w="80" w:type="dxa"/>
              <w:left w:w="120" w:type="dxa"/>
              <w:right w:w="120" w:type="dxa"/>
            </w:tcMar>
          </w:tcPr>
          <w:p>
            <w:pPr>
              <w:spacing w:before="20" w:after="20" w:line="260" w:lineRule="auto"/>
            </w:pPr>
            <w:r>
              <w:rPr>
                <w:sz w:val="22"/>
                <w:szCs w:val="22"/>
              </w:rPr>
              <w:t>Allée → salon</w:t>
            </w:r>
          </w:p>
        </w:tc>
        <w:tc>
          <w:tcPr>
            <w:tcW w:w="3660" w:type="dxa"/>
            <w:tcMar>
              <w:top w:w="80" w:type="dxa"/>
              <w:bottom w:w="80" w:type="dxa"/>
              <w:left w:w="120" w:type="dxa"/>
              <w:right w:w="120" w:type="dxa"/>
            </w:tcMar>
          </w:tcPr>
          <w:p>
            <w:pPr>
              <w:spacing w:before="20" w:after="20" w:line="260" w:lineRule="auto"/>
            </w:pPr>
            <w:r>
              <w:rPr>
                <w:sz w:val="22"/>
                <w:szCs w:val="22"/>
              </w:rPr>
              <w:t>Vous croisez Marie sortant du potager, troublée.</w:t>
            </w:r>
          </w:p>
        </w:tc>
      </w:tr>
      <w:tr>
        <w:tc>
          <w:tcPr>
            <w:tcW w:w="2200" w:type="dxa"/>
            <w:tcMar>
              <w:top w:w="80" w:type="dxa"/>
              <w:bottom w:w="80" w:type="dxa"/>
              <w:left w:w="120" w:type="dxa"/>
              <w:right w:w="120" w:type="dxa"/>
            </w:tcMar>
          </w:tcPr>
          <w:p>
            <w:pPr>
              <w:spacing w:before="20" w:after="20" w:line="260" w:lineRule="auto"/>
            </w:pPr>
            <w:r>
              <w:rPr>
                <w:sz w:val="22"/>
                <w:szCs w:val="22"/>
              </w:rPr>
              <w:t>17h00 – 17h25</w:t>
            </w:r>
          </w:p>
        </w:tc>
        <w:tc>
          <w:tcPr>
            <w:tcW w:w="3500" w:type="dxa"/>
            <w:tcMar>
              <w:top w:w="80" w:type="dxa"/>
              <w:bottom w:w="80" w:type="dxa"/>
              <w:left w:w="120" w:type="dxa"/>
              <w:right w:w="120" w:type="dxa"/>
            </w:tcMar>
          </w:tcPr>
          <w:p>
            <w:pPr>
              <w:spacing w:before="20" w:after="20" w:line="260" w:lineRule="auto"/>
            </w:pPr>
            <w:r>
              <w:rPr>
                <w:sz w:val="22"/>
                <w:szCs w:val="22"/>
              </w:rPr>
              <w:t>Salon du bar (près du piano)</w:t>
            </w:r>
          </w:p>
        </w:tc>
        <w:tc>
          <w:tcPr>
            <w:tcW w:w="3660" w:type="dxa"/>
            <w:tcMar>
              <w:top w:w="80" w:type="dxa"/>
              <w:bottom w:w="80" w:type="dxa"/>
              <w:left w:w="120" w:type="dxa"/>
              <w:right w:w="120" w:type="dxa"/>
            </w:tcMar>
          </w:tcPr>
          <w:p>
            <w:pPr>
              <w:spacing w:before="20" w:after="20" w:line="260" w:lineRule="auto"/>
            </w:pPr>
            <w:r>
              <w:rPr>
                <w:sz w:val="22"/>
                <w:szCs w:val="22"/>
              </w:rPr>
              <w:t>Lecture. Marie, Alicia vous voient.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voyez Théodorette rentrer du couloir, bouleversé.</w:t>
            </w:r>
          </w:p>
        </w:tc>
      </w:tr>
      <w:tr>
        <w:tc>
          <w:tcPr>
            <w:tcW w:w="2200" w:type="dxa"/>
            <w:tcMar>
              <w:top w:w="80" w:type="dxa"/>
              <w:bottom w:w="80" w:type="dxa"/>
              <w:left w:w="120" w:type="dxa"/>
              <w:right w:w="120" w:type="dxa"/>
            </w:tcMar>
          </w:tcPr>
          <w:p>
            <w:pPr>
              <w:spacing w:before="20" w:after="20" w:line="260" w:lineRule="auto"/>
            </w:pPr>
            <w:r>
              <w:rPr>
                <w:sz w:val="22"/>
                <w:szCs w:val="22"/>
              </w:rPr>
              <w:t>17h25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Lecture. À 17h33 vous voyez Gautier passer. À 18h05 vous voyez Alicia monter brièvement.</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