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after="1200"/>
      </w:pPr>
    </w:p>
    <w:p>
      <w:pPr>
        <w:spacing w:before="0" w:after="400" w:line="320" w:lineRule="auto"/>
        <w:jc w:val="center"/>
      </w:pPr>
      <w:r>
        <w:rPr>
          <w:color w:val="606060"/>
          <w:sz w:val="32"/>
          <w:szCs w:val="32"/>
          <w:rFonts w:ascii="Garamond" w:hAnsi="Garamond" w:cs="Garamond"/>
        </w:rPr>
        <w:t xml:space="preserve">✦  ✦  ✦</w:t>
      </w:r>
    </w:p>
    <w:p>
      <w:pPr>
        <w:spacing w:before="0" w:after="200" w:line="320" w:lineRule="auto"/>
        <w:jc w:val="center"/>
      </w:pPr>
      <w:r>
        <w:rPr>
          <w:i/>
          <w:iCs/>
          <w:color w:val="000000"/>
          <w:sz w:val="44"/>
          <w:szCs w:val="44"/>
          <w:rFonts w:ascii="Garamond" w:hAnsi="Garamond" w:cs="Garamond"/>
        </w:rPr>
        <w:t>Meurtre au Domaine des Beuhaies</w:t>
      </w:r>
    </w:p>
    <w:p>
      <w:pPr>
        <w:spacing w:before="0" w:after="600" w:line="320" w:lineRule="auto"/>
        <w:jc w:val="center"/>
      </w:pPr>
      <w:r>
        <w:rPr>
          <w:i/>
          <w:iCs/>
          <w:color w:val="606060"/>
          <w:sz w:val="28"/>
          <w:szCs w:val="28"/>
          <w:rFonts w:ascii="Garamond" w:hAnsi="Garamond" w:cs="Garamond"/>
        </w:rPr>
        <w:t>— Objets à préparer —</w:t>
      </w:r>
    </w:p>
    <w:p>
      <w:pPr>
        <w:pBdr>
          <w:top w:val="single" w:sz="4" w:space="1" w:color="606060"/>
        </w:pBdr>
      </w:pPr>
    </w:p>
    <w:p>
      <w:pPr>
        <w:spacing w:after="300"/>
      </w:pPr>
    </w:p>
    <w:p>
      <w:pPr>
        <w:spacing w:before="0" w:after="120" w:line="320" w:lineRule="auto"/>
        <w:ind w:left="1440" w:right="1440"/>
        <w:jc w:val="center"/>
      </w:pPr>
      <w:r>
        <w:rPr>
          <w:i/>
          <w:iCs/>
          <w:color w:val="000000"/>
          <w:sz w:val="22"/>
          <w:szCs w:val="22"/>
          <w:rFonts w:ascii="Garamond" w:hAnsi="Garamond" w:cs="Garamond"/>
        </w:rPr>
        <w:t>Douze props à imprimer, découper, glisser dans les bons endroits</w:t>
      </w:r>
    </w:p>
    <w:p>
      <w:pPr>
        <w:spacing w:before="0" w:after="400" w:line="320" w:lineRule="auto"/>
        <w:ind w:left="1440" w:right="1440"/>
        <w:jc w:val="center"/>
      </w:pPr>
      <w:r>
        <w:rPr>
          <w:i/>
          <w:iCs/>
          <w:color w:val="000000"/>
          <w:sz w:val="22"/>
          <w:szCs w:val="22"/>
          <w:rFonts w:ascii="Garamond" w:hAnsi="Garamond" w:cs="Garamond"/>
        </w:rPr>
        <w:t>avant l’arrivée de Chloé.</w:t>
      </w:r>
    </w:p>
    <w:p>
      <w:pPr>
        <w:spacing w:before="0" w:after="120" w:line="320" w:lineRule="auto"/>
        <w:ind w:left="1440" w:right="1440"/>
        <w:jc w:val="center"/>
      </w:pPr>
      <w:r>
        <w:rPr>
          <w:i/>
          <w:iCs/>
          <w:color w:val="606060"/>
          <w:sz w:val="20"/>
          <w:szCs w:val="20"/>
          <w:rFonts w:ascii="Garamond" w:hAnsi="Garamond" w:cs="Garamond"/>
        </w:rPr>
        <w:t>Une page par objet. Imprimez sur papier blanc.</w:t>
      </w:r>
    </w:p>
    <w:p>
      <w:r>
        <w:br w:type="page"/>
      </w:r>
    </w:p>
    <w:p>
      <w:pPr>
        <w:spacing w:before="0" w:after="40" w:line="320" w:lineRule="auto"/>
        <w:jc w:val="left"/>
      </w:pPr>
      <w:r>
        <w:rPr>
          <w:b/>
          <w:bCs/>
          <w:color w:val="606060"/>
          <w:sz w:val="18"/>
          <w:szCs w:val="18"/>
          <w:rFonts w:ascii="Times New Roman" w:hAnsi="Times New Roman" w:cs="Times New Roman"/>
        </w:rPr>
        <w:t>OBJET 01 — Mot du banc</w:t>
      </w:r>
    </w:p>
    <w:p>
      <w:pPr>
        <w:spacing w:before="0" w:after="400" w:line="320" w:lineRule="auto"/>
        <w:jc w:val="left"/>
      </w:pPr>
      <w:r>
        <w:rPr>
          <w:i/>
          <w:iCs/>
          <w:color w:val="606060"/>
          <w:sz w:val="16"/>
          <w:szCs w:val="16"/>
          <w:rFonts w:ascii="Times New Roman" w:hAnsi="Times New Roman" w:cs="Times New Roman"/>
        </w:rPr>
        <w:t>À placer : Sous un caillou près du banc du jardin, légèrement carbonisé</w:t>
      </w:r>
    </w:p>
    <w:p>
      <w:pPr>
        <w:pBdr>
          <w:top w:val="single" w:sz="4" w:space="1" w:color="606060"/>
        </w:pBdr>
      </w:pPr>
    </w:p>
    <w:p>
      <w:pPr>
        <w:spacing w:after="400"/>
      </w:pPr>
    </w:p>
    <w:p>
      <w:pPr>
        <w:spacing w:after="600"/>
      </w:pPr>
    </w:p>
    <w:p>
      <w:pPr>
        <w:spacing w:before="0" w:after="400" w:line="320" w:lineRule="auto"/>
        <w:ind w:left="400" w:right="0"/>
        <w:jc w:val="left"/>
      </w:pPr>
      <w:r>
        <w:rPr>
          <w:i/>
          <w:iCs/>
          <w:color w:val="000000"/>
          <w:sz w:val="34"/>
          <w:szCs w:val="34"/>
          <w:rFonts w:ascii="Garamond" w:hAnsi="Garamond" w:cs="Garamond"/>
        </w:rPr>
        <w:t>Mon cher Louis,</w:t>
      </w:r>
    </w:p>
    <w:p>
      <w:pPr>
        <w:spacing w:before="0" w:after="400" w:line="320" w:lineRule="auto"/>
        <w:jc w:val="center"/>
      </w:pPr>
      <w:r>
        <w:rPr>
          <w:i/>
          <w:iCs/>
          <w:color w:val="000000"/>
          <w:sz w:val="38"/>
          <w:szCs w:val="38"/>
          <w:rFonts w:ascii="Garamond" w:hAnsi="Garamond" w:cs="Garamond"/>
        </w:rPr>
        <w:t>Je sais pour Gautier.</w:t>
      </w:r>
    </w:p>
    <w:p>
      <w:pPr>
        <w:spacing w:before="0" w:after="600" w:line="320" w:lineRule="auto"/>
        <w:jc w:val="center"/>
      </w:pPr>
      <w:r>
        <w:rPr>
          <w:i/>
          <w:iCs/>
          <w:color w:val="000000"/>
          <w:sz w:val="32"/>
          <w:szCs w:val="32"/>
          <w:rFonts w:ascii="Garamond" w:hAnsi="Garamond" w:cs="Garamond"/>
        </w:rPr>
        <w:t>Cinq cents livres pour mon silence.</w:t>
      </w:r>
    </w:p>
    <w:p>
      <w:pPr>
        <w:spacing w:before="0" w:after="200" w:line="320" w:lineRule="auto"/>
        <w:ind w:left="0" w:right="600"/>
        <w:jc w:val="right"/>
      </w:pPr>
      <w:r>
        <w:rPr>
          <w:i/>
          <w:iCs/>
          <w:color w:val="000000"/>
          <w:sz w:val="42"/>
          <w:szCs w:val="42"/>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02 — Fragment brûlé du barbecue</w:t>
      </w:r>
    </w:p>
    <w:p>
      <w:pPr>
        <w:spacing w:before="0" w:after="400" w:line="320" w:lineRule="auto"/>
        <w:jc w:val="left"/>
      </w:pPr>
      <w:r>
        <w:rPr>
          <w:i/>
          <w:iCs/>
          <w:color w:val="606060"/>
          <w:sz w:val="16"/>
          <w:szCs w:val="16"/>
          <w:rFonts w:ascii="Times New Roman" w:hAnsi="Times New Roman" w:cs="Times New Roman"/>
        </w:rPr>
        <w:t>À placer : Dans les cendres du barbecue (à brûler partiellement)</w:t>
      </w:r>
    </w:p>
    <w:p>
      <w:pPr>
        <w:pBdr>
          <w:top w:val="single" w:sz="4" w:space="1" w:color="606060"/>
        </w:pBdr>
      </w:pPr>
    </w:p>
    <w:p>
      <w:pPr>
        <w:spacing w:after="400"/>
      </w:pPr>
    </w:p>
    <w:p>
      <w:pPr>
        <w:spacing w:after="800"/>
      </w:pPr>
    </w:p>
    <w:p>
      <w:pPr>
        <w:spacing w:before="0" w:after="400" w:line="320" w:lineRule="auto"/>
        <w:jc w:val="center"/>
      </w:pPr>
      <w:r>
        <w:rPr>
          <w:i/>
          <w:iCs/>
          <w:color w:val="000000"/>
          <w:sz w:val="46"/>
          <w:szCs w:val="46"/>
          <w:rFonts w:ascii="Garamond" w:hAnsi="Garamond" w:cs="Garamond"/>
        </w:rPr>
        <w:t>...la Grande Leu...</w:t>
      </w:r>
    </w:p>
    <w:p>
      <w:pPr>
        <w:spacing w:after="200"/>
      </w:pPr>
    </w:p>
    <w:p>
      <w:pPr>
        <w:spacing w:before="0" w:after="400" w:line="320" w:lineRule="auto"/>
        <w:jc w:val="center"/>
      </w:pPr>
      <w:r>
        <w:rPr>
          <w:i/>
          <w:iCs/>
          <w:color w:val="000000"/>
          <w:sz w:val="42"/>
          <w:szCs w:val="42"/>
          <w:rFonts w:ascii="Garamond" w:hAnsi="Garamond" w:cs="Garamond"/>
        </w:rPr>
        <w:t>...e Pavy</w:t>
      </w:r>
    </w:p>
    <w:p>
      <w:r>
        <w:br w:type="page"/>
      </w:r>
    </w:p>
    <w:p>
      <w:pPr>
        <w:spacing w:before="0" w:after="40" w:line="320" w:lineRule="auto"/>
        <w:jc w:val="left"/>
      </w:pPr>
      <w:r>
        <w:rPr>
          <w:b/>
          <w:bCs/>
          <w:color w:val="606060"/>
          <w:sz w:val="18"/>
          <w:szCs w:val="18"/>
          <w:rFonts w:ascii="Times New Roman" w:hAnsi="Times New Roman" w:cs="Times New Roman"/>
        </w:rPr>
        <w:t>OBJET 03 — Acte de naissance d’Amandinette</w:t>
      </w:r>
    </w:p>
    <w:p>
      <w:pPr>
        <w:spacing w:before="0" w:after="400" w:line="320" w:lineRule="auto"/>
        <w:jc w:val="left"/>
      </w:pPr>
      <w:r>
        <w:rPr>
          <w:i/>
          <w:iCs/>
          <w:color w:val="606060"/>
          <w:sz w:val="16"/>
          <w:szCs w:val="16"/>
          <w:rFonts w:ascii="Times New Roman" w:hAnsi="Times New Roman" w:cs="Times New Roman"/>
        </w:rPr>
        <w:t>À placer : Dans la boîte cadenassée (malle de rotin), avec la lettre du 5 juin</w:t>
      </w:r>
    </w:p>
    <w:p>
      <w:pPr>
        <w:pBdr>
          <w:top w:val="single" w:sz="4" w:space="1" w:color="606060"/>
        </w:pBdr>
      </w:pPr>
    </w:p>
    <w:p>
      <w:pPr>
        <w:spacing w:after="400"/>
      </w:pPr>
    </w:p>
    <w:p>
      <w:pPr>
        <w:spacing w:before="0" w:after="80" w:line="320" w:lineRule="auto"/>
        <w:jc w:val="center"/>
      </w:pPr>
      <w:r>
        <w:rPr>
          <w:b/>
          <w:bCs/>
          <w:color w:val="000000"/>
          <w:sz w:val="24"/>
          <w:szCs w:val="24"/>
          <w:rFonts w:ascii="Times New Roman" w:hAnsi="Times New Roman" w:cs="Times New Roman"/>
        </w:rPr>
        <w:t>RÉPUBLIQUE FRANÇAISE</w:t>
      </w:r>
    </w:p>
    <w:p>
      <w:pPr>
        <w:spacing w:before="0" w:after="60" w:line="320" w:lineRule="auto"/>
        <w:jc w:val="center"/>
      </w:pPr>
      <w:r>
        <w:rPr>
          <w:b/>
          <w:bCs/>
          <w:color w:val="000000"/>
          <w:sz w:val="32"/>
          <w:szCs w:val="32"/>
          <w:rFonts w:ascii="Times New Roman" w:hAnsi="Times New Roman" w:cs="Times New Roman"/>
        </w:rPr>
        <w:t>COMMUNE DE LA GRANDE LEULEU</w:t>
      </w:r>
    </w:p>
    <w:p>
      <w:pPr>
        <w:spacing w:before="0" w:after="300" w:line="320" w:lineRule="auto"/>
        <w:jc w:val="center"/>
      </w:pPr>
      <w:r>
        <w:rPr>
          <w:i/>
          <w:iCs/>
          <w:color w:val="606060"/>
          <w:sz w:val="20"/>
          <w:szCs w:val="20"/>
          <w:rFonts w:ascii="Times New Roman" w:hAnsi="Times New Roman" w:cs="Times New Roman"/>
        </w:rPr>
        <w:t>Département de la Sarthe</w:t>
      </w:r>
    </w:p>
    <w:p>
      <w:pPr>
        <w:pBdr>
          <w:top w:val="single" w:sz="8" w:space="1" w:color="000000"/>
        </w:pBdr>
      </w:pPr>
    </w:p>
    <w:p>
      <w:pPr>
        <w:spacing w:after="120"/>
      </w:pPr>
    </w:p>
    <w:p>
      <w:pPr>
        <w:spacing w:before="0" w:after="80" w:line="320" w:lineRule="auto"/>
        <w:jc w:val="center"/>
      </w:pPr>
      <w:r>
        <w:rPr>
          <w:b/>
          <w:bCs/>
          <w:color w:val="000000"/>
          <w:sz w:val="40"/>
          <w:szCs w:val="40"/>
          <w:rFonts w:ascii="Times New Roman" w:hAnsi="Times New Roman" w:cs="Times New Roman"/>
        </w:rPr>
        <w:t xml:space="preserve">ACTE  DE  NAISSANCE</w:t>
      </w:r>
    </w:p>
    <w:p>
      <w:pPr>
        <w:spacing w:before="0" w:after="500" w:line="320" w:lineRule="auto"/>
        <w:jc w:val="center"/>
      </w:pPr>
      <w:r>
        <w:rPr>
          <w:i/>
          <w:iCs/>
          <w:color w:val="606060"/>
          <w:sz w:val="22"/>
          <w:szCs w:val="22"/>
          <w:rFonts w:ascii="Times New Roman" w:hAnsi="Times New Roman" w:cs="Times New Roman"/>
        </w:rPr>
        <w:t>— N° 47 —</w:t>
      </w:r>
    </w:p>
    <w:p>
      <w:pPr>
        <w:spacing w:before="0" w:after="300" w:line="380" w:lineRule="auto"/>
        <w:ind w:left="300" w:right="300"/>
        <w:jc w:val="both"/>
      </w:pPr>
      <w:r>
        <w:rPr>
          <w:color w:val="000000"/>
          <w:sz w:val="22"/>
          <w:szCs w:val="22"/>
          <w:rFonts w:ascii="Times New Roman" w:hAnsi="Times New Roman" w:cs="Times New Roman"/>
        </w:rPr>
        <w:t xml:space="preserve">L’AN MIL HUIT CENT QUATRE-VINGT-DIX-HUIT, le quinze octobre, à neuf heures du matin, par-devant nous, maire de la commune de la Grande Leuleu, officier de l’état civil, est comparu </w:t>
      </w:r>
      <w:r>
        <w:rPr>
          <w:b/>
          <w:bCs/>
          <w:color w:val="000000"/>
          <w:sz w:val="22"/>
          <w:szCs w:val="22"/>
          <w:rFonts w:ascii="Times New Roman" w:hAnsi="Times New Roman" w:cs="Times New Roman"/>
        </w:rPr>
        <w:t>Jean de la Grande Leuleu</w:t>
      </w:r>
      <w:r>
        <w:rPr>
          <w:color w:val="000000"/>
          <w:sz w:val="22"/>
          <w:szCs w:val="22"/>
          <w:rFonts w:ascii="Times New Roman" w:hAnsi="Times New Roman" w:cs="Times New Roman"/>
        </w:rPr>
        <w:t>, sabotier, âgé de trente-et-un ans, demeurant en cette commune, lequel nous a présenté un enfant du sexe féminin, né en son domicile ce jour à six heures du matin, et auquel il a déclaré donner les prénoms de :</w:t>
      </w:r>
    </w:p>
    <w:p>
      <w:pPr>
        <w:spacing w:before="0" w:after="300" w:line="320" w:lineRule="auto"/>
        <w:jc w:val="center"/>
      </w:pPr>
      <w:r>
        <w:rPr>
          <w:b/>
          <w:bCs/>
          <w:caps/>
          <w:color w:val="000000"/>
          <w:sz w:val="36"/>
          <w:szCs w:val="36"/>
          <w:rFonts w:ascii="Times New Roman" w:hAnsi="Times New Roman" w:cs="Times New Roman"/>
        </w:rPr>
        <w:t>Amandine Marguerite</w:t>
      </w:r>
    </w:p>
    <w:p>
      <w:pPr>
        <w:spacing w:before="0" w:after="500" w:line="380" w:lineRule="auto"/>
        <w:ind w:left="300" w:right="300"/>
        <w:jc w:val="both"/>
      </w:pPr>
      <w:r>
        <w:rPr>
          <w:color w:val="000000"/>
          <w:sz w:val="22"/>
          <w:szCs w:val="22"/>
          <w:rFonts w:ascii="Times New Roman" w:hAnsi="Times New Roman" w:cs="Times New Roman"/>
        </w:rPr>
        <w:t xml:space="preserve">née de lui, comparant, et de </w:t>
      </w:r>
      <w:r>
        <w:rPr>
          <w:b/>
          <w:bCs/>
          <w:color w:val="000000"/>
          <w:sz w:val="22"/>
          <w:szCs w:val="22"/>
          <w:rFonts w:ascii="Times New Roman" w:hAnsi="Times New Roman" w:cs="Times New Roman"/>
        </w:rPr>
        <w:t>Catherine née Pâtissier</w:t>
      </w:r>
      <w:r>
        <w:rPr>
          <w:color w:val="000000"/>
          <w:sz w:val="22"/>
          <w:szCs w:val="22"/>
          <w:rFonts w:ascii="Times New Roman" w:hAnsi="Times New Roman" w:cs="Times New Roman"/>
        </w:rPr>
        <w:t>, son épouse, sans profession, âgée de vingt-huit ans. Lecture faite, les comparants ont signé avec nous.</w:t>
      </w:r>
    </w:p>
    <w:p>
      <w:pPr>
        <w:spacing w:before="0" w:after="300" w:line="320" w:lineRule="auto"/>
        <w:jc w:val="center"/>
      </w:pPr>
      <w:r>
        <w:rPr>
          <w:i/>
          <w:iCs/>
          <w:color w:val="000000"/>
          <w:sz w:val="18"/>
          <w:szCs w:val="18"/>
          <w:rFonts w:ascii="Times New Roman" w:hAnsi="Times New Roman" w:cs="Times New Roman"/>
        </w:rPr>
        <w:t xml:space="preserve">Le Maire :  Pierre Lambert          Témoins :  H. Lefèvre, P. Boutet</w:t>
      </w:r>
    </w:p>
    <w:p>
      <w:pPr>
        <w:spacing w:before="0" w:after="120" w:line="320" w:lineRule="auto"/>
        <w:jc w:val="center"/>
      </w:pPr>
      <w:r>
        <w:rPr>
          <w:i/>
          <w:iCs/>
          <w:color w:val="606060"/>
          <w:sz w:val="16"/>
          <w:szCs w:val="16"/>
          <w:rFonts w:ascii="Times New Roman" w:hAnsi="Times New Roman" w:cs="Times New Roman"/>
        </w:rPr>
        <w:t xml:space="preserve">✦  Mairie de la Grande Leuleu — 1898  ✦</w:t>
      </w:r>
    </w:p>
    <w:p>
      <w:r>
        <w:br w:type="page"/>
      </w:r>
    </w:p>
    <w:p>
      <w:pPr>
        <w:spacing w:before="0" w:after="40" w:line="320" w:lineRule="auto"/>
        <w:jc w:val="left"/>
      </w:pPr>
      <w:r>
        <w:rPr>
          <w:b/>
          <w:bCs/>
          <w:color w:val="606060"/>
          <w:sz w:val="18"/>
          <w:szCs w:val="18"/>
          <w:rFonts w:ascii="Times New Roman" w:hAnsi="Times New Roman" w:cs="Times New Roman"/>
        </w:rPr>
        <w:t>OBJET 04 — Lettre de Léa du 5 juin</w:t>
      </w:r>
    </w:p>
    <w:p>
      <w:pPr>
        <w:spacing w:before="0" w:after="400" w:line="320" w:lineRule="auto"/>
        <w:jc w:val="left"/>
      </w:pPr>
      <w:r>
        <w:rPr>
          <w:i/>
          <w:iCs/>
          <w:color w:val="606060"/>
          <w:sz w:val="16"/>
          <w:szCs w:val="16"/>
          <w:rFonts w:ascii="Times New Roman" w:hAnsi="Times New Roman" w:cs="Times New Roman"/>
        </w:rPr>
        <w:t>À placer : Dans la boîte cadenassée (malle de rotin), avec l’acte de naissance</w:t>
      </w:r>
    </w:p>
    <w:p>
      <w:pPr>
        <w:pBdr>
          <w:top w:val="single" w:sz="4" w:space="1" w:color="606060"/>
        </w:pBdr>
      </w:pPr>
    </w:p>
    <w:p>
      <w:pPr>
        <w:spacing w:after="400"/>
      </w:pPr>
    </w:p>
    <w:p>
      <w:pPr>
        <w:spacing w:after="400"/>
      </w:pPr>
    </w:p>
    <w:p>
      <w:pPr>
        <w:spacing w:before="0" w:after="600" w:line="320" w:lineRule="auto"/>
        <w:ind w:left="0" w:right="300"/>
        <w:jc w:val="right"/>
      </w:pPr>
      <w:r>
        <w:rPr>
          <w:i/>
          <w:iCs/>
          <w:color w:val="606060"/>
          <w:sz w:val="22"/>
          <w:szCs w:val="22"/>
          <w:rFonts w:ascii="Garamond" w:hAnsi="Garamond" w:cs="Garamond"/>
        </w:rPr>
        <w:t>Les Beuhaies, le 5 juin</w:t>
      </w:r>
    </w:p>
    <w:p>
      <w:pPr>
        <w:spacing w:before="0" w:after="400" w:line="320" w:lineRule="auto"/>
        <w:ind w:left="400" w:right="0"/>
        <w:jc w:val="left"/>
      </w:pPr>
      <w:r>
        <w:rPr>
          <w:i/>
          <w:iCs/>
          <w:color w:val="000000"/>
          <w:sz w:val="30"/>
          <w:szCs w:val="30"/>
          <w:rFonts w:ascii="Garamond" w:hAnsi="Garamond" w:cs="Garamond"/>
        </w:rPr>
        <w:t>Chère Amandine,</w:t>
      </w:r>
    </w:p>
    <w:p>
      <w:pPr>
        <w:spacing w:before="0" w:after="400" w:line="380" w:lineRule="auto"/>
        <w:ind w:left="400" w:right="400"/>
        <w:jc w:val="both"/>
      </w:pPr>
      <w:r>
        <w:rPr>
          <w:i/>
          <w:iCs/>
          <w:color w:val="000000"/>
          <w:sz w:val="28"/>
          <w:szCs w:val="28"/>
          <w:rFonts w:ascii="Garamond" w:hAnsi="Garamond" w:cs="Garamond"/>
        </w:rPr>
        <w:t>J’ai tergiversé six mois. Je ne peux plus garder ce silence. Théodorette mérite de savoir qui vous êtes vraiment. Je lui parlerai ce week-end.</w:t>
      </w:r>
    </w:p>
    <w:p>
      <w:pPr>
        <w:spacing w:before="0" w:after="600" w:line="320" w:lineRule="auto"/>
        <w:ind w:left="400" w:right="400"/>
        <w:jc w:val="both"/>
      </w:pPr>
      <w:r>
        <w:rPr>
          <w:b/>
          <w:bCs/>
          <w:i/>
          <w:iCs/>
          <w:color w:val="000000"/>
          <w:sz w:val="30"/>
          <w:szCs w:val="30"/>
          <w:rFonts w:ascii="Garamond" w:hAnsi="Garamond" w:cs="Garamond"/>
        </w:rPr>
        <w:t>Pour vous, c’est la fin du jeu.</w:t>
      </w:r>
    </w:p>
    <w:p>
      <w:pPr>
        <w:spacing w:before="0" w:after="200" w:line="320" w:lineRule="auto"/>
        <w:ind w:left="0" w:right="600"/>
        <w:jc w:val="right"/>
      </w:pPr>
      <w:r>
        <w:rPr>
          <w:i/>
          <w:iCs/>
          <w:color w:val="000000"/>
          <w:sz w:val="44"/>
          <w:szCs w:val="44"/>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05 — Étiquette de la fiole de digitaline</w:t>
      </w:r>
    </w:p>
    <w:p>
      <w:pPr>
        <w:spacing w:before="0" w:after="400" w:line="320" w:lineRule="auto"/>
        <w:jc w:val="left"/>
      </w:pPr>
      <w:r>
        <w:rPr>
          <w:i/>
          <w:iCs/>
          <w:color w:val="606060"/>
          <w:sz w:val="16"/>
          <w:szCs w:val="16"/>
          <w:rFonts w:ascii="Times New Roman" w:hAnsi="Times New Roman" w:cs="Times New Roman"/>
        </w:rPr>
        <w:t>À placer : À coller sur une vraie fiole vide, poche extérieure du manteau de Lord Nicolas (sur un tabouret du bar)</w:t>
      </w:r>
    </w:p>
    <w:p>
      <w:pPr>
        <w:pBdr>
          <w:top w:val="single" w:sz="4" w:space="1" w:color="606060"/>
        </w:pBdr>
      </w:pPr>
    </w:p>
    <w:p>
      <w:pPr>
        <w:spacing w:after="400"/>
      </w:pPr>
    </w:p>
    <w:p>
      <w:pPr>
        <w:spacing w:after="400"/>
      </w:pPr>
    </w:p>
    <w:p>
      <w:pPr>
        <w:pBdr>
          <w:top w:val="single" w:sz="8" w:space="1" w:color="000000"/>
        </w:pBdr>
      </w:pPr>
    </w:p>
    <w:p>
      <w:pPr>
        <w:spacing w:before="0" w:after="80" w:line="320" w:lineRule="auto"/>
        <w:jc w:val="center"/>
      </w:pPr>
      <w:r>
        <w:rPr>
          <w:b/>
          <w:bCs/>
          <w:caps/>
          <w:color w:val="000000"/>
          <w:sz w:val="40"/>
          <w:szCs w:val="40"/>
          <w:rFonts w:ascii="Times New Roman" w:hAnsi="Times New Roman" w:cs="Times New Roman"/>
        </w:rPr>
        <w:t>DIGITALINE</w:t>
      </w:r>
    </w:p>
    <w:p>
      <w:pPr>
        <w:spacing w:before="0" w:after="200" w:line="320" w:lineRule="auto"/>
        <w:jc w:val="center"/>
      </w:pPr>
      <w:r>
        <w:rPr>
          <w:i/>
          <w:iCs/>
          <w:color w:val="606060"/>
          <w:sz w:val="18"/>
          <w:szCs w:val="18"/>
          <w:rFonts w:ascii="Times New Roman" w:hAnsi="Times New Roman" w:cs="Times New Roman"/>
        </w:rPr>
        <w:t>usage interne strict</w:t>
      </w:r>
    </w:p>
    <w:p>
      <w:pPr>
        <w:pBdr>
          <w:top w:val="single" w:sz="4" w:space="1" w:color="606060"/>
        </w:pBdr>
      </w:pPr>
    </w:p>
    <w:p>
      <w:pPr>
        <w:spacing w:before="0" w:after="80" w:line="320" w:lineRule="auto"/>
        <w:jc w:val="center"/>
      </w:pPr>
      <w:r>
        <w:rPr>
          <w:i/>
          <w:iCs/>
          <w:color w:val="000000"/>
          <w:sz w:val="22"/>
          <w:szCs w:val="22"/>
          <w:rFonts w:ascii="Garamond" w:hAnsi="Garamond" w:cs="Garamond"/>
        </w:rPr>
        <w:t>Dr Louis-Marc de Riegel</w:t>
      </w:r>
    </w:p>
    <w:p>
      <w:pPr>
        <w:pBdr>
          <w:top w:val="single" w:sz="8" w:space="1" w:color="000000"/>
        </w:pBdr>
      </w:pPr>
    </w:p>
    <w:p>
      <w:r>
        <w:br w:type="page"/>
      </w:r>
    </w:p>
    <w:p>
      <w:pPr>
        <w:spacing w:before="0" w:after="40" w:line="320" w:lineRule="auto"/>
        <w:jc w:val="left"/>
      </w:pPr>
      <w:r>
        <w:rPr>
          <w:b/>
          <w:bCs/>
          <w:color w:val="606060"/>
          <w:sz w:val="18"/>
          <w:szCs w:val="18"/>
          <w:rFonts w:ascii="Times New Roman" w:hAnsi="Times New Roman" w:cs="Times New Roman"/>
        </w:rPr>
        <w:t>OBJET 06 — Lettre de chantage Vienne</w:t>
      </w:r>
    </w:p>
    <w:p>
      <w:pPr>
        <w:spacing w:before="0" w:after="400" w:line="320" w:lineRule="auto"/>
        <w:jc w:val="left"/>
      </w:pPr>
      <w:r>
        <w:rPr>
          <w:i/>
          <w:iCs/>
          <w:color w:val="606060"/>
          <w:sz w:val="16"/>
          <w:szCs w:val="16"/>
          <w:rFonts w:ascii="Times New Roman" w:hAnsi="Times New Roman" w:cs="Times New Roman"/>
        </w:rPr>
        <w:t>À placer : Pliée dans la poche intérieure du manteau du Duc Théodorette (sur un tabouret du bar)</w:t>
      </w:r>
    </w:p>
    <w:p>
      <w:pPr>
        <w:pBdr>
          <w:top w:val="single" w:sz="4" w:space="1" w:color="606060"/>
        </w:pBdr>
      </w:pPr>
    </w:p>
    <w:p>
      <w:pPr>
        <w:spacing w:after="400"/>
      </w:pPr>
    </w:p>
    <w:p>
      <w:pPr>
        <w:spacing w:after="600"/>
      </w:pPr>
    </w:p>
    <w:p>
      <w:pPr>
        <w:spacing w:before="0" w:after="400" w:line="320" w:lineRule="auto"/>
        <w:ind w:left="400" w:right="0"/>
        <w:jc w:val="left"/>
      </w:pPr>
      <w:r>
        <w:rPr>
          <w:i/>
          <w:iCs/>
          <w:color w:val="000000"/>
          <w:sz w:val="32"/>
          <w:szCs w:val="32"/>
          <w:rFonts w:ascii="Garamond" w:hAnsi="Garamond" w:cs="Garamond"/>
        </w:rPr>
        <w:t>Mon cher Duc,</w:t>
      </w:r>
    </w:p>
    <w:p>
      <w:pPr>
        <w:spacing w:before="0" w:after="400" w:line="320" w:lineRule="auto"/>
        <w:jc w:val="center"/>
      </w:pPr>
      <w:r>
        <w:rPr>
          <w:b/>
          <w:bCs/>
          <w:i/>
          <w:iCs/>
          <w:color w:val="000000"/>
          <w:sz w:val="36"/>
          <w:szCs w:val="36"/>
          <w:rFonts w:ascii="Garamond" w:hAnsi="Garamond" w:cs="Garamond"/>
        </w:rPr>
        <w:t>Je sais pour Vienne.</w:t>
      </w:r>
    </w:p>
    <w:p>
      <w:pPr>
        <w:spacing w:before="0" w:after="500" w:line="320" w:lineRule="auto"/>
        <w:jc w:val="center"/>
      </w:pPr>
      <w:r>
        <w:rPr>
          <w:i/>
          <w:iCs/>
          <w:color w:val="000000"/>
          <w:sz w:val="30"/>
          <w:szCs w:val="30"/>
          <w:rFonts w:ascii="Garamond" w:hAnsi="Garamond" w:cs="Garamond"/>
        </w:rPr>
        <w:t>Mille cinq cents livres pour mon silence.</w:t>
      </w:r>
    </w:p>
    <w:p>
      <w:pPr>
        <w:spacing w:before="0" w:after="200" w:line="320" w:lineRule="auto"/>
        <w:ind w:left="0" w:right="600"/>
        <w:jc w:val="right"/>
      </w:pPr>
      <w:r>
        <w:rPr>
          <w:i/>
          <w:iCs/>
          <w:color w:val="000000"/>
          <w:sz w:val="44"/>
          <w:szCs w:val="44"/>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07 — Note de rendez-vous</w:t>
      </w:r>
    </w:p>
    <w:p>
      <w:pPr>
        <w:spacing w:before="0" w:after="400" w:line="320" w:lineRule="auto"/>
        <w:jc w:val="left"/>
      </w:pPr>
      <w:r>
        <w:rPr>
          <w:i/>
          <w:iCs/>
          <w:color w:val="606060"/>
          <w:sz w:val="16"/>
          <w:szCs w:val="16"/>
          <w:rFonts w:ascii="Times New Roman" w:hAnsi="Times New Roman" w:cs="Times New Roman"/>
        </w:rPr>
        <w:t>À placer : Dans la mallette de Lord Gautier (cachée dans le placard du couloir intérieur)</w:t>
      </w:r>
    </w:p>
    <w:p>
      <w:pPr>
        <w:pBdr>
          <w:top w:val="single" w:sz="4" w:space="1" w:color="606060"/>
        </w:pBdr>
      </w:pPr>
    </w:p>
    <w:p>
      <w:pPr>
        <w:spacing w:after="400"/>
      </w:pPr>
    </w:p>
    <w:p>
      <w:pPr>
        <w:spacing w:after="800"/>
      </w:pPr>
    </w:p>
    <w:p>
      <w:pPr>
        <w:spacing w:before="0" w:after="200" w:line="320" w:lineRule="auto"/>
        <w:jc w:val="center"/>
      </w:pPr>
      <w:r>
        <w:rPr>
          <w:b/>
          <w:bCs/>
          <w:i/>
          <w:iCs/>
          <w:color w:val="000000"/>
          <w:sz w:val="36"/>
          <w:szCs w:val="36"/>
          <w:rFonts w:ascii="Garamond" w:hAnsi="Garamond" w:cs="Garamond"/>
        </w:rPr>
        <w:t>6 juin</w:t>
      </w:r>
    </w:p>
    <w:p>
      <w:pPr>
        <w:spacing w:before="0" w:after="300" w:line="320" w:lineRule="auto"/>
        <w:jc w:val="center"/>
      </w:pPr>
      <w:r>
        <w:rPr>
          <w:i/>
          <w:iCs/>
          <w:color w:val="000000"/>
          <w:sz w:val="32"/>
          <w:szCs w:val="32"/>
          <w:rFonts w:ascii="Garamond" w:hAnsi="Garamond" w:cs="Garamond"/>
        </w:rPr>
        <w:t>17h30 — dépendance</w:t>
      </w:r>
    </w:p>
    <w:p>
      <w:pPr>
        <w:spacing w:before="0" w:after="400" w:line="320" w:lineRule="auto"/>
        <w:jc w:val="center"/>
      </w:pPr>
      <w:r>
        <w:rPr>
          <w:i/>
          <w:iCs/>
          <w:color w:val="606060"/>
          <w:sz w:val="28"/>
          <w:szCs w:val="28"/>
          <w:rFonts w:ascii="Garamond" w:hAnsi="Garamond" w:cs="Garamond"/>
        </w:rPr>
        <w:t>apporter la totalité</w:t>
      </w:r>
    </w:p>
    <w:p>
      <w:pPr>
        <w:spacing w:before="0" w:after="200" w:line="320" w:lineRule="auto"/>
        <w:ind w:left="0" w:right="500"/>
        <w:jc w:val="right"/>
      </w:pPr>
      <w:r>
        <w:rPr>
          <w:i/>
          <w:iCs/>
          <w:color w:val="000000"/>
          <w:sz w:val="34"/>
          <w:szCs w:val="34"/>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08 — Carnet de Léa — page 1 : la grille</w:t>
      </w:r>
    </w:p>
    <w:p>
      <w:pPr>
        <w:spacing w:before="0" w:after="400" w:line="320" w:lineRule="auto"/>
        <w:jc w:val="left"/>
      </w:pPr>
      <w:r>
        <w:rPr>
          <w:i/>
          <w:iCs/>
          <w:color w:val="606060"/>
          <w:sz w:val="16"/>
          <w:szCs w:val="16"/>
          <w:rFonts w:ascii="Times New Roman" w:hAnsi="Times New Roman" w:cs="Times New Roman"/>
        </w:rPr>
        <w:t>À placer : Dans l’atelier-dépendance de Léa (Acte IV), sur le bureau</w:t>
      </w:r>
    </w:p>
    <w:p>
      <w:pPr>
        <w:pBdr>
          <w:top w:val="single" w:sz="4" w:space="1" w:color="606060"/>
        </w:pBdr>
      </w:pPr>
    </w:p>
    <w:p>
      <w:pPr>
        <w:spacing w:after="400"/>
      </w:pPr>
    </w:p>
    <w:p>
      <w:pPr>
        <w:spacing w:after="200"/>
      </w:pPr>
    </w:p>
    <w:p>
      <w:pPr>
        <w:spacing w:before="0" w:after="80" w:line="320" w:lineRule="auto"/>
        <w:jc w:val="center"/>
      </w:pPr>
      <w:r>
        <w:rPr>
          <w:b/>
          <w:bCs/>
          <w:i/>
          <w:iCs/>
          <w:color w:val="000000"/>
          <w:sz w:val="34"/>
          <w:szCs w:val="34"/>
          <w:rFonts w:ascii="Garamond" w:hAnsi="Garamond" w:cs="Garamond"/>
        </w:rPr>
        <w:t>Grille de mes codes</w:t>
      </w:r>
    </w:p>
    <w:p>
      <w:pPr>
        <w:spacing w:before="0" w:after="400" w:line="320" w:lineRule="auto"/>
        <w:jc w:val="center"/>
      </w:pPr>
      <w:r>
        <w:rPr>
          <w:i/>
          <w:iCs/>
          <w:color w:val="606060"/>
          <w:sz w:val="22"/>
          <w:szCs w:val="22"/>
          <w:rFonts w:ascii="Garamond" w:hAnsi="Garamond" w:cs="Garamond"/>
        </w:rPr>
        <w:t>— méthode personnelle —</w:t>
      </w:r>
    </w:p>
    <w:p>
      <w:pPr>
        <w:spacing w:before="0" w:after="160" w:line="320" w:lineRule="auto"/>
        <w:jc w:val="center"/>
      </w:pPr>
      <w:r>
        <w:rPr>
          <w:color w:val="000000"/>
          <w:sz w:val="26"/>
          <w:szCs w:val="26"/>
          <w:rFonts w:ascii="Garamond" w:hAnsi="Garamond" w:cs="Garamond"/>
        </w:rPr>
        <w:t xml:space="preserve">A = 1     B = 2     C = 3     D = 4     E = 5</w:t>
      </w:r>
    </w:p>
    <w:p>
      <w:pPr>
        <w:spacing w:before="0" w:after="160" w:line="320" w:lineRule="auto"/>
        <w:jc w:val="center"/>
      </w:pPr>
      <w:r>
        <w:rPr>
          <w:color w:val="000000"/>
          <w:sz w:val="26"/>
          <w:szCs w:val="26"/>
          <w:rFonts w:ascii="Garamond" w:hAnsi="Garamond" w:cs="Garamond"/>
        </w:rPr>
        <w:t xml:space="preserve">F = 6     G = 7     H = 8     I = 9</w:t>
      </w:r>
    </w:p>
    <w:p>
      <w:pPr>
        <w:spacing w:before="0" w:after="160" w:line="320" w:lineRule="auto"/>
        <w:jc w:val="center"/>
      </w:pPr>
      <w:r>
        <w:rPr>
          <w:color w:val="000000"/>
          <w:sz w:val="26"/>
          <w:szCs w:val="26"/>
          <w:rFonts w:ascii="Garamond" w:hAnsi="Garamond" w:cs="Garamond"/>
        </w:rPr>
        <w:t xml:space="preserve">J = 10 → 1     K = 11 → 2     L = 12 → 3</w:t>
      </w:r>
    </w:p>
    <w:p>
      <w:pPr>
        <w:spacing w:before="0" w:after="160" w:line="320" w:lineRule="auto"/>
        <w:jc w:val="center"/>
      </w:pPr>
      <w:r>
        <w:rPr>
          <w:color w:val="000000"/>
          <w:sz w:val="26"/>
          <w:szCs w:val="26"/>
          <w:rFonts w:ascii="Garamond" w:hAnsi="Garamond" w:cs="Garamond"/>
        </w:rPr>
        <w:t xml:space="preserve">M = 13 → 4     N = 14 → 5     O = 15 → 6</w:t>
      </w:r>
    </w:p>
    <w:p>
      <w:pPr>
        <w:spacing w:before="0" w:after="160" w:line="320" w:lineRule="auto"/>
        <w:jc w:val="center"/>
      </w:pPr>
      <w:r>
        <w:rPr>
          <w:color w:val="000000"/>
          <w:sz w:val="26"/>
          <w:szCs w:val="26"/>
          <w:rFonts w:ascii="Garamond" w:hAnsi="Garamond" w:cs="Garamond"/>
        </w:rPr>
        <w:t xml:space="preserve">P = 16 → 7     Q = 17 → 8     R = 18 → 9</w:t>
      </w:r>
    </w:p>
    <w:p>
      <w:pPr>
        <w:spacing w:before="0" w:after="160" w:line="320" w:lineRule="auto"/>
        <w:jc w:val="center"/>
      </w:pPr>
      <w:r>
        <w:rPr>
          <w:color w:val="000000"/>
          <w:sz w:val="26"/>
          <w:szCs w:val="26"/>
          <w:rFonts w:ascii="Garamond" w:hAnsi="Garamond" w:cs="Garamond"/>
        </w:rPr>
        <w:t xml:space="preserve">S = 19 → 1     T = 20 → 2     U = 21 → 3</w:t>
      </w:r>
    </w:p>
    <w:p>
      <w:pPr>
        <w:spacing w:before="0" w:after="160" w:line="320" w:lineRule="auto"/>
        <w:jc w:val="center"/>
      </w:pPr>
      <w:r>
        <w:rPr>
          <w:color w:val="000000"/>
          <w:sz w:val="26"/>
          <w:szCs w:val="26"/>
          <w:rFonts w:ascii="Garamond" w:hAnsi="Garamond" w:cs="Garamond"/>
        </w:rPr>
        <w:t xml:space="preserve">V = 22 → 4     W = 23 → 5     X = 24 → 6</w:t>
      </w:r>
    </w:p>
    <w:p>
      <w:pPr>
        <w:spacing w:before="0" w:after="160" w:line="320" w:lineRule="auto"/>
        <w:jc w:val="center"/>
      </w:pPr>
      <w:r>
        <w:rPr>
          <w:color w:val="000000"/>
          <w:sz w:val="26"/>
          <w:szCs w:val="26"/>
          <w:rFonts w:ascii="Garamond" w:hAnsi="Garamond" w:cs="Garamond"/>
        </w:rPr>
        <w:t xml:space="preserve">Y = 25 → 7     Z = 26 → 8</w:t>
      </w:r>
    </w:p>
    <w:p>
      <w:pPr>
        <w:pBdr>
          <w:top w:val="single" w:sz="4" w:space="1" w:color="606060"/>
        </w:pBdr>
      </w:pPr>
    </w:p>
    <w:p>
      <w:pPr>
        <w:spacing w:before="0" w:after="200" w:line="380" w:lineRule="auto"/>
        <w:ind w:left="400" w:right="400"/>
        <w:jc w:val="both"/>
      </w:pPr>
      <w:r>
        <w:rPr>
          <w:i/>
          <w:iCs/>
          <w:color w:val="000000"/>
          <w:sz w:val="22"/>
          <w:szCs w:val="22"/>
          <w:rFonts w:ascii="Garamond" w:hAnsi="Garamond" w:cs="Garamond"/>
        </w:rPr>
        <w:t>« Pour mes cadenas et mes coffres, j’utilise les initiales du nom et je convertis chaque lettre en un seul chiffre (de 1 à 9). Si la lettre vaut plus de neuf, j’additionne (12 → 1+2 = 3). C’est ma méthode. »</w:t>
      </w:r>
    </w:p>
    <w:p>
      <w:pPr>
        <w:spacing w:before="0" w:after="200" w:line="320" w:lineRule="auto"/>
        <w:ind w:left="0" w:right="500"/>
        <w:jc w:val="right"/>
      </w:pPr>
      <w:r>
        <w:rPr>
          <w:i/>
          <w:iCs/>
          <w:color w:val="000000"/>
          <w:sz w:val="32"/>
          <w:szCs w:val="32"/>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09 — Carnet de Léa — page 2 : les chantages</w:t>
      </w:r>
    </w:p>
    <w:p>
      <w:pPr>
        <w:spacing w:before="0" w:after="400" w:line="320" w:lineRule="auto"/>
        <w:jc w:val="left"/>
      </w:pPr>
      <w:r>
        <w:rPr>
          <w:i/>
          <w:iCs/>
          <w:color w:val="606060"/>
          <w:sz w:val="16"/>
          <w:szCs w:val="16"/>
          <w:rFonts w:ascii="Times New Roman" w:hAnsi="Times New Roman" w:cs="Times New Roman"/>
        </w:rPr>
        <w:t>À placer : Verso de la page précédente, dans l’atelier-dépendance</w:t>
      </w:r>
    </w:p>
    <w:p>
      <w:pPr>
        <w:pBdr>
          <w:top w:val="single" w:sz="4" w:space="1" w:color="606060"/>
        </w:pBdr>
      </w:pPr>
    </w:p>
    <w:p>
      <w:pPr>
        <w:spacing w:after="400"/>
      </w:pPr>
    </w:p>
    <w:p>
      <w:pPr>
        <w:spacing w:after="200"/>
      </w:pPr>
    </w:p>
    <w:p>
      <w:pPr>
        <w:spacing w:before="0" w:after="200" w:line="320" w:lineRule="auto"/>
        <w:jc w:val="center"/>
      </w:pPr>
      <w:r>
        <w:rPr>
          <w:b/>
          <w:bCs/>
          <w:i/>
          <w:iCs/>
          <w:color w:val="000000"/>
          <w:sz w:val="32"/>
          <w:szCs w:val="32"/>
          <w:rFonts w:ascii="Garamond" w:hAnsi="Garamond" w:cs="Garamond"/>
        </w:rPr>
        <w:t>Mon carnet des affaires</w:t>
      </w:r>
    </w:p>
    <w:p>
      <w:pPr>
        <w:pBdr>
          <w:top w:val="single" w:sz="4" w:space="1" w:color="606060"/>
        </w:pBdr>
      </w:pPr>
    </w:p>
    <w:p>
      <w:pPr>
        <w:spacing w:after="120"/>
      </w:pPr>
    </w:p>
    <w:p>
      <w:pPr>
        <w:spacing w:before="0" w:after="180" w:line="320" w:lineRule="auto"/>
        <w:ind w:left="400" w:right="0"/>
        <w:jc w:val="left"/>
      </w:pPr>
      <w:r>
        <w:rPr>
          <w:color w:val="000000"/>
          <w:sz w:val="22"/>
          <w:szCs w:val="22"/>
          <w:rFonts w:ascii="Garamond" w:hAnsi="Garamond" w:cs="Garamond"/>
        </w:rPr>
        <w:t>L.R. — Gautier</w:t>
      </w:r>
      <w:r>
        <w:rPr>
          <w:color w:val="000000"/>
          <w:sz w:val="22"/>
          <w:szCs w:val="22"/>
          <w:rFonts w:ascii="Garamond" w:hAnsi="Garamond" w:cs="Garamond"/>
        </w:rPr>
        <w:t xml:space="preserve">     </w:t>
      </w:r>
      <w:r>
        <w:rPr>
          <w:b/>
          <w:bCs/>
          <w:color w:val="000000"/>
          <w:sz w:val="22"/>
          <w:szCs w:val="22"/>
          <w:rFonts w:ascii="Garamond" w:hAnsi="Garamond" w:cs="Garamond"/>
        </w:rPr>
        <w:t>5 ✦ 1 ✦ 7</w:t>
      </w:r>
      <w:r>
        <w:rPr>
          <w:color w:val="000000"/>
          <w:sz w:val="22"/>
          <w:szCs w:val="22"/>
          <w:rFonts w:ascii="Garamond" w:hAnsi="Garamond" w:cs="Garamond"/>
        </w:rPr>
        <w:t xml:space="preserve">     </w:t>
      </w:r>
      <w:r>
        <w:rPr>
          <w:i/>
          <w:iCs/>
          <w:color w:val="606060"/>
          <w:sz w:val="20"/>
          <w:szCs w:val="20"/>
          <w:rFonts w:ascii="Garamond" w:hAnsi="Garamond" w:cs="Garamond"/>
        </w:rPr>
        <w:t>(500 livres)</w:t>
      </w:r>
      <w:r>
        <w:rPr>
          <w:color w:val="000000"/>
          <w:sz w:val="22"/>
          <w:szCs w:val="22"/>
          <w:rFonts w:ascii="Garamond" w:hAnsi="Garamond" w:cs="Garamond"/>
        </w:rPr>
        <w:t xml:space="preserve">     </w:t>
      </w:r>
      <w:r>
        <w:rPr>
          <w:i/>
          <w:iCs/>
          <w:color w:val="000000"/>
          <w:sz w:val="20"/>
          <w:szCs w:val="20"/>
          <w:rFonts w:ascii="Garamond" w:hAnsi="Garamond" w:cs="Garamond"/>
        </w:rPr>
        <w:t>✓ payé</w:t>
      </w:r>
    </w:p>
    <w:p>
      <w:pPr>
        <w:spacing w:before="0" w:after="180" w:line="320" w:lineRule="auto"/>
        <w:ind w:left="400" w:right="0"/>
        <w:jc w:val="left"/>
      </w:pPr>
      <w:r>
        <w:rPr>
          <w:color w:val="000000"/>
          <w:sz w:val="22"/>
          <w:szCs w:val="22"/>
          <w:rFonts w:ascii="Garamond" w:hAnsi="Garamond" w:cs="Garamond"/>
        </w:rPr>
        <w:t>G.L. — Louis-Marc</w:t>
      </w:r>
      <w:r>
        <w:rPr>
          <w:color w:val="000000"/>
          <w:sz w:val="22"/>
          <w:szCs w:val="22"/>
          <w:rFonts w:ascii="Garamond" w:hAnsi="Garamond" w:cs="Garamond"/>
        </w:rPr>
        <w:t xml:space="preserve">     </w:t>
      </w:r>
      <w:r>
        <w:rPr>
          <w:b/>
          <w:bCs/>
          <w:color w:val="000000"/>
          <w:sz w:val="22"/>
          <w:szCs w:val="22"/>
          <w:rFonts w:ascii="Garamond" w:hAnsi="Garamond" w:cs="Garamond"/>
        </w:rPr>
        <w:t>5 ✦ 0</w:t>
      </w:r>
      <w:r>
        <w:rPr>
          <w:color w:val="000000"/>
          <w:sz w:val="22"/>
          <w:szCs w:val="22"/>
          <w:rFonts w:ascii="Garamond" w:hAnsi="Garamond" w:cs="Garamond"/>
        </w:rPr>
        <w:t xml:space="preserve">     </w:t>
      </w:r>
      <w:r>
        <w:rPr>
          <w:i/>
          <w:iCs/>
          <w:color w:val="606060"/>
          <w:sz w:val="20"/>
          <w:szCs w:val="20"/>
          <w:rFonts w:ascii="Garamond" w:hAnsi="Garamond" w:cs="Garamond"/>
        </w:rPr>
        <w:t>(5 000 livres)</w:t>
      </w:r>
      <w:r>
        <w:rPr>
          <w:color w:val="000000"/>
          <w:sz w:val="22"/>
          <w:szCs w:val="22"/>
          <w:rFonts w:ascii="Garamond" w:hAnsi="Garamond" w:cs="Garamond"/>
        </w:rPr>
        <w:t xml:space="preserve">     </w:t>
      </w:r>
      <w:r>
        <w:rPr>
          <w:i/>
          <w:iCs/>
          <w:color w:val="000000"/>
          <w:sz w:val="20"/>
          <w:szCs w:val="20"/>
          <w:rFonts w:ascii="Garamond" w:hAnsi="Garamond" w:cs="Garamond"/>
        </w:rPr>
        <w:t>en attente — rdv 17h30</w:t>
      </w:r>
    </w:p>
    <w:p>
      <w:pPr>
        <w:spacing w:before="0" w:after="180" w:line="320" w:lineRule="auto"/>
        <w:ind w:left="400" w:right="0"/>
        <w:jc w:val="left"/>
      </w:pPr>
      <w:r>
        <w:rPr>
          <w:color w:val="000000"/>
          <w:sz w:val="22"/>
          <w:szCs w:val="22"/>
          <w:rFonts w:ascii="Garamond" w:hAnsi="Garamond" w:cs="Garamond"/>
        </w:rPr>
        <w:t>N.P. — Plumeau</w:t>
      </w:r>
      <w:r>
        <w:rPr>
          <w:color w:val="000000"/>
          <w:sz w:val="22"/>
          <w:szCs w:val="22"/>
          <w:rFonts w:ascii="Garamond" w:hAnsi="Garamond" w:cs="Garamond"/>
        </w:rPr>
        <w:t xml:space="preserve">     </w:t>
      </w:r>
      <w:r>
        <w:rPr>
          <w:b/>
          <w:bCs/>
          <w:color w:val="000000"/>
          <w:sz w:val="22"/>
          <w:szCs w:val="22"/>
          <w:rFonts w:ascii="Garamond" w:hAnsi="Garamond" w:cs="Garamond"/>
        </w:rPr>
        <w:t>2 ✦ 7</w:t>
      </w:r>
      <w:r>
        <w:rPr>
          <w:color w:val="000000"/>
          <w:sz w:val="22"/>
          <w:szCs w:val="22"/>
          <w:rFonts w:ascii="Garamond" w:hAnsi="Garamond" w:cs="Garamond"/>
        </w:rPr>
        <w:t xml:space="preserve">     </w:t>
      </w:r>
      <w:r>
        <w:rPr>
          <w:i/>
          <w:iCs/>
          <w:color w:val="606060"/>
          <w:sz w:val="20"/>
          <w:szCs w:val="20"/>
          <w:rFonts w:ascii="Garamond" w:hAnsi="Garamond" w:cs="Garamond"/>
        </w:rPr>
        <w:t>(200 livres)</w:t>
      </w:r>
      <w:r>
        <w:rPr>
          <w:color w:val="000000"/>
          <w:sz w:val="22"/>
          <w:szCs w:val="22"/>
          <w:rFonts w:ascii="Garamond" w:hAnsi="Garamond" w:cs="Garamond"/>
        </w:rPr>
        <w:t xml:space="preserve">     </w:t>
      </w:r>
      <w:r>
        <w:rPr>
          <w:i/>
          <w:iCs/>
          <w:color w:val="000000"/>
          <w:sz w:val="20"/>
          <w:szCs w:val="20"/>
          <w:rFonts w:ascii="Garamond" w:hAnsi="Garamond" w:cs="Garamond"/>
        </w:rPr>
        <w:t>✓ payé</w:t>
      </w:r>
    </w:p>
    <w:p>
      <w:pPr>
        <w:spacing w:before="0" w:after="180" w:line="320" w:lineRule="auto"/>
        <w:ind w:left="400" w:right="0"/>
        <w:jc w:val="left"/>
      </w:pPr>
      <w:r>
        <w:rPr>
          <w:color w:val="000000"/>
          <w:sz w:val="22"/>
          <w:szCs w:val="22"/>
          <w:rFonts w:ascii="Garamond" w:hAnsi="Garamond" w:cs="Garamond"/>
        </w:rPr>
        <w:t>T.P. — Vienne</w:t>
      </w:r>
      <w:r>
        <w:rPr>
          <w:color w:val="000000"/>
          <w:sz w:val="22"/>
          <w:szCs w:val="22"/>
          <w:rFonts w:ascii="Garamond" w:hAnsi="Garamond" w:cs="Garamond"/>
        </w:rPr>
        <w:t xml:space="preserve">     </w:t>
      </w:r>
      <w:r>
        <w:rPr>
          <w:b/>
          <w:bCs/>
          <w:color w:val="000000"/>
          <w:sz w:val="22"/>
          <w:szCs w:val="22"/>
          <w:rFonts w:ascii="Garamond" w:hAnsi="Garamond" w:cs="Garamond"/>
        </w:rPr>
        <w:t>1 ✦ 5</w:t>
      </w:r>
      <w:r>
        <w:rPr>
          <w:color w:val="000000"/>
          <w:sz w:val="22"/>
          <w:szCs w:val="22"/>
          <w:rFonts w:ascii="Garamond" w:hAnsi="Garamond" w:cs="Garamond"/>
        </w:rPr>
        <w:t xml:space="preserve">     </w:t>
      </w:r>
      <w:r>
        <w:rPr>
          <w:i/>
          <w:iCs/>
          <w:color w:val="606060"/>
          <w:sz w:val="20"/>
          <w:szCs w:val="20"/>
          <w:rFonts w:ascii="Garamond" w:hAnsi="Garamond" w:cs="Garamond"/>
        </w:rPr>
        <w:t>(1 500 livres)</w:t>
      </w:r>
      <w:r>
        <w:rPr>
          <w:color w:val="000000"/>
          <w:sz w:val="22"/>
          <w:szCs w:val="22"/>
          <w:rFonts w:ascii="Garamond" w:hAnsi="Garamond" w:cs="Garamond"/>
        </w:rPr>
        <w:t xml:space="preserve">     </w:t>
      </w:r>
      <w:r>
        <w:rPr>
          <w:i/>
          <w:iCs/>
          <w:color w:val="000000"/>
          <w:sz w:val="20"/>
          <w:szCs w:val="20"/>
          <w:rFonts w:ascii="Garamond" w:hAnsi="Garamond" w:cs="Garamond"/>
        </w:rPr>
        <w:t>en attente</w:t>
      </w:r>
    </w:p>
    <w:p>
      <w:pPr>
        <w:spacing w:before="0" w:after="180" w:line="320" w:lineRule="auto"/>
        <w:ind w:left="400" w:right="0"/>
        <w:jc w:val="left"/>
      </w:pPr>
      <w:r>
        <w:rPr>
          <w:color w:val="000000"/>
          <w:sz w:val="22"/>
          <w:szCs w:val="22"/>
          <w:rFonts w:ascii="Garamond" w:hAnsi="Garamond" w:cs="Garamond"/>
        </w:rPr>
        <w:t>C.C. — mardi</w:t>
      </w:r>
      <w:r>
        <w:rPr>
          <w:color w:val="000000"/>
          <w:sz w:val="22"/>
          <w:szCs w:val="22"/>
          <w:rFonts w:ascii="Garamond" w:hAnsi="Garamond" w:cs="Garamond"/>
        </w:rPr>
        <w:t xml:space="preserve">     </w:t>
      </w:r>
      <w:r>
        <w:rPr>
          <w:b/>
          <w:bCs/>
          <w:color w:val="000000"/>
          <w:sz w:val="22"/>
          <w:szCs w:val="22"/>
          <w:rFonts w:ascii="Garamond" w:hAnsi="Garamond" w:cs="Garamond"/>
        </w:rPr>
        <w:t>1 ✦ 0</w:t>
      </w:r>
      <w:r>
        <w:rPr>
          <w:color w:val="000000"/>
          <w:sz w:val="22"/>
          <w:szCs w:val="22"/>
          <w:rFonts w:ascii="Garamond" w:hAnsi="Garamond" w:cs="Garamond"/>
        </w:rPr>
        <w:t xml:space="preserve">     </w:t>
      </w:r>
      <w:r>
        <w:rPr>
          <w:i/>
          <w:iCs/>
          <w:color w:val="606060"/>
          <w:sz w:val="20"/>
          <w:szCs w:val="20"/>
          <w:rFonts w:ascii="Garamond" w:hAnsi="Garamond" w:cs="Garamond"/>
        </w:rPr>
        <w:t>(1 000 livres)</w:t>
      </w:r>
      <w:r>
        <w:rPr>
          <w:color w:val="000000"/>
          <w:sz w:val="22"/>
          <w:szCs w:val="22"/>
          <w:rFonts w:ascii="Garamond" w:hAnsi="Garamond" w:cs="Garamond"/>
        </w:rPr>
        <w:t xml:space="preserve">     </w:t>
      </w:r>
      <w:r>
        <w:rPr>
          <w:i/>
          <w:iCs/>
          <w:color w:val="000000"/>
          <w:sz w:val="20"/>
          <w:szCs w:val="20"/>
          <w:rFonts w:ascii="Garamond" w:hAnsi="Garamond" w:cs="Garamond"/>
        </w:rPr>
        <w:t>en attente</w:t>
      </w:r>
    </w:p>
    <w:p>
      <w:pPr>
        <w:spacing w:before="0" w:after="180" w:line="320" w:lineRule="auto"/>
        <w:ind w:left="400" w:right="0"/>
        <w:jc w:val="left"/>
      </w:pPr>
      <w:r>
        <w:rPr>
          <w:color w:val="000000"/>
          <w:sz w:val="22"/>
          <w:szCs w:val="22"/>
          <w:rFonts w:ascii="Garamond" w:hAnsi="Garamond" w:cs="Garamond"/>
        </w:rPr>
        <w:t>B.M. — Tatoine</w:t>
      </w:r>
      <w:r>
        <w:rPr>
          <w:color w:val="000000"/>
          <w:sz w:val="22"/>
          <w:szCs w:val="22"/>
          <w:rFonts w:ascii="Garamond" w:hAnsi="Garamond" w:cs="Garamond"/>
        </w:rPr>
        <w:t xml:space="preserve">     </w:t>
      </w:r>
      <w:r>
        <w:rPr>
          <w:b/>
          <w:bCs/>
          <w:color w:val="000000"/>
          <w:sz w:val="22"/>
          <w:szCs w:val="22"/>
          <w:rFonts w:ascii="Garamond" w:hAnsi="Garamond" w:cs="Garamond"/>
        </w:rPr>
        <w:t>2 ✦ 0</w:t>
      </w:r>
      <w:r>
        <w:rPr>
          <w:color w:val="000000"/>
          <w:sz w:val="22"/>
          <w:szCs w:val="22"/>
          <w:rFonts w:ascii="Garamond" w:hAnsi="Garamond" w:cs="Garamond"/>
        </w:rPr>
        <w:t xml:space="preserve">     </w:t>
      </w:r>
      <w:r>
        <w:rPr>
          <w:i/>
          <w:iCs/>
          <w:color w:val="606060"/>
          <w:sz w:val="20"/>
          <w:szCs w:val="20"/>
          <w:rFonts w:ascii="Garamond" w:hAnsi="Garamond" w:cs="Garamond"/>
        </w:rPr>
        <w:t>(par trimestre)</w:t>
      </w:r>
      <w:r>
        <w:rPr>
          <w:color w:val="000000"/>
          <w:sz w:val="22"/>
          <w:szCs w:val="22"/>
          <w:rFonts w:ascii="Garamond" w:hAnsi="Garamond" w:cs="Garamond"/>
        </w:rPr>
        <w:t xml:space="preserve">     </w:t>
      </w:r>
      <w:r>
        <w:rPr>
          <w:i/>
          <w:iCs/>
          <w:color w:val="000000"/>
          <w:sz w:val="20"/>
          <w:szCs w:val="20"/>
          <w:rFonts w:ascii="Garamond" w:hAnsi="Garamond" w:cs="Garamond"/>
        </w:rPr>
        <w:t>✓ régulier</w:t>
      </w:r>
    </w:p>
    <w:p>
      <w:pPr>
        <w:spacing w:before="0" w:after="180" w:line="320" w:lineRule="auto"/>
        <w:ind w:left="400" w:right="0"/>
        <w:jc w:val="left"/>
      </w:pPr>
      <w:r>
        <w:rPr>
          <w:color w:val="000000"/>
          <w:sz w:val="22"/>
          <w:szCs w:val="22"/>
          <w:rFonts w:ascii="Garamond" w:hAnsi="Garamond" w:cs="Garamond"/>
        </w:rPr>
        <w:t>M.R. — potager</w:t>
      </w:r>
      <w:r>
        <w:rPr>
          <w:color w:val="000000"/>
          <w:sz w:val="22"/>
          <w:szCs w:val="22"/>
          <w:rFonts w:ascii="Garamond" w:hAnsi="Garamond" w:cs="Garamond"/>
        </w:rPr>
        <w:t xml:space="preserve">     </w:t>
      </w:r>
      <w:r>
        <w:rPr>
          <w:b/>
          <w:bCs/>
          <w:color w:val="000000"/>
          <w:sz w:val="22"/>
          <w:szCs w:val="22"/>
          <w:rFonts w:ascii="Garamond" w:hAnsi="Garamond" w:cs="Garamond"/>
        </w:rPr>
        <w:t>—</w:t>
      </w:r>
      <w:r>
        <w:rPr>
          <w:color w:val="000000"/>
          <w:sz w:val="22"/>
          <w:szCs w:val="22"/>
          <w:rFonts w:ascii="Garamond" w:hAnsi="Garamond" w:cs="Garamond"/>
        </w:rPr>
        <w:t xml:space="preserve">     </w:t>
      </w:r>
      <w:r>
        <w:rPr>
          <w:i/>
          <w:iCs/>
          <w:color w:val="606060"/>
          <w:sz w:val="20"/>
          <w:szCs w:val="20"/>
          <w:rFonts w:ascii="Garamond" w:hAnsi="Garamond" w:cs="Garamond"/>
        </w:rPr>
        <w:t/>
      </w:r>
      <w:r>
        <w:rPr>
          <w:color w:val="000000"/>
          <w:sz w:val="22"/>
          <w:szCs w:val="22"/>
          <w:rFonts w:ascii="Garamond" w:hAnsi="Garamond" w:cs="Garamond"/>
        </w:rPr>
        <w:t xml:space="preserve">     </w:t>
      </w:r>
      <w:r>
        <w:rPr>
          <w:i/>
          <w:iCs/>
          <w:color w:val="000000"/>
          <w:sz w:val="20"/>
          <w:szCs w:val="20"/>
          <w:rFonts w:ascii="Garamond" w:hAnsi="Garamond" w:cs="Garamond"/>
        </w:rPr>
        <w:t>non, garder le silence</w:t>
      </w:r>
    </w:p>
    <w:p>
      <w:pPr>
        <w:spacing w:after="400"/>
      </w:pPr>
    </w:p>
    <w:p>
      <w:pPr>
        <w:pBdr>
          <w:top w:val="single" w:sz="8" w:space="1" w:color="000000"/>
        </w:pBdr>
      </w:pPr>
    </w:p>
    <w:p>
      <w:pPr>
        <w:spacing w:before="0" w:after="200" w:line="320" w:lineRule="auto"/>
        <w:jc w:val="center"/>
      </w:pPr>
      <w:r>
        <w:rPr>
          <w:b/>
          <w:bCs/>
          <w:i/>
          <w:iCs/>
          <w:color w:val="000000"/>
          <w:sz w:val="28"/>
          <w:szCs w:val="28"/>
          <w:rFonts w:ascii="Garamond" w:hAnsi="Garamond" w:cs="Garamond"/>
        </w:rPr>
        <w:t xml:space="preserve">★   A.G.L. — VRAI NOM — coffret   ★</w:t>
      </w:r>
    </w:p>
    <w:p>
      <w:pPr>
        <w:pBdr>
          <w:top w:val="single" w:sz="8" w:space="1" w:color="000000"/>
        </w:pBdr>
      </w:pPr>
    </w:p>
    <w:p>
      <w:r>
        <w:br w:type="page"/>
      </w:r>
    </w:p>
    <w:p>
      <w:pPr>
        <w:spacing w:before="0" w:after="40" w:line="320" w:lineRule="auto"/>
        <w:jc w:val="left"/>
      </w:pPr>
      <w:r>
        <w:rPr>
          <w:b/>
          <w:bCs/>
          <w:color w:val="606060"/>
          <w:sz w:val="18"/>
          <w:szCs w:val="18"/>
          <w:rFonts w:ascii="Times New Roman" w:hAnsi="Times New Roman" w:cs="Times New Roman"/>
        </w:rPr>
        <w:t>OBJET 10 — Notes de recherche de Léa</w:t>
      </w:r>
    </w:p>
    <w:p>
      <w:pPr>
        <w:spacing w:before="0" w:after="400" w:line="320" w:lineRule="auto"/>
        <w:jc w:val="left"/>
      </w:pPr>
      <w:r>
        <w:rPr>
          <w:i/>
          <w:iCs/>
          <w:color w:val="606060"/>
          <w:sz w:val="16"/>
          <w:szCs w:val="16"/>
          <w:rFonts w:ascii="Times New Roman" w:hAnsi="Times New Roman" w:cs="Times New Roman"/>
        </w:rPr>
        <w:t>À placer : Dans l’atelier-dépendance, à proximité du carnet</w:t>
      </w:r>
    </w:p>
    <w:p>
      <w:pPr>
        <w:pBdr>
          <w:top w:val="single" w:sz="4" w:space="1" w:color="606060"/>
        </w:pBdr>
      </w:pPr>
    </w:p>
    <w:p>
      <w:pPr>
        <w:spacing w:after="400"/>
      </w:pPr>
    </w:p>
    <w:p>
      <w:pPr>
        <w:spacing w:after="400"/>
      </w:pPr>
    </w:p>
    <w:p>
      <w:pPr>
        <w:spacing w:before="0" w:after="80" w:line="320" w:lineRule="auto"/>
        <w:jc w:val="center"/>
      </w:pPr>
      <w:r>
        <w:rPr>
          <w:i/>
          <w:iCs/>
          <w:color w:val="606060"/>
          <w:sz w:val="24"/>
          <w:szCs w:val="24"/>
          <w:rFonts w:ascii="Garamond" w:hAnsi="Garamond" w:cs="Garamond"/>
        </w:rPr>
        <w:t>Notes — projet de roman</w:t>
      </w:r>
    </w:p>
    <w:p>
      <w:pPr>
        <w:spacing w:before="0" w:after="80" w:line="320" w:lineRule="auto"/>
        <w:jc w:val="center"/>
      </w:pPr>
      <w:r>
        <w:rPr>
          <w:b/>
          <w:bCs/>
          <w:i/>
          <w:iCs/>
          <w:color w:val="000000"/>
          <w:sz w:val="40"/>
          <w:szCs w:val="40"/>
          <w:rFonts w:ascii="Garamond" w:hAnsi="Garamond" w:cs="Garamond"/>
        </w:rPr>
        <w:t>« Les Servantes »</w:t>
      </w:r>
    </w:p>
    <w:p>
      <w:pPr>
        <w:spacing w:before="0" w:after="400" w:line="320" w:lineRule="auto"/>
        <w:jc w:val="center"/>
      </w:pPr>
      <w:r>
        <w:rPr>
          <w:i/>
          <w:iCs/>
          <w:color w:val="606060"/>
          <w:sz w:val="22"/>
          <w:szCs w:val="22"/>
          <w:rFonts w:ascii="Garamond" w:hAnsi="Garamond" w:cs="Garamond"/>
        </w:rPr>
        <w:t>— 5 juin —</w:t>
      </w:r>
    </w:p>
    <w:p>
      <w:pPr>
        <w:pBdr>
          <w:top w:val="single" w:sz="4" w:space="1" w:color="606060"/>
        </w:pBdr>
      </w:pPr>
    </w:p>
    <w:p>
      <w:pPr>
        <w:spacing w:after="200"/>
      </w:pPr>
    </w:p>
    <w:p>
      <w:pPr>
        <w:spacing w:before="0" w:after="400" w:line="320" w:lineRule="auto"/>
        <w:jc w:val="center"/>
      </w:pPr>
      <w:r>
        <w:rPr>
          <w:b/>
          <w:bCs/>
          <w:i/>
          <w:iCs/>
          <w:color w:val="000000"/>
          <w:sz w:val="28"/>
          <w:szCs w:val="28"/>
          <w:rFonts w:ascii="Garamond" w:hAnsi="Garamond" w:cs="Garamond"/>
        </w:rPr>
        <w:t>A.G.L. : confirmée.</w:t>
      </w:r>
    </w:p>
    <w:p>
      <w:pPr>
        <w:spacing w:before="0" w:after="140" w:line="320" w:lineRule="auto"/>
        <w:jc w:val="center"/>
      </w:pPr>
      <w:r>
        <w:rPr>
          <w:i/>
          <w:iCs/>
          <w:color w:val="000000"/>
          <w:sz w:val="24"/>
          <w:szCs w:val="24"/>
          <w:rFonts w:ascii="Garamond" w:hAnsi="Garamond" w:cs="Garamond"/>
        </w:rPr>
        <w:t>Servante chez les Beauchamp de 1907 à 1910.</w:t>
      </w:r>
    </w:p>
    <w:p>
      <w:pPr>
        <w:spacing w:before="0" w:after="80" w:line="320" w:lineRule="auto"/>
        <w:jc w:val="center"/>
      </w:pPr>
      <w:r>
        <w:rPr>
          <w:i/>
          <w:iCs/>
          <w:color w:val="000000"/>
          <w:sz w:val="24"/>
          <w:szCs w:val="24"/>
          <w:rFonts w:ascii="Garamond" w:hAnsi="Garamond" w:cs="Garamond"/>
        </w:rPr>
        <w:t>Au service de Mademoiselle Amandinette de Beauchamp,</w:t>
      </w:r>
    </w:p>
    <w:p>
      <w:pPr>
        <w:spacing w:before="0" w:after="300" w:line="320" w:lineRule="auto"/>
        <w:jc w:val="center"/>
      </w:pPr>
      <w:r>
        <w:rPr>
          <w:i/>
          <w:iCs/>
          <w:color w:val="000000"/>
          <w:sz w:val="24"/>
          <w:szCs w:val="24"/>
          <w:rFonts w:ascii="Garamond" w:hAnsi="Garamond" w:cs="Garamond"/>
        </w:rPr>
        <w:t>l’héritière de la famille, qui partageait son prénom.</w:t>
      </w:r>
    </w:p>
    <w:p>
      <w:pPr>
        <w:spacing w:before="0" w:after="80" w:line="320" w:lineRule="auto"/>
        <w:jc w:val="center"/>
      </w:pPr>
      <w:r>
        <w:rPr>
          <w:i/>
          <w:iCs/>
          <w:color w:val="000000"/>
          <w:sz w:val="24"/>
          <w:szCs w:val="24"/>
          <w:rFonts w:ascii="Garamond" w:hAnsi="Garamond" w:cs="Garamond"/>
        </w:rPr>
        <w:t>Cette dernière morte d’une fièvre en mai 1910 —</w:t>
      </w:r>
    </w:p>
    <w:p>
      <w:pPr>
        <w:spacing w:before="0" w:after="300" w:line="320" w:lineRule="auto"/>
        <w:jc w:val="center"/>
      </w:pPr>
      <w:r>
        <w:rPr>
          <w:i/>
          <w:iCs/>
          <w:color w:val="000000"/>
          <w:sz w:val="24"/>
          <w:szCs w:val="24"/>
          <w:rFonts w:ascii="Garamond" w:hAnsi="Garamond" w:cs="Garamond"/>
        </w:rPr>
        <w:t>seule la servante était à son chevet.</w:t>
      </w:r>
    </w:p>
    <w:p>
      <w:pPr>
        <w:spacing w:before="0" w:after="80" w:line="320" w:lineRule="auto"/>
        <w:jc w:val="center"/>
      </w:pPr>
      <w:r>
        <w:rPr>
          <w:i/>
          <w:iCs/>
          <w:color w:val="000000"/>
          <w:sz w:val="24"/>
          <w:szCs w:val="24"/>
          <w:rFonts w:ascii="Garamond" w:hAnsi="Garamond" w:cs="Garamond"/>
        </w:rPr>
        <w:t>La semaine suivante, une « Mademoiselle Amandinette</w:t>
      </w:r>
    </w:p>
    <w:p>
      <w:pPr>
        <w:spacing w:before="0" w:after="80" w:line="320" w:lineRule="auto"/>
        <w:jc w:val="center"/>
      </w:pPr>
      <w:r>
        <w:rPr>
          <w:i/>
          <w:iCs/>
          <w:color w:val="000000"/>
          <w:sz w:val="24"/>
          <w:szCs w:val="24"/>
          <w:rFonts w:ascii="Garamond" w:hAnsi="Garamond" w:cs="Garamond"/>
        </w:rPr>
        <w:t>de Beauchamp » paraît au bal des Parisette</w:t>
      </w:r>
    </w:p>
    <w:p>
      <w:pPr>
        <w:spacing w:before="0" w:after="300" w:line="320" w:lineRule="auto"/>
        <w:jc w:val="center"/>
      </w:pPr>
      <w:r>
        <w:rPr>
          <w:i/>
          <w:iCs/>
          <w:color w:val="000000"/>
          <w:sz w:val="24"/>
          <w:szCs w:val="24"/>
          <w:rFonts w:ascii="Garamond" w:hAnsi="Garamond" w:cs="Garamond"/>
        </w:rPr>
        <w:t>avec la carte d’invitation et la robe de la défunte.</w:t>
      </w:r>
    </w:p>
    <w:p>
      <w:pPr>
        <w:spacing w:before="0" w:after="400" w:line="320" w:lineRule="auto"/>
        <w:jc w:val="center"/>
      </w:pPr>
      <w:r>
        <w:rPr>
          <w:i/>
          <w:iCs/>
          <w:color w:val="000000"/>
          <w:sz w:val="24"/>
          <w:szCs w:val="24"/>
          <w:rFonts w:ascii="Garamond" w:hAnsi="Garamond" w:cs="Garamond"/>
        </w:rPr>
        <w:t>Théodorette de Parisette l’épouse quatre mois plus tard.</w:t>
      </w:r>
    </w:p>
    <w:p>
      <w:pPr>
        <w:pBdr>
          <w:top w:val="single" w:sz="4" w:space="1" w:color="606060"/>
        </w:pBdr>
      </w:pPr>
    </w:p>
    <w:p>
      <w:pPr>
        <w:spacing w:after="120"/>
      </w:pPr>
    </w:p>
    <w:p>
      <w:pPr>
        <w:spacing w:before="0" w:after="80" w:line="320" w:lineRule="auto"/>
        <w:jc w:val="center"/>
      </w:pPr>
      <w:r>
        <w:rPr>
          <w:i/>
          <w:iCs/>
          <w:color w:val="000000"/>
          <w:sz w:val="24"/>
          <w:szCs w:val="24"/>
          <w:rFonts w:ascii="Garamond" w:hAnsi="Garamond" w:cs="Garamond"/>
        </w:rPr>
        <w:t>Doit en parler à Théodorette dans la semaine —</w:t>
      </w:r>
    </w:p>
    <w:p>
      <w:pPr>
        <w:spacing w:before="0" w:after="400" w:line="320" w:lineRule="auto"/>
        <w:jc w:val="center"/>
      </w:pPr>
      <w:r>
        <w:rPr>
          <w:b/>
          <w:bCs/>
          <w:i/>
          <w:iCs/>
          <w:color w:val="000000"/>
          <w:sz w:val="26"/>
          <w:szCs w:val="26"/>
          <w:rFonts w:ascii="Garamond" w:hAnsi="Garamond" w:cs="Garamond"/>
        </w:rPr>
        <w:t>je ne peux plus garder ce silence.</w:t>
      </w:r>
    </w:p>
    <w:p>
      <w:pPr>
        <w:spacing w:before="0" w:after="200" w:line="320" w:lineRule="auto"/>
        <w:ind w:left="0" w:right="600"/>
        <w:jc w:val="right"/>
      </w:pPr>
      <w:r>
        <w:rPr>
          <w:i/>
          <w:iCs/>
          <w:color w:val="000000"/>
          <w:sz w:val="36"/>
          <w:szCs w:val="36"/>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11 — Lettre Nicolas → Alicia (échantillon)</w:t>
      </w:r>
    </w:p>
    <w:p>
      <w:pPr>
        <w:spacing w:before="0" w:after="400" w:line="320" w:lineRule="auto"/>
        <w:jc w:val="left"/>
      </w:pPr>
      <w:r>
        <w:rPr>
          <w:i/>
          <w:iCs/>
          <w:color w:val="606060"/>
          <w:sz w:val="16"/>
          <w:szCs w:val="16"/>
          <w:rFonts w:ascii="Times New Roman" w:hAnsi="Times New Roman" w:cs="Times New Roman"/>
        </w:rPr>
        <w:t>À placer : Paquet ruban de soie rose, atelier-dépendance — peut être imprimé en 3-4 exemplaires pour le réalisme</w:t>
      </w:r>
    </w:p>
    <w:p>
      <w:pPr>
        <w:pBdr>
          <w:top w:val="single" w:sz="4" w:space="1" w:color="606060"/>
        </w:pBdr>
      </w:pPr>
    </w:p>
    <w:p>
      <w:pPr>
        <w:spacing w:after="400"/>
      </w:pPr>
    </w:p>
    <w:p>
      <w:pPr>
        <w:spacing w:after="300"/>
      </w:pPr>
    </w:p>
    <w:p>
      <w:pPr>
        <w:spacing w:before="0" w:after="80" w:line="320" w:lineRule="auto"/>
        <w:ind w:left="0" w:right="400"/>
        <w:jc w:val="right"/>
      </w:pPr>
      <w:r>
        <w:rPr>
          <w:i/>
          <w:iCs/>
          <w:color w:val="606060"/>
          <w:sz w:val="22"/>
          <w:szCs w:val="22"/>
          <w:rFonts w:ascii="Garamond" w:hAnsi="Garamond" w:cs="Garamond"/>
        </w:rPr>
        <w:t>Paris, le 17 mars</w:t>
      </w:r>
    </w:p>
    <w:p>
      <w:pPr>
        <w:spacing w:before="0" w:after="500" w:line="320" w:lineRule="auto"/>
        <w:ind w:left="0" w:right="400"/>
        <w:jc w:val="right"/>
      </w:pPr>
      <w:r>
        <w:rPr>
          <w:i/>
          <w:iCs/>
          <w:color w:val="606060"/>
          <w:sz w:val="16"/>
          <w:szCs w:val="16"/>
          <w:rFonts w:ascii="Garamond" w:hAnsi="Garamond" w:cs="Garamond"/>
        </w:rPr>
        <w:t>— il y a un an —</w:t>
      </w:r>
    </w:p>
    <w:p>
      <w:pPr>
        <w:spacing w:before="0" w:after="400" w:line="320" w:lineRule="auto"/>
        <w:ind w:left="400" w:right="0"/>
        <w:jc w:val="left"/>
      </w:pPr>
      <w:r>
        <w:rPr>
          <w:i/>
          <w:iCs/>
          <w:color w:val="000000"/>
          <w:sz w:val="30"/>
          <w:szCs w:val="30"/>
          <w:rFonts w:ascii="Garamond" w:hAnsi="Garamond" w:cs="Garamond"/>
        </w:rPr>
        <w:t>Ma très chère Alicia,</w:t>
      </w:r>
    </w:p>
    <w:p>
      <w:pPr>
        <w:spacing w:before="0" w:after="300" w:line="380" w:lineRule="auto"/>
        <w:ind w:left="400" w:right="400"/>
        <w:jc w:val="both"/>
      </w:pPr>
      <w:r>
        <w:rPr>
          <w:i/>
          <w:iCs/>
          <w:color w:val="000000"/>
          <w:sz w:val="24"/>
          <w:szCs w:val="24"/>
          <w:rFonts w:ascii="Garamond" w:hAnsi="Garamond" w:cs="Garamond"/>
        </w:rPr>
        <w:t>Je ne dors plus depuis votre dernière lettre. Vos mots me hantent. La nuit, je revois vos yeux, votre rire, ce moment dans le jardin de votre tante où vous m’avez tendu la main.</w:t>
      </w:r>
    </w:p>
    <w:p>
      <w:pPr>
        <w:spacing w:before="0" w:after="300" w:line="380" w:lineRule="auto"/>
        <w:ind w:left="400" w:right="400"/>
        <w:jc w:val="both"/>
      </w:pPr>
      <w:r>
        <w:rPr>
          <w:i/>
          <w:iCs/>
          <w:color w:val="000000"/>
          <w:sz w:val="24"/>
          <w:szCs w:val="24"/>
          <w:rFonts w:ascii="Garamond" w:hAnsi="Garamond" w:cs="Garamond"/>
        </w:rPr>
        <w:t>Je sais que rien ne se peut entre nous — Gautier, votre nom, le monde — et pourtant je ne sais plus comment vivre sans cette correspondance.</w:t>
      </w:r>
    </w:p>
    <w:p>
      <w:pPr>
        <w:spacing w:before="0" w:after="200" w:line="380" w:lineRule="auto"/>
        <w:ind w:left="400" w:right="400"/>
        <w:jc w:val="both"/>
      </w:pPr>
      <w:r>
        <w:rPr>
          <w:i/>
          <w:iCs/>
          <w:color w:val="000000"/>
          <w:sz w:val="24"/>
          <w:szCs w:val="24"/>
          <w:rFonts w:ascii="Garamond" w:hAnsi="Garamond" w:cs="Garamond"/>
        </w:rPr>
        <w:t>Brûlez celle-ci, je vous en supplie, ou cachez-la là où votre mari ne la trouvera jamais.</w:t>
      </w:r>
    </w:p>
    <w:p>
      <w:pPr>
        <w:spacing w:before="0" w:after="600" w:line="320" w:lineRule="auto"/>
        <w:ind w:left="400" w:right="400"/>
        <w:jc w:val="both"/>
      </w:pPr>
      <w:r>
        <w:rPr>
          <w:b/>
          <w:bCs/>
          <w:i/>
          <w:iCs/>
          <w:color w:val="000000"/>
          <w:sz w:val="26"/>
          <w:szCs w:val="26"/>
          <w:rFonts w:ascii="Garamond" w:hAnsi="Garamond" w:cs="Garamond"/>
        </w:rPr>
        <w:t>Je vous aime. Lâchement, à distance, mais entièrement.</w:t>
      </w:r>
    </w:p>
    <w:p>
      <w:pPr>
        <w:spacing w:before="0" w:after="200" w:line="320" w:lineRule="auto"/>
        <w:ind w:left="0" w:right="600"/>
        <w:jc w:val="right"/>
      </w:pPr>
      <w:r>
        <w:rPr>
          <w:i/>
          <w:iCs/>
          <w:color w:val="000000"/>
          <w:sz w:val="44"/>
          <w:szCs w:val="44"/>
          <w:rFonts w:ascii="Garamond" w:hAnsi="Garamond" w:cs="Garamond"/>
        </w:rPr>
        <w:t>— N.</w:t>
      </w:r>
    </w:p>
    <w:p>
      <w:r>
        <w:br w:type="page"/>
      </w:r>
    </w:p>
    <w:p>
      <w:pPr>
        <w:spacing w:before="0" w:after="40" w:line="320" w:lineRule="auto"/>
        <w:jc w:val="left"/>
      </w:pPr>
      <w:r>
        <w:rPr>
          <w:b/>
          <w:bCs/>
          <w:color w:val="606060"/>
          <w:sz w:val="18"/>
          <w:szCs w:val="18"/>
          <w:rFonts w:ascii="Times New Roman" w:hAnsi="Times New Roman" w:cs="Times New Roman"/>
        </w:rPr>
        <w:t>OBJET 12 — Lettre Léa → Marie (échantillon)</w:t>
      </w:r>
    </w:p>
    <w:p>
      <w:pPr>
        <w:spacing w:before="0" w:after="400" w:line="320" w:lineRule="auto"/>
        <w:jc w:val="left"/>
      </w:pPr>
      <w:r>
        <w:rPr>
          <w:i/>
          <w:iCs/>
          <w:color w:val="606060"/>
          <w:sz w:val="16"/>
          <w:szCs w:val="16"/>
          <w:rFonts w:ascii="Times New Roman" w:hAnsi="Times New Roman" w:cs="Times New Roman"/>
        </w:rPr>
        <w:t>À placer : Boîte de papier japonais, atelier-dépendance — peut être imprimé en 3 exemplaires</w:t>
      </w:r>
    </w:p>
    <w:p>
      <w:pPr>
        <w:pBdr>
          <w:top w:val="single" w:sz="4" w:space="1" w:color="606060"/>
        </w:pBdr>
      </w:pPr>
    </w:p>
    <w:p>
      <w:pPr>
        <w:spacing w:after="400"/>
      </w:pPr>
    </w:p>
    <w:p>
      <w:pPr>
        <w:spacing w:after="300"/>
      </w:pPr>
    </w:p>
    <w:p>
      <w:pPr>
        <w:spacing w:before="0" w:after="500" w:line="320" w:lineRule="auto"/>
        <w:ind w:left="0" w:right="400"/>
        <w:jc w:val="right"/>
      </w:pPr>
      <w:r>
        <w:rPr>
          <w:i/>
          <w:iCs/>
          <w:color w:val="606060"/>
          <w:sz w:val="22"/>
          <w:szCs w:val="22"/>
          <w:rFonts w:ascii="Garamond" w:hAnsi="Garamond" w:cs="Garamond"/>
        </w:rPr>
        <w:t>Les Beuhaies, le 12 mai</w:t>
      </w:r>
    </w:p>
    <w:p>
      <w:pPr>
        <w:spacing w:before="0" w:after="400" w:line="320" w:lineRule="auto"/>
        <w:ind w:left="400" w:right="0"/>
        <w:jc w:val="left"/>
      </w:pPr>
      <w:r>
        <w:rPr>
          <w:i/>
          <w:iCs/>
          <w:color w:val="000000"/>
          <w:sz w:val="32"/>
          <w:szCs w:val="32"/>
          <w:rFonts w:ascii="Garamond" w:hAnsi="Garamond" w:cs="Garamond"/>
        </w:rPr>
        <w:t>Ma Marie,</w:t>
      </w:r>
    </w:p>
    <w:p>
      <w:pPr>
        <w:spacing w:before="0" w:after="300" w:line="380" w:lineRule="auto"/>
        <w:ind w:left="400" w:right="400"/>
        <w:jc w:val="both"/>
      </w:pPr>
      <w:r>
        <w:rPr>
          <w:i/>
          <w:iCs/>
          <w:color w:val="000000"/>
          <w:sz w:val="24"/>
          <w:szCs w:val="24"/>
          <w:rFonts w:ascii="Garamond" w:hAnsi="Garamond" w:cs="Garamond"/>
        </w:rPr>
        <w:t>Tu n’imagines pas combien de fois j’écris ton nom dans la marge de mes manuscrits — comme si l’encre, en formant tes lettres, pouvait te rapprocher de moi.</w:t>
      </w:r>
    </w:p>
    <w:p>
      <w:pPr>
        <w:spacing w:before="0" w:after="400" w:line="380" w:lineRule="auto"/>
        <w:ind w:left="400" w:right="400"/>
        <w:jc w:val="both"/>
      </w:pPr>
      <w:r>
        <w:rPr>
          <w:i/>
          <w:iCs/>
          <w:color w:val="000000"/>
          <w:sz w:val="24"/>
          <w:szCs w:val="24"/>
          <w:rFonts w:ascii="Garamond" w:hAnsi="Garamond" w:cs="Garamond"/>
        </w:rPr>
        <w:t>Je garde précieusement ce que tu m’as confié. Personne, jamais, ne posera les yeux dessus. Je te le promets sur les rosiers que nous avons plantés ensemble.</w:t>
      </w:r>
    </w:p>
    <w:p>
      <w:pPr>
        <w:spacing w:before="0" w:after="600" w:line="320" w:lineRule="auto"/>
        <w:ind w:left="400" w:right="400"/>
        <w:jc w:val="both"/>
      </w:pPr>
      <w:r>
        <w:rPr>
          <w:b/>
          <w:bCs/>
          <w:i/>
          <w:iCs/>
          <w:color w:val="000000"/>
          <w:sz w:val="26"/>
          <w:szCs w:val="26"/>
          <w:rFonts w:ascii="Garamond" w:hAnsi="Garamond" w:cs="Garamond"/>
        </w:rPr>
        <w:t>Mardi prochain, derrière les framboisiers ?</w:t>
      </w:r>
    </w:p>
    <w:p>
      <w:pPr>
        <w:spacing w:before="0" w:after="200" w:line="320" w:lineRule="auto"/>
        <w:ind w:left="0" w:right="600"/>
        <w:jc w:val="right"/>
      </w:pPr>
      <w:r>
        <w:rPr>
          <w:i/>
          <w:iCs/>
          <w:color w:val="000000"/>
          <w:sz w:val="42"/>
          <w:szCs w:val="42"/>
          <w:rFonts w:ascii="Garamond" w:hAnsi="Garamond" w:cs="Garamond"/>
        </w:rPr>
        <w:t>— Léa</w:t>
      </w:r>
    </w:p>
    <w:sectPr>
      <w:pgSz w:w="11906" w:h="16838"/>
      <w:pgMar w:top="1700" w:right="1700" w:bottom="1700" w:left="17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