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3B371" w14:textId="5CABE2EE" w:rsidR="009F3A24" w:rsidRDefault="009F3A24" w:rsidP="00EC604A">
      <w:pPr>
        <w:rPr>
          <w:b/>
          <w:bCs/>
        </w:rPr>
      </w:pPr>
      <w:r>
        <w:rPr>
          <w:b/>
          <w:bCs/>
        </w:rPr>
        <w:t xml:space="preserve">TITRE : </w:t>
      </w:r>
      <w:r w:rsidR="00593C06">
        <w:rPr>
          <w:b/>
          <w:bCs/>
        </w:rPr>
        <w:t>Vivre sa sexualité après 60 ans</w:t>
      </w:r>
    </w:p>
    <w:p w14:paraId="6DDA4A8F" w14:textId="43E12C2A" w:rsidR="009F3A24" w:rsidRDefault="009F3A24" w:rsidP="00EC604A">
      <w:pPr>
        <w:rPr>
          <w:b/>
          <w:bCs/>
        </w:rPr>
      </w:pPr>
      <w:r>
        <w:rPr>
          <w:b/>
          <w:bCs/>
        </w:rPr>
        <w:t xml:space="preserve">META DESCRIPTION : </w:t>
      </w:r>
      <w:r w:rsidR="00593C06" w:rsidRPr="00593C06">
        <w:rPr>
          <w:b/>
          <w:bCs/>
        </w:rPr>
        <w:t>Oubliez les clichés sur la sexualité des seniors.</w:t>
      </w:r>
      <w:r w:rsidR="00593C06">
        <w:rPr>
          <w:b/>
          <w:bCs/>
        </w:rPr>
        <w:t xml:space="preserve"> </w:t>
      </w:r>
      <w:r w:rsidR="00593C06" w:rsidRPr="00593C06">
        <w:rPr>
          <w:b/>
          <w:bCs/>
        </w:rPr>
        <w:t xml:space="preserve">Les enfants sont partis, la retraite est là... Et si c'était enfin le moment de vous retrouver ? </w:t>
      </w:r>
    </w:p>
    <w:p w14:paraId="1D726C58" w14:textId="77777777" w:rsidR="009F3A24" w:rsidRDefault="009F3A24" w:rsidP="00EC604A">
      <w:pPr>
        <w:rPr>
          <w:b/>
          <w:bCs/>
        </w:rPr>
      </w:pPr>
    </w:p>
    <w:p w14:paraId="0F21A26D" w14:textId="77777777" w:rsidR="00593C06" w:rsidRPr="00593C06" w:rsidRDefault="00593C06" w:rsidP="00593C06">
      <w:pPr>
        <w:rPr>
          <w:b/>
          <w:bCs/>
        </w:rPr>
      </w:pPr>
      <w:r w:rsidRPr="00593C06">
        <w:rPr>
          <w:b/>
          <w:bCs/>
        </w:rPr>
        <w:t>Après 60 ans, tout n'est pas fini : et si la tendresse devenait notre nouvelle boussole ?</w:t>
      </w:r>
    </w:p>
    <w:p w14:paraId="1860E77F" w14:textId="77777777" w:rsidR="00593C06" w:rsidRPr="00593C06" w:rsidRDefault="00593C06" w:rsidP="00593C06">
      <w:pPr>
        <w:rPr>
          <w:b/>
          <w:bCs/>
        </w:rPr>
      </w:pPr>
      <w:r w:rsidRPr="00593C06">
        <w:rPr>
          <w:b/>
          <w:bCs/>
        </w:rPr>
        <w:t>Le sujet semble souvent s'arrêter à la porte de la chambre à coucher, comme si, passée la soixantaine, le désir et l'intimité prenaient leur retraite en même temps que nous. La société nous imagine volontiers en pyjama devant la télé, une tisane à la main. C'est une image tenace, un tabou bien ancré qui voudrait que les cheveux gris éteignent les fantasmes et les élans du cœur. Si cette représentation vous pèse ou vous semble étrangère, sachez que vous n'êtes ni seul(e), ni anormal(e). Vous êtes simplement au seuil d'un nouveau chapitre, un chemin à réinventer.</w:t>
      </w:r>
    </w:p>
    <w:p w14:paraId="589DB9F1" w14:textId="77777777" w:rsidR="00593C06" w:rsidRPr="00593C06" w:rsidRDefault="00593C06" w:rsidP="00593C06">
      <w:pPr>
        <w:rPr>
          <w:b/>
          <w:bCs/>
        </w:rPr>
      </w:pPr>
      <w:r w:rsidRPr="00593C06">
        <w:rPr>
          <w:b/>
          <w:bCs/>
        </w:rPr>
        <w:t>Changer de regard : Quand le corps murmure autre chose</w:t>
      </w:r>
    </w:p>
    <w:p w14:paraId="35F34558" w14:textId="77777777" w:rsidR="00593C06" w:rsidRPr="00593C06" w:rsidRDefault="00593C06" w:rsidP="00593C06">
      <w:pPr>
        <w:rPr>
          <w:b/>
          <w:bCs/>
        </w:rPr>
      </w:pPr>
      <w:r w:rsidRPr="00593C06">
        <w:rPr>
          <w:b/>
          <w:bCs/>
        </w:rPr>
        <w:t>Avec le temps, le corps change. C'est un fait. Des douleurs peuvent apparaître, la fatigue se faire plus présente, et la mobilité n'est plus toujours celle de nos trente ans. Ces transformations physiques sont souvent perçues comme des obstacles à la sexualité. Mais si nous changions de perspective ? Si, au lieu d'y voir une fin, nous y voyions une invitation à explorer l'intimité différemment ?</w:t>
      </w:r>
    </w:p>
    <w:p w14:paraId="50B7FEEF" w14:textId="77777777" w:rsidR="00593C06" w:rsidRPr="00593C06" w:rsidRDefault="00593C06" w:rsidP="00593C06">
      <w:pPr>
        <w:rPr>
          <w:b/>
          <w:bCs/>
        </w:rPr>
      </w:pPr>
      <w:r w:rsidRPr="00593C06">
        <w:rPr>
          <w:b/>
          <w:bCs/>
        </w:rPr>
        <w:t>La sexualité n'est pas une performance olympique. Elle est avant tout une connexion, un lien tissé dans la douceur et la reconnaissance mutuelle. L'avancée en âge offre une occasion magnifique de se délester de la pression de l'acte sexuel pour redécouvrir la puissance de l'érotisme. Un geste tendre, une main que l'on tient en regardant un film, une caresse partagée : ces rituels, loin d'être anodins, nourrissent le lien et maintiennent une flamme bien vivante. Il ne s'agit pas de renoncer, mais de réinventer la carte de la tendresse.</w:t>
      </w:r>
    </w:p>
    <w:p w14:paraId="3DBBF8FB" w14:textId="77777777" w:rsidR="00593C06" w:rsidRPr="00593C06" w:rsidRDefault="00593C06" w:rsidP="00593C06">
      <w:pPr>
        <w:rPr>
          <w:b/>
          <w:bCs/>
        </w:rPr>
      </w:pPr>
      <w:r w:rsidRPr="00593C06">
        <w:rPr>
          <w:b/>
          <w:bCs/>
        </w:rPr>
        <w:t>Se retrouver, enfin</w:t>
      </w:r>
    </w:p>
    <w:p w14:paraId="6F4B8D12" w14:textId="77777777" w:rsidR="00593C06" w:rsidRPr="00593C06" w:rsidRDefault="00593C06" w:rsidP="00593C06">
      <w:pPr>
        <w:rPr>
          <w:b/>
          <w:bCs/>
        </w:rPr>
      </w:pPr>
      <w:r w:rsidRPr="00593C06">
        <w:rPr>
          <w:b/>
          <w:bCs/>
        </w:rPr>
        <w:t>La soixantaine est souvent une période charnière. Les enfants ont quitté le nid, la retraite sonne la fin des impératifs professionnels. Cette nouvelle disponibilité peut être un véritable second souffle. Libérés de la charge mentale d'élever une famille ou de gérer une carrière, beaucoup de couples se redécouvrent. C'est un moment privilégié pour enfin se poser les bonnes questions, peut-être pour la première fois.</w:t>
      </w:r>
    </w:p>
    <w:p w14:paraId="406FEE37" w14:textId="77777777" w:rsidR="00593C06" w:rsidRPr="00593C06" w:rsidRDefault="00593C06" w:rsidP="00593C06">
      <w:pPr>
        <w:rPr>
          <w:b/>
          <w:bCs/>
        </w:rPr>
      </w:pPr>
      <w:r w:rsidRPr="00593C06">
        <w:rPr>
          <w:b/>
          <w:bCs/>
        </w:rPr>
        <w:t>Plutôt que de vous focaliser sur ce qui n'est plus, peut-être pourriez-vous vous interroger avec curiosité :</w:t>
      </w:r>
    </w:p>
    <w:p w14:paraId="2112856E" w14:textId="77777777" w:rsidR="00593C06" w:rsidRPr="00593C06" w:rsidRDefault="00593C06" w:rsidP="00593C06">
      <w:pPr>
        <w:numPr>
          <w:ilvl w:val="0"/>
          <w:numId w:val="5"/>
        </w:numPr>
        <w:rPr>
          <w:b/>
          <w:bCs/>
        </w:rPr>
      </w:pPr>
      <w:r w:rsidRPr="00593C06">
        <w:rPr>
          <w:b/>
          <w:bCs/>
        </w:rPr>
        <w:t>Maintenant que nous avons ce temps pour nous, qu'avons-nous vraiment envie de partager ?</w:t>
      </w:r>
    </w:p>
    <w:p w14:paraId="5E959172" w14:textId="77777777" w:rsidR="00593C06" w:rsidRPr="00593C06" w:rsidRDefault="00593C06" w:rsidP="00593C06">
      <w:pPr>
        <w:numPr>
          <w:ilvl w:val="0"/>
          <w:numId w:val="5"/>
        </w:numPr>
        <w:rPr>
          <w:b/>
          <w:bCs/>
        </w:rPr>
      </w:pPr>
      <w:r w:rsidRPr="00593C06">
        <w:rPr>
          <w:b/>
          <w:bCs/>
        </w:rPr>
        <w:lastRenderedPageBreak/>
        <w:t>Au-delà des habitudes, quel geste de complicité pourrait nous reconnecter aujourd'hui ?</w:t>
      </w:r>
    </w:p>
    <w:p w14:paraId="2AF99D01" w14:textId="77777777" w:rsidR="00593C06" w:rsidRPr="00593C06" w:rsidRDefault="00593C06" w:rsidP="00593C06">
      <w:pPr>
        <w:numPr>
          <w:ilvl w:val="0"/>
          <w:numId w:val="5"/>
        </w:numPr>
        <w:rPr>
          <w:b/>
          <w:bCs/>
        </w:rPr>
      </w:pPr>
      <w:r w:rsidRPr="00593C06">
        <w:rPr>
          <w:b/>
          <w:bCs/>
        </w:rPr>
        <w:t>De quoi mon corps et mon esprit auraient-ils besoin pour se sentir apaisés et disponibles à l'autre ?</w:t>
      </w:r>
    </w:p>
    <w:p w14:paraId="4508F9FE" w14:textId="77777777" w:rsidR="00593C06" w:rsidRPr="00593C06" w:rsidRDefault="00593C06" w:rsidP="00593C06">
      <w:pPr>
        <w:rPr>
          <w:b/>
          <w:bCs/>
        </w:rPr>
      </w:pPr>
      <w:r w:rsidRPr="00593C06">
        <w:rPr>
          <w:b/>
          <w:bCs/>
        </w:rPr>
        <w:t>Des pistes pour avancer en douceur</w:t>
      </w:r>
    </w:p>
    <w:p w14:paraId="046B5BD2" w14:textId="77777777" w:rsidR="00593C06" w:rsidRPr="00593C06" w:rsidRDefault="00593C06" w:rsidP="00593C06">
      <w:pPr>
        <w:rPr>
          <w:b/>
          <w:bCs/>
        </w:rPr>
      </w:pPr>
      <w:r w:rsidRPr="00593C06">
        <w:rPr>
          <w:b/>
          <w:bCs/>
        </w:rPr>
        <w:t>Ce chemin de redécouverte se fait à deux. Si la communication a toujours été fluide, le dialogue sera simple et naturel. Mais pour beaucoup, après des décennies à jouer le rôle de parent ou de travailleur, parler de ses désirs profonds est un territoire inconnu.</w:t>
      </w:r>
    </w:p>
    <w:p w14:paraId="25AE32E6" w14:textId="77777777" w:rsidR="00593C06" w:rsidRPr="00593C06" w:rsidRDefault="00593C06" w:rsidP="00593C06">
      <w:pPr>
        <w:numPr>
          <w:ilvl w:val="0"/>
          <w:numId w:val="6"/>
        </w:numPr>
        <w:rPr>
          <w:b/>
          <w:bCs/>
        </w:rPr>
      </w:pPr>
      <w:r w:rsidRPr="00593C06">
        <w:rPr>
          <w:b/>
          <w:bCs/>
        </w:rPr>
        <w:t>Ouvrir le dialogue avec bienveillance : L'objectif n'est pas de pointer un problème, mais d'exprimer un besoin de connexion. Des phrases comme « J'aimerais que l'on retrouve notre complicité » ou « Qu'est-ce qui te ferait plaisir en ce moment ? » peuvent ouvrir la porte en douceur.</w:t>
      </w:r>
    </w:p>
    <w:p w14:paraId="26E37075" w14:textId="77777777" w:rsidR="00593C06" w:rsidRPr="00593C06" w:rsidRDefault="00593C06" w:rsidP="00593C06">
      <w:pPr>
        <w:numPr>
          <w:ilvl w:val="0"/>
          <w:numId w:val="6"/>
        </w:numPr>
        <w:rPr>
          <w:b/>
          <w:bCs/>
        </w:rPr>
      </w:pPr>
      <w:r w:rsidRPr="00593C06">
        <w:rPr>
          <w:b/>
          <w:bCs/>
        </w:rPr>
        <w:t>Prendre soin de sa santé : Des inconforts comme la sécheresse vaginale ou les troubles de l'érection ne sont pas une fatalité. Une bonne hygiène de vie est essentielle. N'hésitez pas à en parler avec votre médecin traitant, un gynécologue ou un urologue. Un suivi médical adapté permet d'écarter les soucis physiques et de retrouver de la sérénité.</w:t>
      </w:r>
    </w:p>
    <w:p w14:paraId="7E5DF63E" w14:textId="77777777" w:rsidR="00593C06" w:rsidRPr="00593C06" w:rsidRDefault="00593C06" w:rsidP="00593C06">
      <w:pPr>
        <w:numPr>
          <w:ilvl w:val="0"/>
          <w:numId w:val="6"/>
        </w:numPr>
        <w:rPr>
          <w:b/>
          <w:bCs/>
        </w:rPr>
      </w:pPr>
      <w:r w:rsidRPr="00593C06">
        <w:rPr>
          <w:b/>
          <w:bCs/>
        </w:rPr>
        <w:t xml:space="preserve">Explorer de nouveaux horizons : Si la pénétration n'est plus au centre des envies ou des possibilités, un immense champ érotique reste à explorer. La tendresse, les massages, ou même l'utilisation de </w:t>
      </w:r>
      <w:proofErr w:type="spellStart"/>
      <w:r w:rsidRPr="00593C06">
        <w:rPr>
          <w:b/>
          <w:bCs/>
        </w:rPr>
        <w:t>sextoys</w:t>
      </w:r>
      <w:proofErr w:type="spellEnd"/>
      <w:r w:rsidRPr="00593C06">
        <w:rPr>
          <w:b/>
          <w:bCs/>
        </w:rPr>
        <w:t xml:space="preserve"> si le cœur vous en dit, peuvent devenir de nouvelles sources de plaisir et de complicité partagés.</w:t>
      </w:r>
    </w:p>
    <w:p w14:paraId="75BC9C23" w14:textId="77777777" w:rsidR="00593C06" w:rsidRPr="00593C06" w:rsidRDefault="00593C06" w:rsidP="00593C06">
      <w:pPr>
        <w:rPr>
          <w:b/>
          <w:bCs/>
        </w:rPr>
      </w:pPr>
      <w:r w:rsidRPr="00593C06">
        <w:rPr>
          <w:b/>
          <w:bCs/>
        </w:rPr>
        <w:t>Loin d'être une extinction, la sexualité après 60 ans peut devenir une exploration plus authentique et profonde, recentrée sur l'essentiel : le plaisir d'être ensemble. C'est une occasion de se réconcilier avec son corps, de dialoguer avec son partenaire et de vivre une intimité apaisée, à l'image de la personne que l'on est devenue.</w:t>
      </w:r>
    </w:p>
    <w:p w14:paraId="45850598" w14:textId="77777777" w:rsidR="00F74508" w:rsidRDefault="00F74508" w:rsidP="00593C06"/>
    <w:sectPr w:rsidR="00F745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F28"/>
    <w:multiLevelType w:val="multilevel"/>
    <w:tmpl w:val="EE4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D3006"/>
    <w:multiLevelType w:val="multilevel"/>
    <w:tmpl w:val="1D68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56B"/>
    <w:multiLevelType w:val="multilevel"/>
    <w:tmpl w:val="0D3C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480577"/>
    <w:multiLevelType w:val="multilevel"/>
    <w:tmpl w:val="CBD2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03D98"/>
    <w:multiLevelType w:val="multilevel"/>
    <w:tmpl w:val="84E2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06351"/>
    <w:multiLevelType w:val="multilevel"/>
    <w:tmpl w:val="B55E8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727363">
    <w:abstractNumId w:val="0"/>
  </w:num>
  <w:num w:numId="2" w16cid:durableId="390275829">
    <w:abstractNumId w:val="4"/>
  </w:num>
  <w:num w:numId="3" w16cid:durableId="997921690">
    <w:abstractNumId w:val="3"/>
  </w:num>
  <w:num w:numId="4" w16cid:durableId="950090763">
    <w:abstractNumId w:val="2"/>
  </w:num>
  <w:num w:numId="5" w16cid:durableId="1804732801">
    <w:abstractNumId w:val="1"/>
  </w:num>
  <w:num w:numId="6" w16cid:durableId="259071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22"/>
    <w:rsid w:val="00216E6A"/>
    <w:rsid w:val="002F603B"/>
    <w:rsid w:val="00344422"/>
    <w:rsid w:val="004757D0"/>
    <w:rsid w:val="0048669D"/>
    <w:rsid w:val="004C2419"/>
    <w:rsid w:val="004E7CD5"/>
    <w:rsid w:val="00593C06"/>
    <w:rsid w:val="00716969"/>
    <w:rsid w:val="007330F3"/>
    <w:rsid w:val="009E0004"/>
    <w:rsid w:val="009F3A24"/>
    <w:rsid w:val="00A101FE"/>
    <w:rsid w:val="00EA577C"/>
    <w:rsid w:val="00EC604A"/>
    <w:rsid w:val="00EE7EC7"/>
    <w:rsid w:val="00F74508"/>
    <w:rsid w:val="00F935A1"/>
    <w:rsid w:val="00FE02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4DE7"/>
  <w15:chartTrackingRefBased/>
  <w15:docId w15:val="{62C5FBE7-4BBF-4F9B-8F82-4ED61024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4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44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44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4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4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4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4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4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4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4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444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44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4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4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4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4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4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422"/>
    <w:rPr>
      <w:rFonts w:eastAsiaTheme="majorEastAsia" w:cstheme="majorBidi"/>
      <w:color w:val="272727" w:themeColor="text1" w:themeTint="D8"/>
    </w:rPr>
  </w:style>
  <w:style w:type="paragraph" w:styleId="Titre">
    <w:name w:val="Title"/>
    <w:basedOn w:val="Normal"/>
    <w:next w:val="Normal"/>
    <w:link w:val="TitreCar"/>
    <w:uiPriority w:val="10"/>
    <w:qFormat/>
    <w:rsid w:val="00344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4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4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4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422"/>
    <w:pPr>
      <w:spacing w:before="160"/>
      <w:jc w:val="center"/>
    </w:pPr>
    <w:rPr>
      <w:i/>
      <w:iCs/>
      <w:color w:val="404040" w:themeColor="text1" w:themeTint="BF"/>
    </w:rPr>
  </w:style>
  <w:style w:type="character" w:customStyle="1" w:styleId="CitationCar">
    <w:name w:val="Citation Car"/>
    <w:basedOn w:val="Policepardfaut"/>
    <w:link w:val="Citation"/>
    <w:uiPriority w:val="29"/>
    <w:rsid w:val="00344422"/>
    <w:rPr>
      <w:i/>
      <w:iCs/>
      <w:color w:val="404040" w:themeColor="text1" w:themeTint="BF"/>
    </w:rPr>
  </w:style>
  <w:style w:type="paragraph" w:styleId="Paragraphedeliste">
    <w:name w:val="List Paragraph"/>
    <w:basedOn w:val="Normal"/>
    <w:uiPriority w:val="34"/>
    <w:qFormat/>
    <w:rsid w:val="00344422"/>
    <w:pPr>
      <w:ind w:left="720"/>
      <w:contextualSpacing/>
    </w:pPr>
  </w:style>
  <w:style w:type="character" w:styleId="Accentuationintense">
    <w:name w:val="Intense Emphasis"/>
    <w:basedOn w:val="Policepardfaut"/>
    <w:uiPriority w:val="21"/>
    <w:qFormat/>
    <w:rsid w:val="00344422"/>
    <w:rPr>
      <w:i/>
      <w:iCs/>
      <w:color w:val="0F4761" w:themeColor="accent1" w:themeShade="BF"/>
    </w:rPr>
  </w:style>
  <w:style w:type="paragraph" w:styleId="Citationintense">
    <w:name w:val="Intense Quote"/>
    <w:basedOn w:val="Normal"/>
    <w:next w:val="Normal"/>
    <w:link w:val="CitationintenseCar"/>
    <w:uiPriority w:val="30"/>
    <w:qFormat/>
    <w:rsid w:val="00344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422"/>
    <w:rPr>
      <w:i/>
      <w:iCs/>
      <w:color w:val="0F4761" w:themeColor="accent1" w:themeShade="BF"/>
    </w:rPr>
  </w:style>
  <w:style w:type="character" w:styleId="Rfrenceintense">
    <w:name w:val="Intense Reference"/>
    <w:basedOn w:val="Policepardfaut"/>
    <w:uiPriority w:val="32"/>
    <w:qFormat/>
    <w:rsid w:val="00344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6650">
      <w:bodyDiv w:val="1"/>
      <w:marLeft w:val="0"/>
      <w:marRight w:val="0"/>
      <w:marTop w:val="0"/>
      <w:marBottom w:val="0"/>
      <w:divBdr>
        <w:top w:val="none" w:sz="0" w:space="0" w:color="auto"/>
        <w:left w:val="none" w:sz="0" w:space="0" w:color="auto"/>
        <w:bottom w:val="none" w:sz="0" w:space="0" w:color="auto"/>
        <w:right w:val="none" w:sz="0" w:space="0" w:color="auto"/>
      </w:divBdr>
      <w:divsChild>
        <w:div w:id="140467000">
          <w:marLeft w:val="0"/>
          <w:marRight w:val="0"/>
          <w:marTop w:val="0"/>
          <w:marBottom w:val="0"/>
          <w:divBdr>
            <w:top w:val="none" w:sz="0" w:space="0" w:color="auto"/>
            <w:left w:val="none" w:sz="0" w:space="0" w:color="auto"/>
            <w:bottom w:val="none" w:sz="0" w:space="0" w:color="auto"/>
            <w:right w:val="none" w:sz="0" w:space="0" w:color="auto"/>
          </w:divBdr>
          <w:divsChild>
            <w:div w:id="509638861">
              <w:marLeft w:val="0"/>
              <w:marRight w:val="0"/>
              <w:marTop w:val="0"/>
              <w:marBottom w:val="0"/>
              <w:divBdr>
                <w:top w:val="none" w:sz="0" w:space="0" w:color="auto"/>
                <w:left w:val="none" w:sz="0" w:space="0" w:color="auto"/>
                <w:bottom w:val="none" w:sz="0" w:space="0" w:color="auto"/>
                <w:right w:val="none" w:sz="0" w:space="0" w:color="auto"/>
              </w:divBdr>
              <w:divsChild>
                <w:div w:id="1922372773">
                  <w:marLeft w:val="0"/>
                  <w:marRight w:val="0"/>
                  <w:marTop w:val="0"/>
                  <w:marBottom w:val="0"/>
                  <w:divBdr>
                    <w:top w:val="none" w:sz="0" w:space="0" w:color="auto"/>
                    <w:left w:val="none" w:sz="0" w:space="0" w:color="auto"/>
                    <w:bottom w:val="none" w:sz="0" w:space="0" w:color="auto"/>
                    <w:right w:val="none" w:sz="0" w:space="0" w:color="auto"/>
                  </w:divBdr>
                  <w:divsChild>
                    <w:div w:id="2095349071">
                      <w:marLeft w:val="0"/>
                      <w:marRight w:val="0"/>
                      <w:marTop w:val="0"/>
                      <w:marBottom w:val="0"/>
                      <w:divBdr>
                        <w:top w:val="none" w:sz="0" w:space="0" w:color="auto"/>
                        <w:left w:val="none" w:sz="0" w:space="0" w:color="auto"/>
                        <w:bottom w:val="none" w:sz="0" w:space="0" w:color="auto"/>
                        <w:right w:val="none" w:sz="0" w:space="0" w:color="auto"/>
                      </w:divBdr>
                      <w:divsChild>
                        <w:div w:id="1777141607">
                          <w:marLeft w:val="0"/>
                          <w:marRight w:val="0"/>
                          <w:marTop w:val="0"/>
                          <w:marBottom w:val="0"/>
                          <w:divBdr>
                            <w:top w:val="none" w:sz="0" w:space="0" w:color="auto"/>
                            <w:left w:val="none" w:sz="0" w:space="0" w:color="auto"/>
                            <w:bottom w:val="none" w:sz="0" w:space="0" w:color="auto"/>
                            <w:right w:val="none" w:sz="0" w:space="0" w:color="auto"/>
                          </w:divBdr>
                          <w:divsChild>
                            <w:div w:id="1197161505">
                              <w:marLeft w:val="0"/>
                              <w:marRight w:val="0"/>
                              <w:marTop w:val="0"/>
                              <w:marBottom w:val="0"/>
                              <w:divBdr>
                                <w:top w:val="none" w:sz="0" w:space="0" w:color="auto"/>
                                <w:left w:val="none" w:sz="0" w:space="0" w:color="auto"/>
                                <w:bottom w:val="none" w:sz="0" w:space="0" w:color="auto"/>
                                <w:right w:val="none" w:sz="0" w:space="0" w:color="auto"/>
                              </w:divBdr>
                              <w:divsChild>
                                <w:div w:id="6682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202155">
      <w:bodyDiv w:val="1"/>
      <w:marLeft w:val="0"/>
      <w:marRight w:val="0"/>
      <w:marTop w:val="0"/>
      <w:marBottom w:val="0"/>
      <w:divBdr>
        <w:top w:val="none" w:sz="0" w:space="0" w:color="auto"/>
        <w:left w:val="none" w:sz="0" w:space="0" w:color="auto"/>
        <w:bottom w:val="none" w:sz="0" w:space="0" w:color="auto"/>
        <w:right w:val="none" w:sz="0" w:space="0" w:color="auto"/>
      </w:divBdr>
    </w:div>
    <w:div w:id="820385579">
      <w:bodyDiv w:val="1"/>
      <w:marLeft w:val="0"/>
      <w:marRight w:val="0"/>
      <w:marTop w:val="0"/>
      <w:marBottom w:val="0"/>
      <w:divBdr>
        <w:top w:val="none" w:sz="0" w:space="0" w:color="auto"/>
        <w:left w:val="none" w:sz="0" w:space="0" w:color="auto"/>
        <w:bottom w:val="none" w:sz="0" w:space="0" w:color="auto"/>
        <w:right w:val="none" w:sz="0" w:space="0" w:color="auto"/>
      </w:divBdr>
    </w:div>
    <w:div w:id="989290841">
      <w:bodyDiv w:val="1"/>
      <w:marLeft w:val="0"/>
      <w:marRight w:val="0"/>
      <w:marTop w:val="0"/>
      <w:marBottom w:val="0"/>
      <w:divBdr>
        <w:top w:val="none" w:sz="0" w:space="0" w:color="auto"/>
        <w:left w:val="none" w:sz="0" w:space="0" w:color="auto"/>
        <w:bottom w:val="none" w:sz="0" w:space="0" w:color="auto"/>
        <w:right w:val="none" w:sz="0" w:space="0" w:color="auto"/>
      </w:divBdr>
    </w:div>
    <w:div w:id="1149593042">
      <w:bodyDiv w:val="1"/>
      <w:marLeft w:val="0"/>
      <w:marRight w:val="0"/>
      <w:marTop w:val="0"/>
      <w:marBottom w:val="0"/>
      <w:divBdr>
        <w:top w:val="none" w:sz="0" w:space="0" w:color="auto"/>
        <w:left w:val="none" w:sz="0" w:space="0" w:color="auto"/>
        <w:bottom w:val="none" w:sz="0" w:space="0" w:color="auto"/>
        <w:right w:val="none" w:sz="0" w:space="0" w:color="auto"/>
      </w:divBdr>
    </w:div>
    <w:div w:id="1371955405">
      <w:bodyDiv w:val="1"/>
      <w:marLeft w:val="0"/>
      <w:marRight w:val="0"/>
      <w:marTop w:val="0"/>
      <w:marBottom w:val="0"/>
      <w:divBdr>
        <w:top w:val="none" w:sz="0" w:space="0" w:color="auto"/>
        <w:left w:val="none" w:sz="0" w:space="0" w:color="auto"/>
        <w:bottom w:val="none" w:sz="0" w:space="0" w:color="auto"/>
        <w:right w:val="none" w:sz="0" w:space="0" w:color="auto"/>
      </w:divBdr>
    </w:div>
    <w:div w:id="1890729242">
      <w:bodyDiv w:val="1"/>
      <w:marLeft w:val="0"/>
      <w:marRight w:val="0"/>
      <w:marTop w:val="0"/>
      <w:marBottom w:val="0"/>
      <w:divBdr>
        <w:top w:val="none" w:sz="0" w:space="0" w:color="auto"/>
        <w:left w:val="none" w:sz="0" w:space="0" w:color="auto"/>
        <w:bottom w:val="none" w:sz="0" w:space="0" w:color="auto"/>
        <w:right w:val="none" w:sz="0" w:space="0" w:color="auto"/>
      </w:divBdr>
      <w:divsChild>
        <w:div w:id="1293832180">
          <w:marLeft w:val="0"/>
          <w:marRight w:val="0"/>
          <w:marTop w:val="0"/>
          <w:marBottom w:val="0"/>
          <w:divBdr>
            <w:top w:val="none" w:sz="0" w:space="0" w:color="auto"/>
            <w:left w:val="none" w:sz="0" w:space="0" w:color="auto"/>
            <w:bottom w:val="none" w:sz="0" w:space="0" w:color="auto"/>
            <w:right w:val="none" w:sz="0" w:space="0" w:color="auto"/>
          </w:divBdr>
          <w:divsChild>
            <w:div w:id="2012488582">
              <w:marLeft w:val="0"/>
              <w:marRight w:val="0"/>
              <w:marTop w:val="0"/>
              <w:marBottom w:val="0"/>
              <w:divBdr>
                <w:top w:val="none" w:sz="0" w:space="0" w:color="auto"/>
                <w:left w:val="none" w:sz="0" w:space="0" w:color="auto"/>
                <w:bottom w:val="none" w:sz="0" w:space="0" w:color="auto"/>
                <w:right w:val="none" w:sz="0" w:space="0" w:color="auto"/>
              </w:divBdr>
              <w:divsChild>
                <w:div w:id="932125154">
                  <w:marLeft w:val="0"/>
                  <w:marRight w:val="0"/>
                  <w:marTop w:val="0"/>
                  <w:marBottom w:val="0"/>
                  <w:divBdr>
                    <w:top w:val="none" w:sz="0" w:space="0" w:color="auto"/>
                    <w:left w:val="none" w:sz="0" w:space="0" w:color="auto"/>
                    <w:bottom w:val="none" w:sz="0" w:space="0" w:color="auto"/>
                    <w:right w:val="none" w:sz="0" w:space="0" w:color="auto"/>
                  </w:divBdr>
                  <w:divsChild>
                    <w:div w:id="353463595">
                      <w:marLeft w:val="0"/>
                      <w:marRight w:val="0"/>
                      <w:marTop w:val="0"/>
                      <w:marBottom w:val="0"/>
                      <w:divBdr>
                        <w:top w:val="none" w:sz="0" w:space="0" w:color="auto"/>
                        <w:left w:val="none" w:sz="0" w:space="0" w:color="auto"/>
                        <w:bottom w:val="none" w:sz="0" w:space="0" w:color="auto"/>
                        <w:right w:val="none" w:sz="0" w:space="0" w:color="auto"/>
                      </w:divBdr>
                      <w:divsChild>
                        <w:div w:id="150875657">
                          <w:marLeft w:val="0"/>
                          <w:marRight w:val="0"/>
                          <w:marTop w:val="0"/>
                          <w:marBottom w:val="0"/>
                          <w:divBdr>
                            <w:top w:val="none" w:sz="0" w:space="0" w:color="auto"/>
                            <w:left w:val="none" w:sz="0" w:space="0" w:color="auto"/>
                            <w:bottom w:val="none" w:sz="0" w:space="0" w:color="auto"/>
                            <w:right w:val="none" w:sz="0" w:space="0" w:color="auto"/>
                          </w:divBdr>
                          <w:divsChild>
                            <w:div w:id="1685748218">
                              <w:marLeft w:val="0"/>
                              <w:marRight w:val="0"/>
                              <w:marTop w:val="0"/>
                              <w:marBottom w:val="0"/>
                              <w:divBdr>
                                <w:top w:val="none" w:sz="0" w:space="0" w:color="auto"/>
                                <w:left w:val="none" w:sz="0" w:space="0" w:color="auto"/>
                                <w:bottom w:val="none" w:sz="0" w:space="0" w:color="auto"/>
                                <w:right w:val="none" w:sz="0" w:space="0" w:color="auto"/>
                              </w:divBdr>
                              <w:divsChild>
                                <w:div w:id="13868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9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655</Words>
  <Characters>3608</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Chrétien</dc:creator>
  <cp:keywords/>
  <dc:description/>
  <cp:lastModifiedBy>Amaury Chrétien</cp:lastModifiedBy>
  <cp:revision>10</cp:revision>
  <dcterms:created xsi:type="dcterms:W3CDTF">2025-09-09T16:32:00Z</dcterms:created>
  <dcterms:modified xsi:type="dcterms:W3CDTF">2025-09-09T16:46:00Z</dcterms:modified>
</cp:coreProperties>
</file>