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4E281622" w:rsidR="009F3A24" w:rsidRDefault="009F3A24" w:rsidP="00EC604A">
      <w:pPr>
        <w:rPr>
          <w:b/>
          <w:bCs/>
        </w:rPr>
      </w:pPr>
      <w:r>
        <w:rPr>
          <w:b/>
          <w:bCs/>
        </w:rPr>
        <w:t xml:space="preserve">TITRE : </w:t>
      </w:r>
      <w:r w:rsidR="00B81565">
        <w:rPr>
          <w:b/>
          <w:bCs/>
        </w:rPr>
        <w:t>Handicap et Sexualité</w:t>
      </w:r>
    </w:p>
    <w:p w14:paraId="52710B2A" w14:textId="76078E4E" w:rsidR="00B81565" w:rsidRPr="00B81565" w:rsidRDefault="009F3A24" w:rsidP="00B81565">
      <w:pPr>
        <w:rPr>
          <w:b/>
          <w:bCs/>
        </w:rPr>
      </w:pPr>
      <w:r>
        <w:rPr>
          <w:b/>
          <w:bCs/>
        </w:rPr>
        <w:t xml:space="preserve">META DESCRIPTION : </w:t>
      </w:r>
      <w:r w:rsidR="00B81565">
        <w:rPr>
          <w:b/>
          <w:bCs/>
        </w:rPr>
        <w:t>Si</w:t>
      </w:r>
      <w:r w:rsidR="00B81565" w:rsidRPr="00B81565">
        <w:rPr>
          <w:b/>
          <w:bCs/>
        </w:rPr>
        <w:t xml:space="preserve"> on réinventait la sexualité au-delà du handicap ?</w:t>
      </w:r>
    </w:p>
    <w:p w14:paraId="6DDA4A8F" w14:textId="55C61C27" w:rsidR="009F3A24" w:rsidRDefault="009F3A24" w:rsidP="00EC604A">
      <w:pPr>
        <w:rPr>
          <w:b/>
          <w:bCs/>
        </w:rPr>
      </w:pPr>
    </w:p>
    <w:p w14:paraId="1D726C58" w14:textId="77777777" w:rsidR="009F3A24" w:rsidRDefault="009F3A24" w:rsidP="00EC604A">
      <w:pPr>
        <w:rPr>
          <w:b/>
          <w:bCs/>
        </w:rPr>
      </w:pPr>
    </w:p>
    <w:p w14:paraId="2CF27356" w14:textId="77777777" w:rsidR="009F3A24" w:rsidRDefault="009F3A24" w:rsidP="00EC604A">
      <w:pPr>
        <w:rPr>
          <w:b/>
          <w:bCs/>
        </w:rPr>
      </w:pPr>
    </w:p>
    <w:p w14:paraId="1A790F0F" w14:textId="77777777" w:rsidR="00B81565" w:rsidRPr="00B81565" w:rsidRDefault="00B81565" w:rsidP="00B81565">
      <w:pPr>
        <w:rPr>
          <w:b/>
          <w:bCs/>
        </w:rPr>
      </w:pPr>
      <w:r w:rsidRPr="00B81565">
        <w:rPr>
          <w:b/>
          <w:bCs/>
        </w:rPr>
        <w:t>Corps différents, désirs puissants : et si on réinventait la sexualité au-delà du handicap ?</w:t>
      </w:r>
    </w:p>
    <w:p w14:paraId="31437B95" w14:textId="77777777" w:rsidR="00B81565" w:rsidRPr="00B81565" w:rsidRDefault="00B81565" w:rsidP="00B81565">
      <w:pPr>
        <w:rPr>
          <w:b/>
          <w:bCs/>
        </w:rPr>
      </w:pPr>
      <w:r w:rsidRPr="00B81565">
        <w:rPr>
          <w:b/>
          <w:bCs/>
        </w:rPr>
        <w:t>Handicap et sexualité. Deux mots que notre société ose rarement prononcer dans la même phrase, comme s'ils appartenaient à deux univers incompatibles. Le premier évoque souvent la dépendance, la fragilité ou la douleur ; le second, la performance, la séduction et une certaine idée du corps "parfait". Entre les deux, un silence immense, rempli de clichés, de tabous et de non-dits.</w:t>
      </w:r>
    </w:p>
    <w:p w14:paraId="04E8C166" w14:textId="77777777" w:rsidR="00B81565" w:rsidRPr="00B81565" w:rsidRDefault="00B81565" w:rsidP="00B81565">
      <w:pPr>
        <w:rPr>
          <w:b/>
          <w:bCs/>
        </w:rPr>
      </w:pPr>
      <w:r w:rsidRPr="00B81565">
        <w:rPr>
          <w:b/>
          <w:bCs/>
        </w:rPr>
        <w:t xml:space="preserve">Ce silence, beaucoup de personnes en situation de handicap le vivent au quotidien. Il les invisibilise, nie leur désir et leur droit à une vie intime et affective épanouie. Et si nous prenions le temps, avec douceur et bienveillance, de briser ce mur de silence ? Si nous explorions ensemble comment un corps différent n'empêche en rien le désir, le plaisir et la connexion, mais peut au contraire ouvrir la porte à une sexualité d'une richesse insoupçonnée ? </w:t>
      </w:r>
    </w:p>
    <w:p w14:paraId="7050175B" w14:textId="77777777" w:rsidR="00B81565" w:rsidRPr="00B81565" w:rsidRDefault="00B81565" w:rsidP="00B81565">
      <w:pPr>
        <w:rPr>
          <w:b/>
          <w:bCs/>
        </w:rPr>
      </w:pPr>
      <w:r w:rsidRPr="00B81565">
        <w:rPr>
          <w:b/>
          <w:bCs/>
        </w:rPr>
        <w:pict w14:anchorId="43C469BD">
          <v:rect id="_x0000_i1043" style="width:0;height:1.5pt" o:hralign="center" o:hrstd="t" o:hr="t" fillcolor="#a0a0a0" stroked="f"/>
        </w:pict>
      </w:r>
    </w:p>
    <w:p w14:paraId="4B9CEBD4" w14:textId="77777777" w:rsidR="00B81565" w:rsidRPr="00B81565" w:rsidRDefault="00B81565" w:rsidP="00B81565">
      <w:pPr>
        <w:rPr>
          <w:b/>
          <w:bCs/>
        </w:rPr>
      </w:pPr>
      <w:r w:rsidRPr="00B81565">
        <w:rPr>
          <w:b/>
          <w:bCs/>
        </w:rPr>
        <w:t>Démanteler les clichés : pourquoi tant de gêne ?</w:t>
      </w:r>
    </w:p>
    <w:p w14:paraId="5E1001E6" w14:textId="77777777" w:rsidR="00B81565" w:rsidRPr="00B81565" w:rsidRDefault="00B81565" w:rsidP="00B81565">
      <w:pPr>
        <w:rPr>
          <w:b/>
          <w:bCs/>
        </w:rPr>
      </w:pPr>
      <w:r w:rsidRPr="00B81565">
        <w:rPr>
          <w:b/>
          <w:bCs/>
        </w:rPr>
        <w:t>Le premier pas pour avancer est de comprendre d'où vient ce malaise collectif. Souvent, la sexualité des personnes en situation de handicap est perçue à travers un filtre déformant, celui des idées reçues.</w:t>
      </w:r>
    </w:p>
    <w:p w14:paraId="2725C540" w14:textId="77777777" w:rsidR="00B81565" w:rsidRPr="00B81565" w:rsidRDefault="00B81565" w:rsidP="00B81565">
      <w:pPr>
        <w:numPr>
          <w:ilvl w:val="0"/>
          <w:numId w:val="3"/>
        </w:numPr>
        <w:rPr>
          <w:b/>
          <w:bCs/>
        </w:rPr>
      </w:pPr>
      <w:r w:rsidRPr="00B81565">
        <w:rPr>
          <w:b/>
          <w:bCs/>
        </w:rPr>
        <w:t xml:space="preserve">L'infantilisation ou "biberonnage" : L'un des réflexes les plus courants est de considérer la personne en situation de handicap comme un éternel enfant, un être asexué qu'il faut protéger de tout, y compris de ses propres élans. On pense, à tort, qu'une personne dépendante dans certains gestes du quotidien l'est aussi dans ses émotions et ses désirs. Cette vision conduit à des situations absurdes et douloureuses dans certaines institutions, où l'on sépare les sexes ou impose une contraception d'office, "au cas où". </w:t>
      </w:r>
    </w:p>
    <w:p w14:paraId="6F0CE2EB" w14:textId="77777777" w:rsidR="00B81565" w:rsidRPr="00B81565" w:rsidRDefault="00B81565" w:rsidP="00B81565">
      <w:pPr>
        <w:numPr>
          <w:ilvl w:val="0"/>
          <w:numId w:val="3"/>
        </w:numPr>
        <w:rPr>
          <w:b/>
          <w:bCs/>
        </w:rPr>
      </w:pPr>
      <w:r w:rsidRPr="00B81565">
        <w:rPr>
          <w:b/>
          <w:bCs/>
        </w:rPr>
        <w:t>Les amalgames et les extrêmes : Faute de connaissance, on tombe vite dans les généralisations. On va hypersexualiser certaines personnes, en les réduisant à des "obsédés sexuels" qu'il faut contrôler, ou au contraire totalement nier leur libido. Dans les deux cas, on déshumanise et on refuse de voir l'individu dans sa complexité.</w:t>
      </w:r>
    </w:p>
    <w:p w14:paraId="5C6A33D3" w14:textId="77777777" w:rsidR="00B81565" w:rsidRPr="00B81565" w:rsidRDefault="00B81565" w:rsidP="00B81565">
      <w:pPr>
        <w:numPr>
          <w:ilvl w:val="0"/>
          <w:numId w:val="3"/>
        </w:numPr>
        <w:rPr>
          <w:b/>
          <w:bCs/>
        </w:rPr>
      </w:pPr>
      <w:r w:rsidRPr="00B81565">
        <w:rPr>
          <w:b/>
          <w:bCs/>
        </w:rPr>
        <w:lastRenderedPageBreak/>
        <w:t>La tyrannie du corps "normé" : Notre société est saturée d'images de corps désirables standardisés, que ce soit dans l'art, la publicité ou la pornographie. Tout ce qui s'écarte de cette norme – une cicatrice, une amputation, une mobilité réduite – peut créer un réflexe de rejet, une gêne. Cette pression esthétique pèse sur tout le monde, mais elle est particulièrement violente pour ceux dont le corps raconte une histoire différente.</w:t>
      </w:r>
    </w:p>
    <w:p w14:paraId="71531990" w14:textId="77777777" w:rsidR="00B81565" w:rsidRPr="00B81565" w:rsidRDefault="00B81565" w:rsidP="00B81565">
      <w:pPr>
        <w:rPr>
          <w:b/>
          <w:bCs/>
        </w:rPr>
      </w:pPr>
      <w:r w:rsidRPr="00B81565">
        <w:rPr>
          <w:b/>
          <w:bCs/>
        </w:rPr>
        <w:t xml:space="preserve">Ce que l'on nomme le </w:t>
      </w:r>
    </w:p>
    <w:p w14:paraId="1C08A971" w14:textId="77777777" w:rsidR="00B81565" w:rsidRPr="00B81565" w:rsidRDefault="00B81565" w:rsidP="00B81565">
      <w:pPr>
        <w:rPr>
          <w:b/>
          <w:bCs/>
        </w:rPr>
      </w:pPr>
      <w:proofErr w:type="gramStart"/>
      <w:r w:rsidRPr="00B81565">
        <w:rPr>
          <w:b/>
          <w:bCs/>
        </w:rPr>
        <w:t>validisme</w:t>
      </w:r>
      <w:proofErr w:type="gramEnd"/>
      <w:r w:rsidRPr="00B81565">
        <w:rPr>
          <w:b/>
          <w:bCs/>
        </w:rPr>
        <w:t xml:space="preserve"> sexuel, c'est précisément cette idée préconçue selon laquelle seuls les corps "valides" et conformes aux normes seraient capables et dignes de vivre une sexualité. C'est une injonction silencieuse mais puissante, qui exclut, isole et fait naître un sentiment de honte ou d'illégitimité.</w:t>
      </w:r>
    </w:p>
    <w:p w14:paraId="13591EE8" w14:textId="77777777" w:rsidR="00B81565" w:rsidRPr="00B81565" w:rsidRDefault="00B81565" w:rsidP="00B81565">
      <w:pPr>
        <w:rPr>
          <w:b/>
          <w:bCs/>
        </w:rPr>
      </w:pPr>
      <w:r w:rsidRPr="00B81565">
        <w:rPr>
          <w:b/>
          <w:bCs/>
        </w:rPr>
        <w:pict w14:anchorId="611948CE">
          <v:rect id="_x0000_i1044" style="width:0;height:1.5pt" o:hralign="center" o:hrstd="t" o:hr="t" fillcolor="#a0a0a0" stroked="f"/>
        </w:pict>
      </w:r>
    </w:p>
    <w:p w14:paraId="5D036F5D" w14:textId="77777777" w:rsidR="00B81565" w:rsidRPr="00B81565" w:rsidRDefault="00B81565" w:rsidP="00B81565">
      <w:pPr>
        <w:rPr>
          <w:b/>
          <w:bCs/>
        </w:rPr>
      </w:pPr>
      <w:r w:rsidRPr="00B81565">
        <w:rPr>
          <w:b/>
          <w:bCs/>
        </w:rPr>
        <w:t>Le corps, ce territoire à (ré)explorer</w:t>
      </w:r>
    </w:p>
    <w:p w14:paraId="67D42EC1" w14:textId="77777777" w:rsidR="00B81565" w:rsidRPr="00B81565" w:rsidRDefault="00B81565" w:rsidP="00B81565">
      <w:pPr>
        <w:rPr>
          <w:b/>
          <w:bCs/>
        </w:rPr>
      </w:pPr>
      <w:r w:rsidRPr="00B81565">
        <w:rPr>
          <w:b/>
          <w:bCs/>
        </w:rPr>
        <w:t xml:space="preserve">Lorsqu'un corps a été jugé, stigmatisé ou qu'il ne répond plus comme avant, le chemin vers le désir peut sembler semé d'embûches. La confiance en soi est ébranlée, on peut se sentir "cassé(e)", plus digne d'être touché(e) ou désiré(e). </w:t>
      </w:r>
    </w:p>
    <w:p w14:paraId="52129880" w14:textId="77777777" w:rsidR="00B81565" w:rsidRPr="00B81565" w:rsidRDefault="00B81565" w:rsidP="00B81565">
      <w:pPr>
        <w:rPr>
          <w:b/>
          <w:bCs/>
        </w:rPr>
      </w:pPr>
      <w:r w:rsidRPr="00B81565">
        <w:rPr>
          <w:b/>
          <w:bCs/>
        </w:rPr>
        <w:t xml:space="preserve">Pourtant, c'est souvent ici que le voyage le plus intéressant commence. Le handicap, qu'il soit de naissance ou acquis, invite à une réinvention. Il oblige à sortir des sentiers battus de la sexualité performative pour explorer d'autres langages du corps et du plaisir. C'est là que les chemins d'une personne valide et d'une personne en situation de handicap se rejoignent : la sexualité la plus épanouissante est rarement celle qui se résume à la pénétration ou à un objectif à atteindre. C'est celle qui se tisse dans la tendresse, l'écoute, la communication et la sensualité partagée. </w:t>
      </w:r>
    </w:p>
    <w:p w14:paraId="2E71400A" w14:textId="77777777" w:rsidR="00B81565" w:rsidRPr="00B81565" w:rsidRDefault="00B81565" w:rsidP="00B81565">
      <w:pPr>
        <w:rPr>
          <w:b/>
          <w:bCs/>
        </w:rPr>
      </w:pPr>
      <w:r w:rsidRPr="00B81565">
        <w:rPr>
          <w:b/>
          <w:bCs/>
        </w:rPr>
        <w:t>Le handicap peut devenir, paradoxalement, une force. Il pousse à développer une écoute corporelle plus fine, à découvrir de nouvelles zones érogènes, à déplacer l'érotisme dans un regard, une caresse sur une partie du corps jusque-là ignorée, ou dans la puissance des mots. C'est une invitation à se reconnecter à l'essentiel : les sensations, les émotions, le lien à l'autre.</w:t>
      </w:r>
    </w:p>
    <w:p w14:paraId="49B29BCB" w14:textId="77777777" w:rsidR="00B81565" w:rsidRPr="00B81565" w:rsidRDefault="00B81565" w:rsidP="00B81565">
      <w:pPr>
        <w:rPr>
          <w:b/>
          <w:bCs/>
        </w:rPr>
      </w:pPr>
      <w:r w:rsidRPr="00B81565">
        <w:rPr>
          <w:rFonts w:ascii="Segoe UI Emoji" w:hAnsi="Segoe UI Emoji" w:cs="Segoe UI Emoji"/>
          <w:b/>
          <w:bCs/>
        </w:rPr>
        <w:t>💡</w:t>
      </w:r>
      <w:r w:rsidRPr="00B81565">
        <w:rPr>
          <w:b/>
          <w:bCs/>
        </w:rPr>
        <w:t xml:space="preserve"> À vous la parole : questions pour une introspection douce</w:t>
      </w:r>
    </w:p>
    <w:p w14:paraId="640FA49E" w14:textId="77777777" w:rsidR="00B81565" w:rsidRPr="00B81565" w:rsidRDefault="00B81565" w:rsidP="00B81565">
      <w:pPr>
        <w:rPr>
          <w:b/>
          <w:bCs/>
        </w:rPr>
      </w:pPr>
      <w:r w:rsidRPr="00B81565">
        <w:rPr>
          <w:b/>
          <w:bCs/>
        </w:rPr>
        <w:t>Prenez un instant, sans jugement, pour vous connecter à vous-même.</w:t>
      </w:r>
    </w:p>
    <w:p w14:paraId="472B347D" w14:textId="77777777" w:rsidR="00B81565" w:rsidRPr="00B81565" w:rsidRDefault="00B81565" w:rsidP="00B81565">
      <w:pPr>
        <w:numPr>
          <w:ilvl w:val="0"/>
          <w:numId w:val="4"/>
        </w:numPr>
        <w:rPr>
          <w:b/>
          <w:bCs/>
        </w:rPr>
      </w:pPr>
      <w:r w:rsidRPr="00B81565">
        <w:rPr>
          <w:b/>
          <w:bCs/>
        </w:rPr>
        <w:t xml:space="preserve">Au-delà de ce qui a changé, quels sont les sens qui vibrent encore en moi ? L'ouïe, le toucher, l'odorat... Qu'est-ce que mon corps est encore capable de ressentir ? </w:t>
      </w:r>
    </w:p>
    <w:p w14:paraId="5F89793F" w14:textId="77777777" w:rsidR="00B81565" w:rsidRPr="00B81565" w:rsidRDefault="00B81565" w:rsidP="00B81565">
      <w:pPr>
        <w:numPr>
          <w:ilvl w:val="0"/>
          <w:numId w:val="4"/>
        </w:numPr>
        <w:rPr>
          <w:b/>
          <w:bCs/>
        </w:rPr>
      </w:pPr>
      <w:r w:rsidRPr="00B81565">
        <w:rPr>
          <w:b/>
          <w:bCs/>
        </w:rPr>
        <w:lastRenderedPageBreak/>
        <w:t>De quoi mon corps et mon esprit auraient-ils besoin en ce moment pour se sentir plus en sécurité, plus apaisés et disponibles au plaisir ?</w:t>
      </w:r>
    </w:p>
    <w:p w14:paraId="37FD5DEC" w14:textId="77777777" w:rsidR="00B81565" w:rsidRPr="00B81565" w:rsidRDefault="00B81565" w:rsidP="00B81565">
      <w:pPr>
        <w:numPr>
          <w:ilvl w:val="0"/>
          <w:numId w:val="4"/>
        </w:numPr>
        <w:rPr>
          <w:b/>
          <w:bCs/>
        </w:rPr>
      </w:pPr>
      <w:r w:rsidRPr="00B81565">
        <w:rPr>
          <w:b/>
          <w:bCs/>
        </w:rPr>
        <w:t>Si je mettais de côté les "il faut" et les "je devrais", qu'est-ce qui me ferait vraiment du bien, ici et maintenant ?</w:t>
      </w:r>
    </w:p>
    <w:p w14:paraId="0E090021" w14:textId="77777777" w:rsidR="00B81565" w:rsidRPr="00B81565" w:rsidRDefault="00B81565" w:rsidP="00B81565">
      <w:pPr>
        <w:rPr>
          <w:b/>
          <w:bCs/>
        </w:rPr>
      </w:pPr>
      <w:r w:rsidRPr="00B81565">
        <w:rPr>
          <w:b/>
          <w:bCs/>
        </w:rPr>
        <w:pict w14:anchorId="220AFC2D">
          <v:rect id="_x0000_i1045" style="width:0;height:1.5pt" o:hralign="center" o:hrstd="t" o:hr="t" fillcolor="#a0a0a0" stroked="f"/>
        </w:pict>
      </w:r>
    </w:p>
    <w:p w14:paraId="0A5699DB" w14:textId="77777777" w:rsidR="00B81565" w:rsidRPr="00B81565" w:rsidRDefault="00B81565" w:rsidP="00B81565">
      <w:pPr>
        <w:rPr>
          <w:b/>
          <w:bCs/>
        </w:rPr>
      </w:pPr>
      <w:r w:rsidRPr="00B81565">
        <w:rPr>
          <w:b/>
          <w:bCs/>
        </w:rPr>
        <w:t>Quand la sexualité devient une danse à deux</w:t>
      </w:r>
    </w:p>
    <w:p w14:paraId="37590BF3" w14:textId="77777777" w:rsidR="00B81565" w:rsidRPr="00B81565" w:rsidRDefault="00B81565" w:rsidP="00B81565">
      <w:pPr>
        <w:rPr>
          <w:b/>
          <w:bCs/>
        </w:rPr>
      </w:pPr>
      <w:r w:rsidRPr="00B81565">
        <w:rPr>
          <w:b/>
          <w:bCs/>
        </w:rPr>
        <w:t xml:space="preserve">Dans un couple, l'arrivée du handicap ou la vie avec un handicap peut être un véritable séisme. La dynamique change, les rôles sont bouleversés. L'un des plus grands défis est de ne pas laisser le rôle d'aidant prendre toute la place sur celui d'amant ou d'amante. </w:t>
      </w:r>
    </w:p>
    <w:p w14:paraId="6E2C3541" w14:textId="77777777" w:rsidR="00B81565" w:rsidRPr="00B81565" w:rsidRDefault="00B81565" w:rsidP="00B81565">
      <w:pPr>
        <w:rPr>
          <w:b/>
          <w:bCs/>
        </w:rPr>
      </w:pPr>
      <w:r w:rsidRPr="00B81565">
        <w:rPr>
          <w:b/>
          <w:bCs/>
        </w:rPr>
        <w:t xml:space="preserve">Pour le ou la partenaire valide, la peur de mal faire, de blesser ou d'être maladroit(e) peut paralyser et créer une distance. De l'autre côté, la perte d'autonomie peut engendrer un sentiment de ne "plus servir à rien", ce qui porte un coup immense à l'estime de soi et, par conséquent, au désir. </w:t>
      </w:r>
    </w:p>
    <w:p w14:paraId="3103DF7F" w14:textId="77777777" w:rsidR="00B81565" w:rsidRPr="00B81565" w:rsidRDefault="00B81565" w:rsidP="00B81565">
      <w:pPr>
        <w:rPr>
          <w:b/>
          <w:bCs/>
        </w:rPr>
      </w:pPr>
      <w:r w:rsidRPr="00B81565">
        <w:rPr>
          <w:b/>
          <w:bCs/>
        </w:rPr>
        <w:t xml:space="preserve">La seule voie possible est celle du dialogue. C'est le moment de </w:t>
      </w:r>
    </w:p>
    <w:p w14:paraId="7CA1DFBA" w14:textId="77777777" w:rsidR="00B81565" w:rsidRPr="00B81565" w:rsidRDefault="00B81565" w:rsidP="00B81565">
      <w:pPr>
        <w:rPr>
          <w:b/>
          <w:bCs/>
        </w:rPr>
      </w:pPr>
      <w:proofErr w:type="gramStart"/>
      <w:r w:rsidRPr="00B81565">
        <w:rPr>
          <w:b/>
          <w:bCs/>
        </w:rPr>
        <w:t>redéfinir</w:t>
      </w:r>
      <w:proofErr w:type="gramEnd"/>
      <w:r w:rsidRPr="00B81565">
        <w:rPr>
          <w:b/>
          <w:bCs/>
        </w:rPr>
        <w:t xml:space="preserve"> ensemble les termes du contrat intime, de se poser, et de communiquer avec une vulnérabilité et une honnêteté radicales.</w:t>
      </w:r>
    </w:p>
    <w:p w14:paraId="6910E58B" w14:textId="77777777" w:rsidR="00B81565" w:rsidRPr="00B81565" w:rsidRDefault="00B81565" w:rsidP="00B81565">
      <w:pPr>
        <w:rPr>
          <w:b/>
          <w:bCs/>
        </w:rPr>
      </w:pPr>
      <w:r w:rsidRPr="00B81565">
        <w:rPr>
          <w:b/>
          <w:bCs/>
        </w:rPr>
        <w:t>Clés pour se retrouver dans l'intimité</w:t>
      </w:r>
    </w:p>
    <w:p w14:paraId="4842F2D1" w14:textId="77777777" w:rsidR="00B81565" w:rsidRPr="00B81565" w:rsidRDefault="00B81565" w:rsidP="00B81565">
      <w:pPr>
        <w:numPr>
          <w:ilvl w:val="0"/>
          <w:numId w:val="5"/>
        </w:numPr>
        <w:rPr>
          <w:b/>
          <w:bCs/>
        </w:rPr>
      </w:pPr>
      <w:r w:rsidRPr="00B81565">
        <w:rPr>
          <w:b/>
          <w:bCs/>
        </w:rPr>
        <w:t>Verbaliser les peurs : Oser dire "J'ai peur de te faire mal", "Je ne sais pas comment te toucher", "Tu me manques".</w:t>
      </w:r>
    </w:p>
    <w:p w14:paraId="4B6A164A" w14:textId="77777777" w:rsidR="00B81565" w:rsidRPr="00B81565" w:rsidRDefault="00B81565" w:rsidP="00B81565">
      <w:pPr>
        <w:numPr>
          <w:ilvl w:val="0"/>
          <w:numId w:val="5"/>
        </w:numPr>
        <w:rPr>
          <w:b/>
          <w:bCs/>
        </w:rPr>
      </w:pPr>
      <w:r w:rsidRPr="00B81565">
        <w:rPr>
          <w:b/>
          <w:bCs/>
        </w:rPr>
        <w:t xml:space="preserve">Guider l'autre : La personne en situation de handicap a les clés de son propre corps. C'est essentiel qu'elle puisse dire : "Là, c'est agréable", "Ça, c'est douloureux", "J'aimerais que tu explores cet endroit". * </w:t>
      </w:r>
    </w:p>
    <w:p w14:paraId="3FE5F0F8" w14:textId="77777777" w:rsidR="00B81565" w:rsidRPr="00B81565" w:rsidRDefault="00B81565" w:rsidP="00B81565">
      <w:pPr>
        <w:rPr>
          <w:b/>
          <w:bCs/>
        </w:rPr>
      </w:pPr>
      <w:r w:rsidRPr="00B81565">
        <w:rPr>
          <w:b/>
          <w:bCs/>
        </w:rPr>
        <w:t>Explorer sans objectif : Laissez tomber la pression de la performance. Accordez-vous des moments de tendresse (massages, caresses) sans autre but que de vous reconnecter et de ressentir.</w:t>
      </w:r>
    </w:p>
    <w:p w14:paraId="735A3CFF" w14:textId="77777777" w:rsidR="00B81565" w:rsidRPr="00B81565" w:rsidRDefault="00B81565" w:rsidP="00B81565">
      <w:pPr>
        <w:rPr>
          <w:b/>
          <w:bCs/>
        </w:rPr>
      </w:pPr>
      <w:r w:rsidRPr="00B81565">
        <w:rPr>
          <w:b/>
          <w:bCs/>
        </w:rPr>
        <w:t xml:space="preserve">* </w:t>
      </w:r>
    </w:p>
    <w:p w14:paraId="67E2F9D8" w14:textId="77777777" w:rsidR="00B81565" w:rsidRPr="00B81565" w:rsidRDefault="00B81565" w:rsidP="00B81565">
      <w:pPr>
        <w:rPr>
          <w:b/>
          <w:bCs/>
        </w:rPr>
      </w:pPr>
      <w:r w:rsidRPr="00B81565">
        <w:rPr>
          <w:b/>
          <w:bCs/>
        </w:rPr>
        <w:t xml:space="preserve">Se faire accompagner : Un sexologue, un psychologue ou une équipe de rééducation peut offrir un espace neutre pour poser des questions, déconstruire les peurs et trouver des solutions concrètes (aménagements, aides techniques, etc.). </w:t>
      </w:r>
    </w:p>
    <w:p w14:paraId="0997D360" w14:textId="77777777" w:rsidR="00B81565" w:rsidRPr="00B81565" w:rsidRDefault="00B81565" w:rsidP="00B81565">
      <w:pPr>
        <w:rPr>
          <w:b/>
          <w:bCs/>
        </w:rPr>
      </w:pPr>
      <w:r w:rsidRPr="00B81565">
        <w:rPr>
          <w:b/>
          <w:bCs/>
        </w:rPr>
        <w:t>Conclusion : Le droit à une vie intime, pour tous</w:t>
      </w:r>
    </w:p>
    <w:p w14:paraId="2094BFAD" w14:textId="77777777" w:rsidR="00B81565" w:rsidRPr="00B81565" w:rsidRDefault="00B81565" w:rsidP="00B81565">
      <w:pPr>
        <w:rPr>
          <w:b/>
          <w:bCs/>
        </w:rPr>
      </w:pPr>
      <w:r w:rsidRPr="00B81565">
        <w:rPr>
          <w:b/>
          <w:bCs/>
        </w:rPr>
        <w:lastRenderedPageBreak/>
        <w:t>La sexualité n'est pas un privilège réservé aux corps valides. C'est une dimension fondamentale de l'être humain, une source de joie, de lien et de reconnaissance. Réduire une personne à son handicap, c'est lui voler une part de son humanité.</w:t>
      </w:r>
    </w:p>
    <w:p w14:paraId="058A135D" w14:textId="77777777" w:rsidR="00B81565" w:rsidRPr="00B81565" w:rsidRDefault="00B81565" w:rsidP="00B81565">
      <w:pPr>
        <w:rPr>
          <w:b/>
          <w:bCs/>
        </w:rPr>
      </w:pPr>
      <w:r w:rsidRPr="00B81565">
        <w:rPr>
          <w:b/>
          <w:bCs/>
        </w:rPr>
        <w:t>Le chemin de la (re)connexion à son désir peut être long et sinueux, qu'on soit en situation de handicap ou non. Il demande du courage, de l'acceptation et beaucoup de douceur envers soi-même. Mais les portes ne sont jamais totalement fermées. Il s'agit de trouver où est la lumière, d'adapter, d'inventer et de se réapproprier ce qui nous appartient.</w:t>
      </w:r>
    </w:p>
    <w:p w14:paraId="1D157D27" w14:textId="77777777" w:rsidR="00B81565" w:rsidRPr="00B81565" w:rsidRDefault="00B81565" w:rsidP="00B81565">
      <w:pPr>
        <w:rPr>
          <w:b/>
          <w:bCs/>
        </w:rPr>
      </w:pPr>
      <w:r w:rsidRPr="00B81565">
        <w:rPr>
          <w:b/>
          <w:bCs/>
        </w:rPr>
        <w:t>Alors, si vous vous sentez perdu(e), que vous pensez que la sexualité n'est plus pour vous, souvenez-vous que votre corps a des ressources insoupçonnées. Osez en parler, osez poser des questions, osez demander de l'aide. Vous avez le droit, comme tout le monde, à une vie affective et sexuelle épanouie.</w:t>
      </w:r>
    </w:p>
    <w:p w14:paraId="45850598" w14:textId="77777777" w:rsidR="00F74508" w:rsidRDefault="00F74508" w:rsidP="00B81565"/>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1474C"/>
    <w:multiLevelType w:val="multilevel"/>
    <w:tmpl w:val="E5A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35D18"/>
    <w:multiLevelType w:val="multilevel"/>
    <w:tmpl w:val="766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81F17"/>
    <w:multiLevelType w:val="multilevel"/>
    <w:tmpl w:val="C1D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7363">
    <w:abstractNumId w:val="0"/>
  </w:num>
  <w:num w:numId="2" w16cid:durableId="390275829">
    <w:abstractNumId w:val="4"/>
  </w:num>
  <w:num w:numId="3" w16cid:durableId="943540386">
    <w:abstractNumId w:val="1"/>
  </w:num>
  <w:num w:numId="4" w16cid:durableId="98836755">
    <w:abstractNumId w:val="2"/>
  </w:num>
  <w:num w:numId="5" w16cid:durableId="782530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08131F"/>
    <w:rsid w:val="00216E6A"/>
    <w:rsid w:val="00344422"/>
    <w:rsid w:val="00716969"/>
    <w:rsid w:val="007330F3"/>
    <w:rsid w:val="009F3A24"/>
    <w:rsid w:val="00B81565"/>
    <w:rsid w:val="00EC604A"/>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65"/>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2559">
      <w:bodyDiv w:val="1"/>
      <w:marLeft w:val="0"/>
      <w:marRight w:val="0"/>
      <w:marTop w:val="0"/>
      <w:marBottom w:val="0"/>
      <w:divBdr>
        <w:top w:val="none" w:sz="0" w:space="0" w:color="auto"/>
        <w:left w:val="none" w:sz="0" w:space="0" w:color="auto"/>
        <w:bottom w:val="none" w:sz="0" w:space="0" w:color="auto"/>
        <w:right w:val="none" w:sz="0" w:space="0" w:color="auto"/>
      </w:divBdr>
      <w:divsChild>
        <w:div w:id="12747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4552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 w:id="1698390089">
      <w:bodyDiv w:val="1"/>
      <w:marLeft w:val="0"/>
      <w:marRight w:val="0"/>
      <w:marTop w:val="0"/>
      <w:marBottom w:val="0"/>
      <w:divBdr>
        <w:top w:val="none" w:sz="0" w:space="0" w:color="auto"/>
        <w:left w:val="none" w:sz="0" w:space="0" w:color="auto"/>
        <w:bottom w:val="none" w:sz="0" w:space="0" w:color="auto"/>
        <w:right w:val="none" w:sz="0" w:space="0" w:color="auto"/>
      </w:divBdr>
      <w:divsChild>
        <w:div w:id="204428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4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1117</Words>
  <Characters>6144</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4</cp:revision>
  <dcterms:created xsi:type="dcterms:W3CDTF">2025-09-09T16:32:00Z</dcterms:created>
  <dcterms:modified xsi:type="dcterms:W3CDTF">2025-09-15T00:07:00Z</dcterms:modified>
</cp:coreProperties>
</file>