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66D80A5B" w:rsidR="00C36128" w:rsidRDefault="00C36128" w:rsidP="00E35714">
      <w:r>
        <w:t xml:space="preserve">TITRE : </w:t>
      </w:r>
      <w:r w:rsidR="00FA1572" w:rsidRPr="00FA1572">
        <w:t>Comment Raviver le Désir ? Arrêtez de le Chercher, Invitez-le à Revenir.</w:t>
      </w:r>
    </w:p>
    <w:p w14:paraId="13CD8C50" w14:textId="73C95170" w:rsidR="00C36128" w:rsidRDefault="00C36128" w:rsidP="00E35714">
      <w:r>
        <w:t xml:space="preserve">META DESCRIPTION : </w:t>
      </w:r>
      <w:r w:rsidR="00FA1572" w:rsidRPr="00FA1572">
        <w:t>Votre sexualité est en veille ? Oubliez la pression de la performance. Apprenez à nourrir le lien et la tendresse au quotidien pour que le désir refleurisse de lui-même.</w:t>
      </w:r>
    </w:p>
    <w:p w14:paraId="5E5457AA" w14:textId="77777777" w:rsidR="00C36128" w:rsidRDefault="00C36128" w:rsidP="00E35714"/>
    <w:p w14:paraId="4E24F7DC" w14:textId="77777777" w:rsidR="00B3419D" w:rsidRPr="00B3419D" w:rsidRDefault="00B3419D" w:rsidP="00E35714">
      <w:r w:rsidRPr="00B3419D">
        <w:t>Titre : Le désir s’est endormi ? Et si nous cessions de vouloir le réveiller pour plutôt l’inviter à revenir.</w:t>
      </w:r>
    </w:p>
    <w:p w14:paraId="7B4586C3" w14:textId="77777777" w:rsidR="00B3419D" w:rsidRPr="00B3419D" w:rsidRDefault="00B3419D" w:rsidP="00E35714">
      <w:r w:rsidRPr="00B3419D">
        <w:t xml:space="preserve">Le constat tombe parfois, teinté de fatigue et d'une pointe de culpabilité : la routine a pris le pas, les corps sont fatigués et la sexualité semble être devenue une langue étrangère. C'est un sentiment déroutant, qui peut laisser croire que l'amour s'effrite ou que quelque chose en nous est "cassé". Si ces pensées vous traversent, sachez d'abord que vous n'êtes ni seul(e), ni anormal(e). Vous êtes simplement au cœur d'une dynamique vivante, celle d'un couple qui, comme tout écosystème, connaît ses saisons. </w:t>
      </w:r>
    </w:p>
    <w:p w14:paraId="354FF0DC" w14:textId="77777777" w:rsidR="00B3419D" w:rsidRPr="00B3419D" w:rsidRDefault="00B3419D" w:rsidP="00E35714">
      <w:r w:rsidRPr="00B3419D">
        <w:t>Changer de regard : la sexualité n'est pas un interrupteur</w:t>
      </w:r>
    </w:p>
    <w:p w14:paraId="56D7F1E0" w14:textId="77777777" w:rsidR="00B3419D" w:rsidRPr="00B3419D" w:rsidRDefault="00B3419D" w:rsidP="00E35714">
      <w:r w:rsidRPr="00B3419D">
        <w:t xml:space="preserve">Avant de chercher un "coupable" ou une solution miracle, prenons un instant pour changer de perspective. Nous avons tendance à voir la sexualité comme une fonction isolée, un bouton "on/off" qui devrait s'activer sur commande. Pourtant, elle est bien plus subtile. Imaginez-la plutôt comme une plante : pour fleurir, elle a besoin de conditions bien précises. </w:t>
      </w:r>
    </w:p>
    <w:p w14:paraId="356702EE" w14:textId="77777777" w:rsidR="00B3419D" w:rsidRPr="00B3419D" w:rsidRDefault="00B3419D" w:rsidP="00E35714">
      <w:r w:rsidRPr="00B3419D">
        <w:t xml:space="preserve">Le cerveau, notre principal organe sexuel, ne fait pas de quartier : face au stress, à la fatigue ou à une charge mentale débordante, il met la sexualité en veille. Pourquoi ? Parce qu'il ne la considère pas comme vitale, mais comme une "récréation". Le véritable "tueur de désir" se cache donc rarement dans la chambre à coucher, mais plutôt dans la liste des courses qui tourne en boucle dans notre tête, dans les tensions accumulées ou dans le sentiment de ne plus partager de véritable complicité. L'intimité et la sensualité sont le terreau ; la sexualité n'est que la fleur qui peut y pousser. </w:t>
      </w:r>
    </w:p>
    <w:p w14:paraId="4BE83529" w14:textId="77777777" w:rsidR="00B3419D" w:rsidRPr="00B3419D" w:rsidRDefault="00B3419D" w:rsidP="00E35714">
      <w:r w:rsidRPr="00B3419D">
        <w:t>Réapprendre le chemin de la connexion</w:t>
      </w:r>
    </w:p>
    <w:p w14:paraId="264C316D" w14:textId="77777777" w:rsidR="00B3419D" w:rsidRPr="00B3419D" w:rsidRDefault="00B3419D" w:rsidP="00E35714">
      <w:r w:rsidRPr="00B3419D">
        <w:t xml:space="preserve">Quand la distance s'installe, la tendresse est souvent la première à s'effacer. On n'ose plus un geste affectueux de peur qu'il soit interprété comme une demande, et ce faisant, on coupe le lien. Pourtant, la reconnexion passe par ce retour aux gestes simples, dénués de pression. Un massage où certaines zones restent couvertes si on ne s'y sent pas prêt, simplement pour redécouvrir le plaisir du toucher. Des attentions du quotidien qui nourrissent le lien : le café coulé le matin, une serviette chaude préparée pour la sortie de la douche. </w:t>
      </w:r>
    </w:p>
    <w:p w14:paraId="5410D9AB" w14:textId="77777777" w:rsidR="00B3419D" w:rsidRPr="00B3419D" w:rsidRDefault="00B3419D" w:rsidP="00E35714">
      <w:r w:rsidRPr="00B3419D">
        <w:lastRenderedPageBreak/>
        <w:t xml:space="preserve">Il ne s'agit pas de "faire des efforts" ou de suivre une liste de conseils, mais de réintroduire de la douceur et de l'écoute dans l'écosystème du couple. Il s'agit de se souvenir que rire ensemble, c'est déjà jouir un peu. </w:t>
      </w:r>
    </w:p>
    <w:p w14:paraId="257B625E" w14:textId="77777777" w:rsidR="00B3419D" w:rsidRPr="00B3419D" w:rsidRDefault="00B3419D" w:rsidP="00E35714">
      <w:r w:rsidRPr="00B3419D">
        <w:t>Alors, plutôt que de vous focaliser sur la fréquence ou la performance, peut-être pourriez-vous, avec douceur et curiosité, vous poser d'autres questions :</w:t>
      </w:r>
    </w:p>
    <w:p w14:paraId="0979838C" w14:textId="77777777" w:rsidR="00B3419D" w:rsidRPr="00B3419D" w:rsidRDefault="00B3419D" w:rsidP="00E35714">
      <w:r w:rsidRPr="00B3419D">
        <w:t xml:space="preserve">Au-delà de la sexualité, quel petit geste de tendresse ou de reconnaissance pourrais-je offrir à l'autre aujourd'hui, simplement pour nourrir notre lien ? </w:t>
      </w:r>
    </w:p>
    <w:p w14:paraId="15B84BB5" w14:textId="77777777" w:rsidR="00B3419D" w:rsidRPr="00B3419D" w:rsidRDefault="00B3419D" w:rsidP="00E35714">
      <w:r w:rsidRPr="00B3419D">
        <w:t xml:space="preserve">De quoi mon corps et mon esprit auraient-ils besoin en ce moment pour se sentir plus apaisés et disponibles l'un pour l'autre ? </w:t>
      </w:r>
    </w:p>
    <w:p w14:paraId="5A3D1AEC" w14:textId="77777777" w:rsidR="00B3419D" w:rsidRPr="00B3419D" w:rsidRDefault="00B3419D" w:rsidP="00E35714">
      <w:r w:rsidRPr="00B3419D">
        <w:t xml:space="preserve">Comment pourrions-nous, ensemble, créer un peu plus d'espace pour que notre élan puisse, peut-être, trouver un chemin pour renaître ? </w:t>
      </w:r>
    </w:p>
    <w:p w14:paraId="753EA41A" w14:textId="77777777" w:rsidR="00B3419D" w:rsidRPr="00B3419D" w:rsidRDefault="00B3419D" w:rsidP="00E35714">
      <w:r w:rsidRPr="00B3419D">
        <w:t>Ce chemin n'est pas celui d'une solution rapide, mais celui, plus riche, d'un couple qui choisit de se retrouver et de prendre soin, ensemble, de son jardin secret.</w:t>
      </w:r>
    </w:p>
    <w:p w14:paraId="6B4738FE" w14:textId="77777777" w:rsidR="00CA5E82" w:rsidRDefault="00CA5E82" w:rsidP="00E35714"/>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8FD"/>
    <w:multiLevelType w:val="multilevel"/>
    <w:tmpl w:val="E31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1"/>
  </w:num>
  <w:num w:numId="2" w16cid:durableId="48562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5C5F9D"/>
    <w:rsid w:val="007330F3"/>
    <w:rsid w:val="009B7AB5"/>
    <w:rsid w:val="009E3F88"/>
    <w:rsid w:val="00A630C3"/>
    <w:rsid w:val="00B3419D"/>
    <w:rsid w:val="00C36128"/>
    <w:rsid w:val="00CA5E82"/>
    <w:rsid w:val="00E35714"/>
    <w:rsid w:val="00F74508"/>
    <w:rsid w:val="00FA1572"/>
    <w:rsid w:val="00FD5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5789">
      <w:bodyDiv w:val="1"/>
      <w:marLeft w:val="0"/>
      <w:marRight w:val="0"/>
      <w:marTop w:val="0"/>
      <w:marBottom w:val="0"/>
      <w:divBdr>
        <w:top w:val="none" w:sz="0" w:space="0" w:color="auto"/>
        <w:left w:val="none" w:sz="0" w:space="0" w:color="auto"/>
        <w:bottom w:val="none" w:sz="0" w:space="0" w:color="auto"/>
        <w:right w:val="none" w:sz="0" w:space="0" w:color="auto"/>
      </w:divBdr>
    </w:div>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 w:id="1867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533</Words>
  <Characters>2935</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6</cp:revision>
  <dcterms:created xsi:type="dcterms:W3CDTF">2025-09-09T16:50:00Z</dcterms:created>
  <dcterms:modified xsi:type="dcterms:W3CDTF">2025-09-09T17:46:00Z</dcterms:modified>
</cp:coreProperties>
</file>