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5716" w14:textId="60EF3AC1" w:rsidR="00C36128" w:rsidRDefault="00C36128" w:rsidP="00C36128">
      <w:pPr>
        <w:rPr>
          <w:b/>
          <w:bCs/>
        </w:rPr>
      </w:pPr>
      <w:r>
        <w:rPr>
          <w:b/>
          <w:bCs/>
        </w:rPr>
        <w:t xml:space="preserve">TITRE : </w:t>
      </w:r>
      <w:r w:rsidR="005B35FA" w:rsidRPr="005B35FA">
        <w:rPr>
          <w:b/>
          <w:bCs/>
        </w:rPr>
        <w:t>Sommeil en Couple : Faut-il Sacrifier ses Nuits au Nom de l'Amour ?</w:t>
      </w:r>
    </w:p>
    <w:p w14:paraId="79D4A45B" w14:textId="7373BFE1" w:rsidR="00C36128" w:rsidRDefault="00C36128" w:rsidP="00C36128">
      <w:pPr>
        <w:rPr>
          <w:b/>
          <w:bCs/>
        </w:rPr>
      </w:pPr>
      <w:r>
        <w:rPr>
          <w:b/>
          <w:bCs/>
        </w:rPr>
        <w:t xml:space="preserve">META DESCRIPTION : </w:t>
      </w:r>
      <w:r w:rsidR="005B35FA" w:rsidRPr="005B35FA">
        <w:rPr>
          <w:b/>
          <w:bCs/>
        </w:rPr>
        <w:t>Ronflements, rythmes décalés... Quand le lit devient une source de tension. Découvrez pourquoi dormir séparément n'est pas un échec, mais un acte de soin pour préserver votre couple.</w:t>
      </w:r>
    </w:p>
    <w:p w14:paraId="13CD8C50" w14:textId="77777777" w:rsidR="00C36128" w:rsidRDefault="00C36128" w:rsidP="00CA5E82">
      <w:pPr>
        <w:rPr>
          <w:b/>
          <w:bCs/>
        </w:rPr>
      </w:pPr>
    </w:p>
    <w:p w14:paraId="5E5457AA" w14:textId="77777777" w:rsidR="00C36128" w:rsidRDefault="00C36128" w:rsidP="00CA5E82">
      <w:pPr>
        <w:rPr>
          <w:b/>
          <w:bCs/>
        </w:rPr>
      </w:pPr>
    </w:p>
    <w:p w14:paraId="008EFAFE" w14:textId="4F8C8EEF" w:rsidR="00CA5E82" w:rsidRPr="00CA5E82" w:rsidRDefault="00CA5E82" w:rsidP="00CA5E82">
      <w:pPr>
        <w:rPr>
          <w:b/>
          <w:bCs/>
        </w:rPr>
      </w:pPr>
      <w:r w:rsidRPr="00CA5E82">
        <w:rPr>
          <w:b/>
          <w:bCs/>
        </w:rPr>
        <w:t>Titre : Le lit, miroir de nos tensions ? Retrouver l'harmonie quand le sommeil nous sépare</w:t>
      </w:r>
    </w:p>
    <w:p w14:paraId="083F9FB8" w14:textId="4CAE480F" w:rsidR="00CA5E82" w:rsidRPr="00CA5E82" w:rsidRDefault="00CA5E82" w:rsidP="00CA5E82">
      <w:r w:rsidRPr="00CA5E82">
        <w:t xml:space="preserve">Le constat tombe souvent, teinté d'épuisement et d'une pointe d'incompréhension : « Il bouge toute la nuit », « Ses ronflements me rendent folle », « Nous n'avons tout simplement pas le même rythme ». La chambre à coucher, censée être un cocon de tendresse et de repos, se transforme peu à peu en un lieu de tensions silencieuses. </w:t>
      </w:r>
      <w:r w:rsidR="00C20800" w:rsidRPr="00C20800">
        <w:t>Ce sentiment de décalage est courant : vous n’êtes pas isolé(e) et il n’a rien d’inéluctable.</w:t>
      </w:r>
    </w:p>
    <w:p w14:paraId="0BDF073A" w14:textId="77777777" w:rsidR="00CA5E82" w:rsidRPr="00CA5E82" w:rsidRDefault="00CA5E82" w:rsidP="00CA5E82">
      <w:pPr>
        <w:rPr>
          <w:b/>
          <w:bCs/>
        </w:rPr>
      </w:pPr>
      <w:r w:rsidRPr="00CA5E82">
        <w:rPr>
          <w:b/>
          <w:bCs/>
        </w:rPr>
        <w:t>Changer de regard : et si faire chambre à part n'était pas un échec ?</w:t>
      </w:r>
    </w:p>
    <w:p w14:paraId="0624EF96" w14:textId="77777777" w:rsidR="00CA5E82" w:rsidRPr="00CA5E82" w:rsidRDefault="00CA5E82" w:rsidP="00CA5E82">
      <w:r w:rsidRPr="00CA5E82">
        <w:t xml:space="preserve">Dans notre imaginaire collectif, un couple qui s'aime est un couple qui dort </w:t>
      </w:r>
      <w:proofErr w:type="gramStart"/>
      <w:r w:rsidRPr="00CA5E82">
        <w:t>enlacé</w:t>
      </w:r>
      <w:proofErr w:type="gramEnd"/>
      <w:r w:rsidRPr="00CA5E82">
        <w:t>. Cette injonction, bien que romantique, est souvent déconnectée de la réalité de nos corps et de nos rythmes. Avant de voir le fait de dormir séparément comme le symptôme d'une crise, prenons un instant pour changer de perspective. Et si cette décision était au contraire un acte de bienveillance, pour soi et pour l'autre ?</w:t>
      </w:r>
    </w:p>
    <w:p w14:paraId="52080F77" w14:textId="77777777" w:rsidR="00CA5E82" w:rsidRPr="00CA5E82" w:rsidRDefault="00CA5E82" w:rsidP="00CA5E82">
      <w:r w:rsidRPr="00CA5E82">
        <w:t xml:space="preserve">La vérité est que la qualité de notre sommeil est le fondement de notre bien-être. Un sommeil perturbé ou insuffisant nous rend plus irritables, moins patients, et diminue notre disponibilité émotionnelle et physique. Le désir et la complicité ne naissent pas dans un corps épuisé ou sur les nerfs. Choisir une solution qui permet à chacun de se reposer véritablement — que ce soit faire chambre à part, opter pour deux couettes ou deux matelas distincts — ce n'est pas fuir le lien, c'est au contraire créer les conditions nécessaires pour que ce lien puisse s'épanouir dans la journée. </w:t>
      </w:r>
    </w:p>
    <w:p w14:paraId="1A4632BE" w14:textId="77777777" w:rsidR="00CA5E82" w:rsidRPr="00CA5E82" w:rsidRDefault="00CA5E82" w:rsidP="00CA5E82">
      <w:pPr>
        <w:rPr>
          <w:b/>
          <w:bCs/>
        </w:rPr>
      </w:pPr>
      <w:r w:rsidRPr="00CA5E82">
        <w:rPr>
          <w:b/>
          <w:bCs/>
        </w:rPr>
        <w:t>La tendresse ne se mesure pas en heures de sommeil partagées</w:t>
      </w:r>
    </w:p>
    <w:p w14:paraId="12157167" w14:textId="77777777" w:rsidR="00CA5E82" w:rsidRPr="00CA5E82" w:rsidRDefault="00CA5E82" w:rsidP="00CA5E82">
      <w:r w:rsidRPr="00CA5E82">
        <w:t>L'intimité est un chemin qui s'explore bien au-delà des draps. Si vous ne partagez pas la même chambre ou les mêmes horaires, le défi n'est pas de forcer une synchronisation impossible, mais de réinventer vos rituels de connexion. L'essentiel est de préserver des moments de proximité et de tendresse, même s'ils sont courts.</w:t>
      </w:r>
    </w:p>
    <w:p w14:paraId="5BAC2FBE" w14:textId="77777777" w:rsidR="00CA5E82" w:rsidRPr="00CA5E82" w:rsidRDefault="00CA5E82" w:rsidP="00CA5E82">
      <w:r w:rsidRPr="00CA5E82">
        <w:t>Plutôt que de vous focaliser sur ce que vous perdez, peut-être pourriez-vous vous poser ces questions, avec douceur et curiosité :</w:t>
      </w:r>
    </w:p>
    <w:p w14:paraId="77B0761E" w14:textId="77777777" w:rsidR="00CA5E82" w:rsidRPr="00CA5E82" w:rsidRDefault="00CA5E82" w:rsidP="00CA5E82">
      <w:pPr>
        <w:numPr>
          <w:ilvl w:val="0"/>
          <w:numId w:val="1"/>
        </w:numPr>
      </w:pPr>
      <w:r w:rsidRPr="00CA5E82">
        <w:lastRenderedPageBreak/>
        <w:t xml:space="preserve">Quel petit rituel pourrions-nous créer avant que l'un de nous aille se coucher ? Un câlin de cinq minutes, lire quelques pages d'un livre côte à côte, ou simplement échanger sur les douceurs de la journée ? </w:t>
      </w:r>
    </w:p>
    <w:p w14:paraId="47B064E5" w14:textId="77777777" w:rsidR="00CA5E82" w:rsidRPr="00CA5E82" w:rsidRDefault="00CA5E82" w:rsidP="00CA5E82">
      <w:pPr>
        <w:numPr>
          <w:ilvl w:val="0"/>
          <w:numId w:val="1"/>
        </w:numPr>
      </w:pPr>
      <w:r w:rsidRPr="00CA5E82">
        <w:t xml:space="preserve">Comment faire de notre chambre un sanctuaire dédié au repos et à l'intimité, en laissant délibérément les écrans à la porte ? Leur lumière et leur flot d'informations sont souvent les premiers voleurs de notre temps de qualité à deux. </w:t>
      </w:r>
    </w:p>
    <w:p w14:paraId="551B72BE" w14:textId="77777777" w:rsidR="00CA5E82" w:rsidRPr="00CA5E82" w:rsidRDefault="00CA5E82" w:rsidP="00CA5E82">
      <w:pPr>
        <w:numPr>
          <w:ilvl w:val="0"/>
          <w:numId w:val="1"/>
        </w:numPr>
      </w:pPr>
      <w:r w:rsidRPr="00CA5E82">
        <w:t>Au-delà du sommeil, de quoi notre corps et notre esprit ont-ils besoin pour se sentir plus apaisés et disponibles l'un pour l'autre ?</w:t>
      </w:r>
    </w:p>
    <w:p w14:paraId="190DBCCA" w14:textId="77777777" w:rsidR="00CA5E82" w:rsidRPr="00CA5E82" w:rsidRDefault="00CA5E82" w:rsidP="00CA5E82">
      <w:pPr>
        <w:rPr>
          <w:b/>
          <w:bCs/>
        </w:rPr>
      </w:pPr>
      <w:r w:rsidRPr="00CA5E82">
        <w:rPr>
          <w:b/>
          <w:bCs/>
        </w:rPr>
        <w:t>Créer votre propre harmonie</w:t>
      </w:r>
    </w:p>
    <w:p w14:paraId="3F105C16" w14:textId="77777777" w:rsidR="00CA5E82" w:rsidRPr="00CA5E82" w:rsidRDefault="00CA5E82" w:rsidP="00CA5E82">
      <w:r w:rsidRPr="00CA5E82">
        <w:t xml:space="preserve">Il n'existe pas de "bonne" ou de "mauvaise" façon de dormir en couple ; il n'y a que la vôtre. Que vous choisissiez de vous blottir chaque nuit, de vous retrouver ponctuellement ou d'avoir chacun votre espace, l'important est que cette décision soit le fruit d'une communication bienveillante et d'un respect mutuel. </w:t>
      </w:r>
    </w:p>
    <w:p w14:paraId="71A99580" w14:textId="77777777" w:rsidR="00CA5E82" w:rsidRPr="00CA5E82" w:rsidRDefault="00CA5E82" w:rsidP="00CA5E82">
      <w:r w:rsidRPr="00CA5E82">
        <w:t>Parfois, les troubles du sommeil comme les ronflements importants ou l'apnée du sommeil nécessitent un avis médical, non seulement pour le confort du partenaire, mais pour la santé de la personne concernée. En parler et chercher des solutions ensemble est déjà un acte de soin puissant pour votre relation.</w:t>
      </w:r>
    </w:p>
    <w:p w14:paraId="11D943B8" w14:textId="77777777" w:rsidR="00CA5E82" w:rsidRPr="00CA5E82" w:rsidRDefault="00CA5E82" w:rsidP="00CA5E82">
      <w:r w:rsidRPr="00CA5E82">
        <w:t>L'objectif n'est pas un sommeil parfait, mais un cheminement vers un équilibre qui vous ressemble. Un équilibre où chaque partenaire se sent respecté dans ses besoins fondamentaux, créant ainsi un espace de sécurité et de sérénité où la complicité et le désir ont enfin la place de respirer.</w:t>
      </w:r>
    </w:p>
    <w:p w14:paraId="6B4738FE" w14:textId="77777777" w:rsidR="00CA5E82" w:rsidRDefault="00CA5E82"/>
    <w:sectPr w:rsidR="00CA5E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61EA1"/>
    <w:multiLevelType w:val="multilevel"/>
    <w:tmpl w:val="73B2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08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C3"/>
    <w:rsid w:val="00463168"/>
    <w:rsid w:val="005B35FA"/>
    <w:rsid w:val="00716415"/>
    <w:rsid w:val="007330F3"/>
    <w:rsid w:val="009B7AB5"/>
    <w:rsid w:val="00A10CF9"/>
    <w:rsid w:val="00A630C3"/>
    <w:rsid w:val="00C20800"/>
    <w:rsid w:val="00C36128"/>
    <w:rsid w:val="00CA5E82"/>
    <w:rsid w:val="00F74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0DC4"/>
  <w15:chartTrackingRefBased/>
  <w15:docId w15:val="{3ACBCB2C-15EC-4383-BF2A-314E2778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3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63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630C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630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630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630C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630C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630C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630C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30C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630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630C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630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630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630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630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630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630C3"/>
    <w:rPr>
      <w:rFonts w:eastAsiaTheme="majorEastAsia" w:cstheme="majorBidi"/>
      <w:color w:val="272727" w:themeColor="text1" w:themeTint="D8"/>
    </w:rPr>
  </w:style>
  <w:style w:type="paragraph" w:styleId="Titre">
    <w:name w:val="Title"/>
    <w:basedOn w:val="Normal"/>
    <w:next w:val="Normal"/>
    <w:link w:val="TitreCar"/>
    <w:uiPriority w:val="10"/>
    <w:qFormat/>
    <w:rsid w:val="00A63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30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30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630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630C3"/>
    <w:pPr>
      <w:spacing w:before="160"/>
      <w:jc w:val="center"/>
    </w:pPr>
    <w:rPr>
      <w:i/>
      <w:iCs/>
      <w:color w:val="404040" w:themeColor="text1" w:themeTint="BF"/>
    </w:rPr>
  </w:style>
  <w:style w:type="character" w:customStyle="1" w:styleId="CitationCar">
    <w:name w:val="Citation Car"/>
    <w:basedOn w:val="Policepardfaut"/>
    <w:link w:val="Citation"/>
    <w:uiPriority w:val="29"/>
    <w:rsid w:val="00A630C3"/>
    <w:rPr>
      <w:i/>
      <w:iCs/>
      <w:color w:val="404040" w:themeColor="text1" w:themeTint="BF"/>
    </w:rPr>
  </w:style>
  <w:style w:type="paragraph" w:styleId="Paragraphedeliste">
    <w:name w:val="List Paragraph"/>
    <w:basedOn w:val="Normal"/>
    <w:uiPriority w:val="34"/>
    <w:qFormat/>
    <w:rsid w:val="00A630C3"/>
    <w:pPr>
      <w:ind w:left="720"/>
      <w:contextualSpacing/>
    </w:pPr>
  </w:style>
  <w:style w:type="character" w:styleId="Accentuationintense">
    <w:name w:val="Intense Emphasis"/>
    <w:basedOn w:val="Policepardfaut"/>
    <w:uiPriority w:val="21"/>
    <w:qFormat/>
    <w:rsid w:val="00A630C3"/>
    <w:rPr>
      <w:i/>
      <w:iCs/>
      <w:color w:val="0F4761" w:themeColor="accent1" w:themeShade="BF"/>
    </w:rPr>
  </w:style>
  <w:style w:type="paragraph" w:styleId="Citationintense">
    <w:name w:val="Intense Quote"/>
    <w:basedOn w:val="Normal"/>
    <w:next w:val="Normal"/>
    <w:link w:val="CitationintenseCar"/>
    <w:uiPriority w:val="30"/>
    <w:qFormat/>
    <w:rsid w:val="00A63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630C3"/>
    <w:rPr>
      <w:i/>
      <w:iCs/>
      <w:color w:val="0F4761" w:themeColor="accent1" w:themeShade="BF"/>
    </w:rPr>
  </w:style>
  <w:style w:type="character" w:styleId="Rfrenceintense">
    <w:name w:val="Intense Reference"/>
    <w:basedOn w:val="Policepardfaut"/>
    <w:uiPriority w:val="32"/>
    <w:qFormat/>
    <w:rsid w:val="00A630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176756">
      <w:bodyDiv w:val="1"/>
      <w:marLeft w:val="0"/>
      <w:marRight w:val="0"/>
      <w:marTop w:val="0"/>
      <w:marBottom w:val="0"/>
      <w:divBdr>
        <w:top w:val="none" w:sz="0" w:space="0" w:color="auto"/>
        <w:left w:val="none" w:sz="0" w:space="0" w:color="auto"/>
        <w:bottom w:val="none" w:sz="0" w:space="0" w:color="auto"/>
        <w:right w:val="none" w:sz="0" w:space="0" w:color="auto"/>
      </w:divBdr>
    </w:div>
    <w:div w:id="125443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600</Words>
  <Characters>3306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Chrétien</dc:creator>
  <cp:keywords/>
  <dc:description/>
  <cp:lastModifiedBy>Amaury Chrétien</cp:lastModifiedBy>
  <cp:revision>6</cp:revision>
  <dcterms:created xsi:type="dcterms:W3CDTF">2025-09-09T16:50:00Z</dcterms:created>
  <dcterms:modified xsi:type="dcterms:W3CDTF">2025-09-19T05:38:00Z</dcterms:modified>
</cp:coreProperties>
</file>