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 **When You're Triggered During a Session**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*Your safety toolkit for live play*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🛡️ **First and most important: You have permission to protect yourself.**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Sometimes the story hits a nerve we didn't see coming. Sometimes a scene unlocks something we weren't ready for. Sometimes our nervous system says "STOP" before our brain even catches up.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**This is normal. This is expected. This is why we have protocols.**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## **In the Moment - What to Do**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**🚨 Emergency Brake Words:**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 **"Pause"** - Everyone stops talking, scene freezes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 **"Brake"** - Same as pause, alternative if that word works better for you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 **"Time"** - Sports reference some people prefer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 **"Safety"** - Clear signal that this is about wellbeing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**No explanations needed. No justifications required. Just say the word.**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## **What Happens Next**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**Immediate Response:**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 **Scene stops completely** - no "just finishing this thought"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 **GM and players give you space** - no questions, no checking in unless you ask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 **You control the pace** - take as long as you need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 **Options are yours** - step away, stay and breathe, or talk it through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**Your Choices:**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- **"I need 5 minutes"** - we wait, scene resumes when you're ready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 **"I need to step back for tonight"** - we pause your character out safely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- **"I'm okay, let's continue"** - we resume from where we stopped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- **"Can we change direction?"** - we adjust the scene or skip ahead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## **No Shame, No Blame**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**You are not:**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- Ruining the game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- Being too sensitive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- Overreacting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- Disrupting the story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**You are:**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- Taking care of yourself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- Modeling healthy boundaries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- Showing trust in the community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- Doing exactly what this space is designed for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## **After the Session**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**You don't have to:**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- Explain what happened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- Apologize for stopping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- Process immediately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- Share in the forum if you're not ready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**You're invited to:**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- Take time to settle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- Come to the forum when/if you're ready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- Share as much or as little as feels right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- Ask for support in whatever way serves you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## **For Other Players**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**When someone calls for a pause:**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- **Stop talking immediately**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- **Don't ask "are you okay?"** - let them lead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- **Don't offer solutions** - just presence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- **Follow their lead** on when to resume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- **Check your own reaction** - sometimes triggers are contagious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**Remember:** Supporting someone who's triggered is about creating space, not filling it.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## **A Note on Preparation**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**Before sessions, consider:**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- What topics might be difficult for you today?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- How's your nervous system feeling?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- Do you want to share any heads-up with the GM?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- What helps you feel grounded?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**It's okay to:**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- Ask for content warnings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- Request scene modifications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- Sit out certain storylines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- Take breaks even when you're not triggered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## **Trust the Process**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Sometimes the most healing happens when we honor our boundaries. Sometimes stopping the scene is exactly what our system needed. Sometimes the pause becomes more important than the story.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**Your wellbeing is always the right choice.**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*Questions about using these tools? Want to practice the brake words? Not sure how to support someone else who's triggered? Let's talk about it.*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🕯️ **Remember: Courage isn't the absence of triggers—it's knowing you have the power to protect yourself when they arise.**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