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**Week 4: The Death That Teaches**</w:t>
      </w:r>
    </w:p>
    <w:p w:rsidR="00000000" w:rsidDel="00000000" w:rsidP="00000000" w:rsidRDefault="00000000" w:rsidRPr="00000000" w14:paraId="00000002">
      <w:pPr>
        <w:rPr/>
      </w:pPr>
      <w:r w:rsidDel="00000000" w:rsidR="00000000" w:rsidRPr="00000000">
        <w:rPr>
          <w:rtl w:val="0"/>
        </w:rPr>
        <w:t xml:space="preserve">*Character Death as Grief Practice*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**Rolling for Transformation - Week 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I've killed hundreds of characters over the years. Some heroically, some stupidly, some quietly in their sleep. But there's one death that still makes me pause when I think about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player's beloved paladin - three years of character development, countless inside jokes, the heart of the party - died protecting a group of refugees. Not from a dragon or a lich. From a collapsing building. Random. Senseless. Real.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table went silent. Then the player started crying. Not theatrical, character-moment crying. Deep, chest-shaking grief.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weren't just mourning a character. They were mourning every loss they'd never let themselves fully feel.**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Here's what I've learned about character death: it's not about the character. It's about giving ourselves permission to grieve. To feel the weight of loss in a space where it's safe to fall apart.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**Character death teaches us:**</w:t>
      </w:r>
    </w:p>
    <w:p w:rsidR="00000000" w:rsidDel="00000000" w:rsidP="00000000" w:rsidRDefault="00000000" w:rsidRPr="00000000" w14:paraId="00000011">
      <w:pPr>
        <w:rPr/>
      </w:pPr>
      <w:r w:rsidDel="00000000" w:rsidR="00000000" w:rsidRPr="00000000">
        <w:rPr>
          <w:rtl w:val="0"/>
        </w:rPr>
        <w:t xml:space="preserve">- **Grief has no timeline** - there's no "right" way to mourn</w:t>
      </w:r>
    </w:p>
    <w:p w:rsidR="00000000" w:rsidDel="00000000" w:rsidP="00000000" w:rsidRDefault="00000000" w:rsidRPr="00000000" w14:paraId="00000012">
      <w:pPr>
        <w:rPr/>
      </w:pPr>
      <w:r w:rsidDel="00000000" w:rsidR="00000000" w:rsidRPr="00000000">
        <w:rPr>
          <w:rtl w:val="0"/>
        </w:rPr>
        <w:t xml:space="preserve">- **Loss can be sudden and senseless** - not every death has meaning</w:t>
      </w:r>
    </w:p>
    <w:p w:rsidR="00000000" w:rsidDel="00000000" w:rsidP="00000000" w:rsidRDefault="00000000" w:rsidRPr="00000000" w14:paraId="00000013">
      <w:pPr>
        <w:rPr/>
      </w:pPr>
      <w:r w:rsidDel="00000000" w:rsidR="00000000" w:rsidRPr="00000000">
        <w:rPr>
          <w:rtl w:val="0"/>
        </w:rPr>
        <w:t xml:space="preserve">- **Love doesn't die with the body** - the impact remains</w:t>
      </w:r>
    </w:p>
    <w:p w:rsidR="00000000" w:rsidDel="00000000" w:rsidP="00000000" w:rsidRDefault="00000000" w:rsidRPr="00000000" w14:paraId="00000014">
      <w:pPr>
        <w:rPr/>
      </w:pPr>
      <w:r w:rsidDel="00000000" w:rsidR="00000000" w:rsidRPr="00000000">
        <w:rPr>
          <w:rtl w:val="0"/>
        </w:rPr>
        <w:t xml:space="preserve">- **Community holds us through loss** - we don't have to grieve alone</w:t>
      </w:r>
    </w:p>
    <w:p w:rsidR="00000000" w:rsidDel="00000000" w:rsidP="00000000" w:rsidRDefault="00000000" w:rsidRPr="00000000" w14:paraId="00000015">
      <w:pPr>
        <w:rPr/>
      </w:pPr>
      <w:r w:rsidDel="00000000" w:rsidR="00000000" w:rsidRPr="00000000">
        <w:rPr>
          <w:rtl w:val="0"/>
        </w:rPr>
        <w:t xml:space="preserve">- **Stories continue after endings** - death isn't erasure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beautiful thing about fictional death is that it lets us practice the feelings without the permanent consequences. We can experience the full weight of loss, the rage at unfairness, the desperate bargaining, the hollow acceptance - all while knowing that next week, we'll roll up a new character and the game continues.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the lessons stay with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I've watched players who struggled with real-world loss find healing through character death. The person who couldn't cry at their grandfather's funeral but wept openly when their ranger died. The player who learned to say goodbye to their character in ways they never got to say goodbye to their friend.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practice of letting go in fiction teaches us how to let go in life.**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because fictional loss is the same as real loss - it's not. But because grief is a skill, and like any skill, it needs practice. Character death gives us a safe space to exercise those muscles, to learn that we can survive loss, that we can honor what was while making space for what comes next.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here's the part that always gets me: the way the table responds to character death often mirrors how we respond to real loss. The player who makes jokes to avoid feeling. The one who immediately wants to "fix" it. The one who sits in silence, holding space for the grief.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**Character death doesn't just teach us about loss. It teaches us about love.**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Because you can't grieve what you didn't love. Every tear shed over a fictional death is proof that love is real, that connection matters, that even made-up stories can hold pieces of our hearts.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**Question for reflection**: What has character death taught you about your own relationship with loss? What grief have you been able to process through fiction that you couldn't face in life?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*Next week: Moral Alignment as Self-Discovery - Finding your true north*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#chaoscrewflint #shadowwork #ttrpg #grief #healing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