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6FE41" w14:textId="77777777" w:rsidR="00C47842" w:rsidRDefault="00C47842" w:rsidP="00C47842">
      <w:pPr>
        <w:pStyle w:val="Default"/>
      </w:pPr>
    </w:p>
    <w:p w14:paraId="70A8BFD8" w14:textId="77777777" w:rsidR="00C47842" w:rsidRDefault="00C47842" w:rsidP="00C47842">
      <w:pPr>
        <w:pStyle w:val="Default"/>
        <w:rPr>
          <w:sz w:val="20"/>
          <w:szCs w:val="20"/>
        </w:rPr>
      </w:pPr>
      <w: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530"/>
      </w:tblGrid>
      <w:tr w:rsidR="00C47842" w14:paraId="08EEFCFC" w14:textId="77777777" w:rsidTr="007B5571">
        <w:tc>
          <w:tcPr>
            <w:tcW w:w="4606" w:type="dxa"/>
          </w:tcPr>
          <w:p w14:paraId="3683D935" w14:textId="2142C24A" w:rsidR="00C47842" w:rsidRDefault="005B1021" w:rsidP="00B8139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 : S</w:t>
            </w:r>
            <w:r w:rsidRPr="005B1021">
              <w:rPr>
                <w:sz w:val="20"/>
                <w:szCs w:val="20"/>
              </w:rPr>
              <w:t>ystème d'analyse et de visualisation</w:t>
            </w:r>
          </w:p>
        </w:tc>
        <w:tc>
          <w:tcPr>
            <w:tcW w:w="4606" w:type="dxa"/>
          </w:tcPr>
          <w:p w14:paraId="6EDBFFBE" w14:textId="7B3087BD" w:rsidR="00C47842" w:rsidRDefault="00C47842" w:rsidP="00C47842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CDC</w:t>
            </w:r>
          </w:p>
        </w:tc>
      </w:tr>
    </w:tbl>
    <w:p w14:paraId="5CC4DECD" w14:textId="436AAF83" w:rsidR="00C47842" w:rsidRDefault="00C47842" w:rsidP="00C47842">
      <w:pPr>
        <w:pStyle w:val="Default"/>
        <w:rPr>
          <w:sz w:val="20"/>
          <w:szCs w:val="20"/>
        </w:rPr>
      </w:pPr>
    </w:p>
    <w:p w14:paraId="07A43A7D" w14:textId="77777777" w:rsidR="00C47842" w:rsidRDefault="00C47842" w:rsidP="00C47842">
      <w:pPr>
        <w:pStyle w:val="Default"/>
        <w:rPr>
          <w:color w:val="auto"/>
        </w:rPr>
      </w:pPr>
    </w:p>
    <w:p w14:paraId="2501D284" w14:textId="77777777" w:rsidR="00C47842" w:rsidRDefault="00C47842" w:rsidP="00C47842">
      <w:pPr>
        <w:pStyle w:val="Default"/>
        <w:rPr>
          <w:color w:val="auto"/>
        </w:rPr>
      </w:pPr>
    </w:p>
    <w:p w14:paraId="65ABDB51" w14:textId="77777777" w:rsidR="00991C1D" w:rsidRDefault="00991C1D" w:rsidP="00C47842">
      <w:pPr>
        <w:pStyle w:val="Default"/>
        <w:jc w:val="center"/>
        <w:rPr>
          <w:rFonts w:ascii="Aharoni" w:hAnsi="Aharoni" w:cs="Aharoni"/>
          <w:b/>
          <w:bCs/>
          <w:color w:val="auto"/>
          <w:sz w:val="56"/>
          <w:szCs w:val="56"/>
        </w:rPr>
      </w:pPr>
    </w:p>
    <w:p w14:paraId="4453A77C" w14:textId="77777777" w:rsidR="00991C1D" w:rsidRDefault="00991C1D" w:rsidP="00C47842">
      <w:pPr>
        <w:pStyle w:val="Default"/>
        <w:jc w:val="center"/>
        <w:rPr>
          <w:rFonts w:ascii="Aharoni" w:hAnsi="Aharoni" w:cs="Aharoni"/>
          <w:b/>
          <w:bCs/>
          <w:color w:val="auto"/>
          <w:sz w:val="56"/>
          <w:szCs w:val="56"/>
        </w:rPr>
      </w:pPr>
    </w:p>
    <w:p w14:paraId="20C18CD2" w14:textId="77777777" w:rsidR="00991C1D" w:rsidRDefault="00991C1D" w:rsidP="00C47842">
      <w:pPr>
        <w:pStyle w:val="Default"/>
        <w:jc w:val="center"/>
        <w:rPr>
          <w:rFonts w:ascii="Aharoni" w:hAnsi="Aharoni" w:cs="Aharoni"/>
          <w:b/>
          <w:bCs/>
          <w:color w:val="auto"/>
          <w:sz w:val="56"/>
          <w:szCs w:val="56"/>
        </w:rPr>
      </w:pPr>
    </w:p>
    <w:p w14:paraId="51F5EB0B" w14:textId="7B8405E7" w:rsidR="00C47842" w:rsidRDefault="00C47842" w:rsidP="00C47842">
      <w:pPr>
        <w:pStyle w:val="Default"/>
        <w:jc w:val="center"/>
        <w:rPr>
          <w:rFonts w:ascii="Aharoni" w:hAnsi="Aharoni" w:cs="Aharoni"/>
          <w:color w:val="auto"/>
          <w:sz w:val="56"/>
          <w:szCs w:val="56"/>
        </w:rPr>
      </w:pPr>
      <w:r>
        <w:rPr>
          <w:rFonts w:ascii="Aharoni" w:hAnsi="Aharoni" w:cs="Aharoni"/>
          <w:b/>
          <w:bCs/>
          <w:color w:val="auto"/>
          <w:sz w:val="56"/>
          <w:szCs w:val="56"/>
        </w:rPr>
        <w:t>Cahier des Charge</w:t>
      </w:r>
      <w:r w:rsidR="00783B4D">
        <w:rPr>
          <w:rFonts w:ascii="Aharoni" w:hAnsi="Aharoni" w:cs="Aharoni"/>
          <w:b/>
          <w:bCs/>
          <w:color w:val="auto"/>
          <w:sz w:val="56"/>
          <w:szCs w:val="56"/>
        </w:rPr>
        <w:t>s</w:t>
      </w:r>
    </w:p>
    <w:p w14:paraId="224D756E" w14:textId="77777777" w:rsidR="00144C16" w:rsidRDefault="00144C16" w:rsidP="00991C1D">
      <w:pPr>
        <w:pStyle w:val="Default"/>
        <w:jc w:val="center"/>
        <w:rPr>
          <w:b/>
          <w:bCs/>
          <w:color w:val="auto"/>
          <w:sz w:val="20"/>
          <w:szCs w:val="20"/>
        </w:rPr>
      </w:pPr>
    </w:p>
    <w:p w14:paraId="384FEBE5" w14:textId="5255C16F" w:rsidR="00144C16" w:rsidRDefault="00144C16" w:rsidP="00991C1D">
      <w:pPr>
        <w:pStyle w:val="Default"/>
        <w:jc w:val="center"/>
        <w:rPr>
          <w:b/>
          <w:bCs/>
          <w:color w:val="auto"/>
          <w:sz w:val="20"/>
          <w:szCs w:val="20"/>
        </w:rPr>
      </w:pPr>
    </w:p>
    <w:p w14:paraId="3EEAA860" w14:textId="77777777" w:rsidR="00144C16" w:rsidRDefault="00144C16" w:rsidP="00991C1D">
      <w:pPr>
        <w:pStyle w:val="Default"/>
        <w:jc w:val="center"/>
        <w:rPr>
          <w:b/>
          <w:bCs/>
          <w:color w:val="auto"/>
          <w:sz w:val="20"/>
          <w:szCs w:val="20"/>
        </w:rPr>
      </w:pPr>
    </w:p>
    <w:p w14:paraId="4B7E41D2" w14:textId="109ED4A1" w:rsidR="00144C16" w:rsidRPr="00144C16" w:rsidRDefault="00991C1D" w:rsidP="00991C1D">
      <w:pPr>
        <w:pStyle w:val="Default"/>
        <w:jc w:val="center"/>
        <w:rPr>
          <w:b/>
          <w:bCs/>
          <w:color w:val="auto"/>
          <w:sz w:val="20"/>
          <w:szCs w:val="20"/>
        </w:rPr>
      </w:pPr>
      <w:r w:rsidRPr="00144C16">
        <w:rPr>
          <w:b/>
          <w:bCs/>
          <w:color w:val="auto"/>
          <w:sz w:val="20"/>
          <w:szCs w:val="20"/>
        </w:rPr>
        <w:t>Rédacteurs :</w:t>
      </w:r>
    </w:p>
    <w:p w14:paraId="0A9DA958" w14:textId="77777777" w:rsidR="00144C16" w:rsidRDefault="00991C1D" w:rsidP="00991C1D">
      <w:pPr>
        <w:pStyle w:val="Default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Eva </w:t>
      </w:r>
      <w:r w:rsidR="00144C16">
        <w:rPr>
          <w:color w:val="auto"/>
          <w:sz w:val="20"/>
          <w:szCs w:val="20"/>
        </w:rPr>
        <w:t>MOULARD</w:t>
      </w:r>
      <w:r>
        <w:rPr>
          <w:color w:val="auto"/>
          <w:sz w:val="20"/>
          <w:szCs w:val="20"/>
        </w:rPr>
        <w:t xml:space="preserve">, </w:t>
      </w:r>
    </w:p>
    <w:p w14:paraId="79CA8260" w14:textId="77777777" w:rsidR="00144C16" w:rsidRDefault="00991C1D" w:rsidP="00991C1D">
      <w:pPr>
        <w:pStyle w:val="Default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Guillaume VERPOEST</w:t>
      </w:r>
      <w:r w:rsidR="00144C16">
        <w:rPr>
          <w:color w:val="auto"/>
          <w:sz w:val="20"/>
          <w:szCs w:val="20"/>
        </w:rPr>
        <w:t>,</w:t>
      </w:r>
    </w:p>
    <w:p w14:paraId="2A004DE8" w14:textId="1F6B7DEC" w:rsidR="00974807" w:rsidRDefault="00991C1D" w:rsidP="00991C1D">
      <w:pPr>
        <w:pStyle w:val="Default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Amaury BONNEAU</w:t>
      </w:r>
    </w:p>
    <w:p w14:paraId="0019107C" w14:textId="0924A2F9" w:rsidR="005B1021" w:rsidRDefault="005B1021" w:rsidP="00C47842">
      <w:pPr>
        <w:pStyle w:val="Default"/>
        <w:rPr>
          <w:color w:val="auto"/>
          <w:sz w:val="20"/>
          <w:szCs w:val="20"/>
        </w:rPr>
      </w:pPr>
    </w:p>
    <w:p w14:paraId="5D8CDA69" w14:textId="77777777" w:rsidR="00991C1D" w:rsidRDefault="00991C1D" w:rsidP="00C47842">
      <w:pPr>
        <w:pStyle w:val="Default"/>
        <w:rPr>
          <w:color w:val="auto"/>
          <w:sz w:val="20"/>
          <w:szCs w:val="20"/>
        </w:rPr>
      </w:pPr>
    </w:p>
    <w:p w14:paraId="686D0479" w14:textId="77777777" w:rsidR="00557DCB" w:rsidRDefault="00557DCB"/>
    <w:p w14:paraId="4871FF85" w14:textId="77777777" w:rsidR="00991C1D" w:rsidRDefault="006220E6" w:rsidP="00991C1D">
      <w:pPr>
        <w:jc w:val="center"/>
        <w:rPr>
          <w:sz w:val="36"/>
          <w:szCs w:val="36"/>
        </w:rPr>
      </w:pPr>
      <w:r w:rsidRPr="006220E6">
        <w:rPr>
          <w:sz w:val="36"/>
          <w:szCs w:val="36"/>
        </w:rPr>
        <w:t>Création d’un s</w:t>
      </w:r>
      <w:r w:rsidR="00974807" w:rsidRPr="006220E6">
        <w:rPr>
          <w:sz w:val="36"/>
          <w:szCs w:val="36"/>
        </w:rPr>
        <w:t>ystème d'analyse et de visualisation</w:t>
      </w:r>
      <w:r w:rsidRPr="006220E6">
        <w:rPr>
          <w:sz w:val="36"/>
          <w:szCs w:val="36"/>
        </w:rPr>
        <w:t xml:space="preserve"> à destination des sélectionneurs olympiques</w:t>
      </w:r>
    </w:p>
    <w:p w14:paraId="08697FBA" w14:textId="77777777" w:rsidR="00144C16" w:rsidRDefault="00144C16" w:rsidP="00144C16">
      <w:pPr>
        <w:rPr>
          <w:sz w:val="36"/>
          <w:szCs w:val="36"/>
        </w:rPr>
      </w:pPr>
    </w:p>
    <w:p w14:paraId="68A9B4BF" w14:textId="77777777" w:rsidR="00991C1D" w:rsidRDefault="00991C1D" w:rsidP="00991C1D">
      <w:pPr>
        <w:pStyle w:val="Default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Date : Madi 22 décembre 2020</w:t>
      </w:r>
    </w:p>
    <w:p w14:paraId="5D4D994D" w14:textId="2AD140A6" w:rsidR="00974807" w:rsidRDefault="00974807" w:rsidP="00991C1D">
      <w:pPr>
        <w:jc w:val="center"/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sdt>
      <w:sdtPr>
        <w:id w:val="-9934853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</w:rPr>
      </w:sdtEndPr>
      <w:sdtContent>
        <w:p w14:paraId="6EC1CBE0" w14:textId="704334CD" w:rsidR="00974807" w:rsidRDefault="00974807">
          <w:pPr>
            <w:pStyle w:val="En-ttedetabledesmatires"/>
          </w:pPr>
          <w:r>
            <w:t>Table des matières</w:t>
          </w:r>
        </w:p>
        <w:p w14:paraId="4FA99944" w14:textId="40AF3EE7" w:rsidR="008A05AF" w:rsidRPr="008A05AF" w:rsidRDefault="00974807">
          <w:pPr>
            <w:pStyle w:val="TM1"/>
            <w:tabs>
              <w:tab w:val="left" w:pos="42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r w:rsidRPr="008A05AF">
            <w:rPr>
              <w:sz w:val="20"/>
              <w:szCs w:val="20"/>
            </w:rPr>
            <w:fldChar w:fldCharType="begin"/>
          </w:r>
          <w:r w:rsidRPr="008A05AF">
            <w:rPr>
              <w:sz w:val="20"/>
              <w:szCs w:val="20"/>
            </w:rPr>
            <w:instrText xml:space="preserve"> TOC \o "1-3" \h \z \u </w:instrText>
          </w:r>
          <w:r w:rsidRPr="008A05AF">
            <w:rPr>
              <w:sz w:val="20"/>
              <w:szCs w:val="20"/>
            </w:rPr>
            <w:fldChar w:fldCharType="separate"/>
          </w:r>
          <w:hyperlink w:anchor="_Toc59567840" w:history="1">
            <w:r w:rsidR="008A05AF"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1</w:t>
            </w:r>
            <w:r w:rsidR="008A05AF"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="008A05AF"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Introduction</w:t>
            </w:r>
            <w:r w:rsidR="008A05AF" w:rsidRPr="008A05AF">
              <w:rPr>
                <w:noProof/>
                <w:webHidden/>
                <w:sz w:val="20"/>
                <w:szCs w:val="20"/>
              </w:rPr>
              <w:tab/>
            </w:r>
            <w:r w:rsidR="008A05AF"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="008A05AF" w:rsidRPr="008A05AF">
              <w:rPr>
                <w:noProof/>
                <w:webHidden/>
                <w:sz w:val="20"/>
                <w:szCs w:val="20"/>
              </w:rPr>
              <w:instrText xml:space="preserve"> PAGEREF _Toc59567840 \h </w:instrText>
            </w:r>
            <w:r w:rsidR="008A05AF" w:rsidRPr="008A05AF">
              <w:rPr>
                <w:noProof/>
                <w:webHidden/>
                <w:sz w:val="20"/>
                <w:szCs w:val="20"/>
              </w:rPr>
            </w:r>
            <w:r w:rsidR="008A05AF"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A05AF" w:rsidRPr="008A05AF">
              <w:rPr>
                <w:noProof/>
                <w:webHidden/>
                <w:sz w:val="20"/>
                <w:szCs w:val="20"/>
              </w:rPr>
              <w:t>4</w:t>
            </w:r>
            <w:r w:rsidR="008A05AF"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699D98" w14:textId="322B42D2" w:rsidR="008A05AF" w:rsidRPr="008A05AF" w:rsidRDefault="008A05A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41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1.1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Motivations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_Toc59567841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4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CFAC88" w14:textId="472FF798" w:rsidR="008A05AF" w:rsidRPr="008A05AF" w:rsidRDefault="008A05AF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42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1.1.1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Le client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_Toc59567842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4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1AAEDB" w14:textId="6827DCAD" w:rsidR="008A05AF" w:rsidRPr="008A05AF" w:rsidRDefault="008A05AF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43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1.1.2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Le problème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_Toc59567843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4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B2CC0C" w14:textId="1C546C0D" w:rsidR="008A05AF" w:rsidRPr="008A05AF" w:rsidRDefault="008A05AF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44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1.1.3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L’existant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_Toc59567844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4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4A9C96" w14:textId="4F5A0ADD" w:rsidR="008A05AF" w:rsidRPr="008A05AF" w:rsidRDefault="008A05AF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45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1.1.4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Le besoin non satisfait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_Toc59567845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4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65F120" w14:textId="5C568111" w:rsidR="008A05AF" w:rsidRPr="008A05AF" w:rsidRDefault="008A05AF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46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1.1.5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Les objectifs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_Toc59567846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5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E008CE" w14:textId="0798303D" w:rsidR="008A05AF" w:rsidRPr="008A05AF" w:rsidRDefault="008A05A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47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1.2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Contexte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_Toc59567847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5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BE98CE" w14:textId="1E5FDADB" w:rsidR="008A05AF" w:rsidRPr="008A05AF" w:rsidRDefault="008A05AF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48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1.2.1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Précisions sur le client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_Toc59567848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5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90C19" w14:textId="0151B56E" w:rsidR="008A05AF" w:rsidRPr="008A05AF" w:rsidRDefault="008A05AF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49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1.2.2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Marché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_Toc59567849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5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51FF43" w14:textId="271EE732" w:rsidR="008A05AF" w:rsidRPr="008A05AF" w:rsidRDefault="008A05AF">
          <w:pPr>
            <w:pStyle w:val="TM1"/>
            <w:tabs>
              <w:tab w:val="left" w:pos="42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50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2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Documentation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_Toc59567850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6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BA818F" w14:textId="63E2C9E5" w:rsidR="008A05AF" w:rsidRPr="008A05AF" w:rsidRDefault="008A05A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51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2.1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Terminologie métier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_Toc59567851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6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092B15" w14:textId="5D819517" w:rsidR="008A05AF" w:rsidRPr="008A05AF" w:rsidRDefault="008A05A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52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2.2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Bibliographie succincte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_Toc59567852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6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C6A031" w14:textId="3BE4F8F6" w:rsidR="008A05AF" w:rsidRPr="008A05AF" w:rsidRDefault="008A05AF">
          <w:pPr>
            <w:pStyle w:val="TM1"/>
            <w:tabs>
              <w:tab w:val="left" w:pos="42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53" w:history="1">
            <w:r w:rsidRPr="008A05AF">
              <w:rPr>
                <w:rStyle w:val="Lienhypertexte"/>
                <w:noProof/>
                <w:sz w:val="20"/>
                <w:szCs w:val="20"/>
              </w:rPr>
              <w:t>3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Profil des utilisateurs finaux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_Toc59567853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7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FC504C" w14:textId="7BBE3578" w:rsidR="008A05AF" w:rsidRPr="008A05AF" w:rsidRDefault="008A05A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54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3.1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En utilisation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_Toc59567854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7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A11494" w14:textId="54A5483F" w:rsidR="008A05AF" w:rsidRPr="008A05AF" w:rsidRDefault="008A05AF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55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3.2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En exploitation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_Toc59567855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7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9F489B" w14:textId="2FF48609" w:rsidR="008A05AF" w:rsidRPr="008A05AF" w:rsidRDefault="008A05AF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56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3.3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En maintenance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_Toc59567856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7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B15027" w14:textId="1D07A814" w:rsidR="008A05AF" w:rsidRPr="008A05AF" w:rsidRDefault="008A05AF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57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3.4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Environnement d’utilisation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_Toc59567857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7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5CCCF3" w14:textId="20C6C563" w:rsidR="008A05AF" w:rsidRPr="008A05AF" w:rsidRDefault="008A05AF">
          <w:pPr>
            <w:pStyle w:val="TM1"/>
            <w:tabs>
              <w:tab w:val="left" w:pos="42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58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4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Fonctions à réaliser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_Toc59567858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8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2F4584" w14:textId="2C909C4D" w:rsidR="008A05AF" w:rsidRPr="008A05AF" w:rsidRDefault="008A05A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59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4.1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Ce que le système doit faire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_Toc59567859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8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8ABE7C" w14:textId="199806AF" w:rsidR="008A05AF" w:rsidRPr="008A05AF" w:rsidRDefault="008A05A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60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4.2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Ce que le système ne doit pas faire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_Toc59567860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8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BA533E" w14:textId="41D72F20" w:rsidR="008A05AF" w:rsidRPr="008A05AF" w:rsidRDefault="008A05AF">
          <w:pPr>
            <w:pStyle w:val="TM1"/>
            <w:tabs>
              <w:tab w:val="left" w:pos="42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61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5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Contrainte du système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_Toc59567861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9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185433" w14:textId="1517F4EF" w:rsidR="008A05AF" w:rsidRPr="008A05AF" w:rsidRDefault="008A05A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62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5.1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Contraintes matérielles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_Toc59567862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9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633146" w14:textId="63E286D4" w:rsidR="008A05AF" w:rsidRPr="008A05AF" w:rsidRDefault="008A05A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63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5.2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Contraintes logicielles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_Toc59567863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9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6610F0" w14:textId="73DAE5EF" w:rsidR="008A05AF" w:rsidRPr="008A05AF" w:rsidRDefault="008A05A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64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5.3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Contraintes fonctionnelles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_Toc59567864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9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A49E1B" w14:textId="3922368F" w:rsidR="008A05AF" w:rsidRPr="008A05AF" w:rsidRDefault="008A05A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65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5.4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Contraintes d’ergonomie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_Toc59567865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9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524042" w14:textId="39FC2653" w:rsidR="008A05AF" w:rsidRPr="008A05AF" w:rsidRDefault="008A05A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66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5.5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Autres facteurs de qualité exigés par le client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_Toc59567866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9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7804A2" w14:textId="4DEBE6B4" w:rsidR="008A05AF" w:rsidRPr="008A05AF" w:rsidRDefault="008A05AF">
          <w:pPr>
            <w:pStyle w:val="TM1"/>
            <w:tabs>
              <w:tab w:val="left" w:pos="42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67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6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Aspects contractuels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_Toc59567867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10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56A0D4" w14:textId="1027BE16" w:rsidR="008A05AF" w:rsidRPr="008A05AF" w:rsidRDefault="008A05A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68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6.1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Délais et protocole de livraison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_Toc59567868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10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64C706" w14:textId="73829BC0" w:rsidR="008A05AF" w:rsidRPr="008A05AF" w:rsidRDefault="008A05AF">
          <w:pPr>
            <w:pStyle w:val="TM1"/>
            <w:tabs>
              <w:tab w:val="left" w:pos="42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69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7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Livrables :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_Toc59567869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11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33FB23" w14:textId="64F4E5AB" w:rsidR="008A05AF" w:rsidRPr="008A05AF" w:rsidRDefault="008A05AF">
          <w:pPr>
            <w:pStyle w:val="TM1"/>
            <w:tabs>
              <w:tab w:val="left" w:pos="42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70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8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Annexes :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_Toc59567870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12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362BE9" w14:textId="3CDCFCAE" w:rsidR="008A05AF" w:rsidRPr="008A05AF" w:rsidRDefault="008A05AF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71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8.1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Devis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_Toc59567871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12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3F33FB" w14:textId="71C6AE54" w:rsidR="008A05AF" w:rsidRPr="008A05AF" w:rsidRDefault="008A05AF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0"/>
              <w:szCs w:val="20"/>
              <w:lang w:eastAsia="fr-FR"/>
            </w:rPr>
          </w:pPr>
          <w:hyperlink w:anchor="_Toc59567872" w:history="1"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8.2</w:t>
            </w:r>
            <w:r w:rsidRPr="008A05AF">
              <w:rPr>
                <w:noProof/>
                <w:sz w:val="20"/>
                <w:szCs w:val="20"/>
                <w:lang w:eastAsia="fr-FR"/>
              </w:rPr>
              <w:tab/>
            </w:r>
            <w:r w:rsidRPr="008A05AF">
              <w:rPr>
                <w:rStyle w:val="Lienhypertexte"/>
                <w:rFonts w:ascii="___WRD_EMBED_SUB_46" w:hAnsi="___WRD_EMBED_SUB_46" w:cs="___WRD_EMBED_SUB_46"/>
                <w:noProof/>
                <w:sz w:val="19"/>
                <w:szCs w:val="19"/>
              </w:rPr>
              <w:t>Diagramme de Gantt</w:t>
            </w:r>
            <w:r w:rsidRPr="008A05AF">
              <w:rPr>
                <w:rStyle w:val="Lienhypertexte"/>
                <w:noProof/>
                <w:sz w:val="20"/>
                <w:szCs w:val="20"/>
              </w:rPr>
              <w:t xml:space="preserve"> </w:t>
            </w:r>
            <w:r w:rsidRPr="008A05AF">
              <w:rPr>
                <w:noProof/>
                <w:webHidden/>
                <w:sz w:val="20"/>
                <w:szCs w:val="20"/>
              </w:rPr>
              <w:tab/>
            </w:r>
            <w:r w:rsidRPr="008A05AF">
              <w:rPr>
                <w:noProof/>
                <w:webHidden/>
                <w:sz w:val="20"/>
                <w:szCs w:val="20"/>
              </w:rPr>
              <w:fldChar w:fldCharType="begin"/>
            </w:r>
            <w:r w:rsidRPr="008A05AF">
              <w:rPr>
                <w:noProof/>
                <w:webHidden/>
                <w:sz w:val="20"/>
                <w:szCs w:val="20"/>
              </w:rPr>
              <w:instrText xml:space="preserve"> PAGEREF _Toc59567872 \h </w:instrText>
            </w:r>
            <w:r w:rsidRPr="008A05AF">
              <w:rPr>
                <w:noProof/>
                <w:webHidden/>
                <w:sz w:val="20"/>
                <w:szCs w:val="20"/>
              </w:rPr>
            </w:r>
            <w:r w:rsidRPr="008A05AF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8A05AF">
              <w:rPr>
                <w:noProof/>
                <w:webHidden/>
                <w:sz w:val="20"/>
                <w:szCs w:val="20"/>
              </w:rPr>
              <w:t>13</w:t>
            </w:r>
            <w:r w:rsidRPr="008A05A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B7463D" w14:textId="6AB9EFB6" w:rsidR="00974807" w:rsidRPr="006A69DA" w:rsidRDefault="00974807">
          <w:r w:rsidRPr="008A05AF">
            <w:rPr>
              <w:sz w:val="20"/>
              <w:szCs w:val="20"/>
            </w:rPr>
            <w:fldChar w:fldCharType="end"/>
          </w:r>
        </w:p>
      </w:sdtContent>
    </w:sdt>
    <w:p w14:paraId="4B874C89" w14:textId="433A7B2C" w:rsidR="00C47842" w:rsidRDefault="00C47842" w:rsidP="00974807">
      <w:pPr>
        <w:pStyle w:val="Default"/>
        <w:numPr>
          <w:ilvl w:val="0"/>
          <w:numId w:val="1"/>
        </w:numPr>
        <w:outlineLvl w:val="0"/>
        <w:rPr>
          <w:rFonts w:ascii="___WRD_EMBED_SUB_46" w:hAnsi="___WRD_EMBED_SUB_46" w:cs="___WRD_EMBED_SUB_46"/>
          <w:color w:val="auto"/>
          <w:sz w:val="28"/>
          <w:szCs w:val="28"/>
        </w:rPr>
      </w:pPr>
      <w:bookmarkStart w:id="0" w:name="_Toc59567840"/>
      <w:r>
        <w:rPr>
          <w:rFonts w:ascii="___WRD_EMBED_SUB_46" w:hAnsi="___WRD_EMBED_SUB_46" w:cs="___WRD_EMBED_SUB_46"/>
          <w:b/>
          <w:bCs/>
          <w:color w:val="auto"/>
          <w:sz w:val="28"/>
          <w:szCs w:val="28"/>
        </w:rPr>
        <w:lastRenderedPageBreak/>
        <w:t>Introduction</w:t>
      </w:r>
      <w:bookmarkEnd w:id="0"/>
      <w:r>
        <w:rPr>
          <w:rFonts w:ascii="___WRD_EMBED_SUB_46" w:hAnsi="___WRD_EMBED_SUB_46" w:cs="___WRD_EMBED_SUB_46"/>
          <w:b/>
          <w:bCs/>
          <w:color w:val="auto"/>
          <w:sz w:val="28"/>
          <w:szCs w:val="28"/>
        </w:rPr>
        <w:t xml:space="preserve"> </w:t>
      </w:r>
    </w:p>
    <w:p w14:paraId="209012BE" w14:textId="77777777" w:rsidR="00C47842" w:rsidRDefault="00C47842" w:rsidP="00C4784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Nom du projet, du produit et description sommaire. </w:t>
      </w:r>
    </w:p>
    <w:p w14:paraId="7E2BA794" w14:textId="77777777" w:rsidR="00C47842" w:rsidRDefault="00C47842" w:rsidP="00C47842">
      <w:pPr>
        <w:pStyle w:val="Default"/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</w:pPr>
    </w:p>
    <w:p w14:paraId="522BB6DF" w14:textId="058B2B75" w:rsidR="00C47842" w:rsidRDefault="00C47842" w:rsidP="00974807">
      <w:pPr>
        <w:pStyle w:val="Default"/>
        <w:numPr>
          <w:ilvl w:val="1"/>
          <w:numId w:val="1"/>
        </w:numPr>
        <w:outlineLvl w:val="1"/>
        <w:rPr>
          <w:rFonts w:ascii="___WRD_EMBED_SUB_46" w:hAnsi="___WRD_EMBED_SUB_46" w:cs="___WRD_EMBED_SUB_46"/>
          <w:color w:val="auto"/>
          <w:sz w:val="26"/>
          <w:szCs w:val="26"/>
        </w:rPr>
      </w:pPr>
      <w:bookmarkStart w:id="1" w:name="_Toc59567841"/>
      <w:r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  <w:t>Motivations</w:t>
      </w:r>
      <w:bookmarkEnd w:id="1"/>
      <w:r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  <w:t xml:space="preserve"> </w:t>
      </w:r>
    </w:p>
    <w:p w14:paraId="72137D86" w14:textId="1F0AA475" w:rsidR="00C47842" w:rsidRDefault="00C47842" w:rsidP="00974807">
      <w:pPr>
        <w:pStyle w:val="Default"/>
        <w:numPr>
          <w:ilvl w:val="2"/>
          <w:numId w:val="3"/>
        </w:numPr>
        <w:outlineLvl w:val="2"/>
        <w:rPr>
          <w:rFonts w:ascii="___WRD_EMBED_SUB_46" w:hAnsi="___WRD_EMBED_SUB_46" w:cs="___WRD_EMBED_SUB_46"/>
          <w:color w:val="auto"/>
          <w:sz w:val="20"/>
          <w:szCs w:val="20"/>
        </w:rPr>
      </w:pPr>
      <w:bookmarkStart w:id="2" w:name="_Toc59567842"/>
      <w:r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  <w:t>Le client</w:t>
      </w:r>
      <w:bookmarkEnd w:id="2"/>
      <w:r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  <w:t xml:space="preserve"> </w:t>
      </w:r>
    </w:p>
    <w:p w14:paraId="0230E292" w14:textId="61B74217" w:rsidR="00827824" w:rsidRDefault="00C47842" w:rsidP="00C4784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Qui est-il, quelle est son activité.</w:t>
      </w:r>
    </w:p>
    <w:p w14:paraId="1D4EB14A" w14:textId="77777777" w:rsidR="00827824" w:rsidRDefault="00827824" w:rsidP="00827824">
      <w:pPr>
        <w:pStyle w:val="Default"/>
        <w:rPr>
          <w:rFonts w:ascii="___WRD_EMBED_SUB_46" w:hAnsi="___WRD_EMBED_SUB_46" w:cs="___WRD_EMBED_SUB_46"/>
          <w:color w:val="auto"/>
          <w:sz w:val="20"/>
          <w:szCs w:val="20"/>
        </w:rPr>
      </w:pPr>
    </w:p>
    <w:p w14:paraId="6EF41808" w14:textId="51F0673A" w:rsidR="00827824" w:rsidRDefault="00827824" w:rsidP="00827824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Le client est le Comité National Olympique Français. C’est la c</w:t>
      </w:r>
      <w:r w:rsidRPr="00827824">
        <w:rPr>
          <w:color w:val="auto"/>
          <w:sz w:val="20"/>
          <w:szCs w:val="20"/>
        </w:rPr>
        <w:t xml:space="preserve">omposante nationale du Comité international olympique (CIO) qui en compte 206 reconnus en 2015. </w:t>
      </w:r>
      <w:r>
        <w:rPr>
          <w:color w:val="auto"/>
          <w:sz w:val="20"/>
          <w:szCs w:val="20"/>
        </w:rPr>
        <w:t>Le CNO français</w:t>
      </w:r>
      <w:r w:rsidRPr="00827824">
        <w:rPr>
          <w:color w:val="auto"/>
          <w:sz w:val="20"/>
          <w:szCs w:val="20"/>
        </w:rPr>
        <w:t xml:space="preserve"> fédèr</w:t>
      </w:r>
      <w:r>
        <w:rPr>
          <w:color w:val="auto"/>
          <w:sz w:val="20"/>
          <w:szCs w:val="20"/>
        </w:rPr>
        <w:t>e</w:t>
      </w:r>
      <w:r w:rsidRPr="00827824">
        <w:rPr>
          <w:color w:val="auto"/>
          <w:sz w:val="20"/>
          <w:szCs w:val="20"/>
        </w:rPr>
        <w:t>, sous l'autorité du CIO, tout</w:t>
      </w:r>
      <w:r>
        <w:rPr>
          <w:color w:val="auto"/>
          <w:sz w:val="20"/>
          <w:szCs w:val="20"/>
        </w:rPr>
        <w:t xml:space="preserve"> le </w:t>
      </w:r>
      <w:r w:rsidRPr="00827824">
        <w:rPr>
          <w:color w:val="auto"/>
          <w:sz w:val="20"/>
          <w:szCs w:val="20"/>
        </w:rPr>
        <w:t>mouvement sportif national.</w:t>
      </w:r>
    </w:p>
    <w:p w14:paraId="0EB5014D" w14:textId="77777777" w:rsidR="00827824" w:rsidRDefault="00827824" w:rsidP="00827824">
      <w:pPr>
        <w:pStyle w:val="Default"/>
        <w:jc w:val="both"/>
        <w:rPr>
          <w:color w:val="auto"/>
          <w:sz w:val="20"/>
          <w:szCs w:val="20"/>
        </w:rPr>
      </w:pPr>
    </w:p>
    <w:p w14:paraId="21E9CF8A" w14:textId="3391168F" w:rsidR="00827824" w:rsidRDefault="00827824" w:rsidP="00827824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Le CNO Français gère la sélection française pour les Jeux Olympiques.</w:t>
      </w:r>
    </w:p>
    <w:p w14:paraId="601B42DD" w14:textId="77777777" w:rsidR="002B7D12" w:rsidRDefault="002B7D12" w:rsidP="00827824">
      <w:pPr>
        <w:pStyle w:val="Default"/>
        <w:jc w:val="both"/>
        <w:rPr>
          <w:color w:val="auto"/>
          <w:sz w:val="20"/>
          <w:szCs w:val="20"/>
        </w:rPr>
      </w:pPr>
    </w:p>
    <w:p w14:paraId="0687A842" w14:textId="3C243485" w:rsidR="00827824" w:rsidRDefault="002B7D12" w:rsidP="00C47842">
      <w:pPr>
        <w:pStyle w:val="Default"/>
        <w:rPr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6CBB8506" wp14:editId="3A11B10B">
            <wp:extent cx="1120338" cy="1119226"/>
            <wp:effectExtent l="0" t="0" r="3810" b="5080"/>
            <wp:docPr id="1" name="Image 1" descr="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202" cy="112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AE68" w14:textId="2A9428A8" w:rsidR="00827824" w:rsidRPr="00827824" w:rsidRDefault="00827824" w:rsidP="00827824">
      <w:pPr>
        <w:pStyle w:val="Default"/>
        <w:rPr>
          <w:color w:val="auto"/>
          <w:sz w:val="20"/>
          <w:szCs w:val="20"/>
        </w:rPr>
      </w:pPr>
      <w:r w:rsidRPr="00827824">
        <w:rPr>
          <w:b/>
          <w:bCs/>
          <w:color w:val="auto"/>
          <w:sz w:val="20"/>
          <w:szCs w:val="20"/>
        </w:rPr>
        <w:t>Titre</w:t>
      </w:r>
      <w:r>
        <w:rPr>
          <w:color w:val="auto"/>
          <w:sz w:val="20"/>
          <w:szCs w:val="20"/>
        </w:rPr>
        <w:t xml:space="preserve"> : </w:t>
      </w:r>
      <w:r w:rsidRPr="00827824">
        <w:rPr>
          <w:color w:val="auto"/>
          <w:sz w:val="20"/>
          <w:szCs w:val="20"/>
        </w:rPr>
        <w:t>Comité National Olympique et Sportif Français</w:t>
      </w:r>
    </w:p>
    <w:p w14:paraId="7A5F6EE5" w14:textId="3F5C8AC0" w:rsidR="00827824" w:rsidRDefault="00827824" w:rsidP="00827824">
      <w:pPr>
        <w:pStyle w:val="Default"/>
        <w:rPr>
          <w:color w:val="auto"/>
          <w:sz w:val="20"/>
          <w:szCs w:val="20"/>
        </w:rPr>
      </w:pPr>
      <w:r w:rsidRPr="00827824">
        <w:rPr>
          <w:b/>
          <w:bCs/>
          <w:color w:val="auto"/>
          <w:sz w:val="20"/>
          <w:szCs w:val="20"/>
        </w:rPr>
        <w:t>Adresse</w:t>
      </w:r>
      <w:r>
        <w:rPr>
          <w:color w:val="auto"/>
          <w:sz w:val="20"/>
          <w:szCs w:val="20"/>
        </w:rPr>
        <w:t> :</w:t>
      </w:r>
    </w:p>
    <w:p w14:paraId="653ABFB2" w14:textId="0FA65033" w:rsidR="00827824" w:rsidRPr="00827824" w:rsidRDefault="00827824" w:rsidP="00827824">
      <w:pPr>
        <w:pStyle w:val="Default"/>
        <w:rPr>
          <w:color w:val="auto"/>
          <w:sz w:val="20"/>
          <w:szCs w:val="20"/>
        </w:rPr>
      </w:pPr>
      <w:r w:rsidRPr="00827824">
        <w:rPr>
          <w:color w:val="auto"/>
          <w:sz w:val="20"/>
          <w:szCs w:val="20"/>
        </w:rPr>
        <w:t>Maison du Sport Français</w:t>
      </w:r>
    </w:p>
    <w:p w14:paraId="19D90D06" w14:textId="77777777" w:rsidR="00827824" w:rsidRPr="00827824" w:rsidRDefault="00827824" w:rsidP="00827824">
      <w:pPr>
        <w:pStyle w:val="Default"/>
        <w:rPr>
          <w:color w:val="auto"/>
          <w:sz w:val="20"/>
          <w:szCs w:val="20"/>
        </w:rPr>
      </w:pPr>
      <w:r w:rsidRPr="00827824">
        <w:rPr>
          <w:color w:val="auto"/>
          <w:sz w:val="20"/>
          <w:szCs w:val="20"/>
        </w:rPr>
        <w:t>1, avenue Pierre-de-Coubertin</w:t>
      </w:r>
    </w:p>
    <w:p w14:paraId="36D54E3C" w14:textId="77777777" w:rsidR="00827824" w:rsidRPr="00827824" w:rsidRDefault="00827824" w:rsidP="00827824">
      <w:pPr>
        <w:pStyle w:val="Default"/>
        <w:rPr>
          <w:color w:val="auto"/>
          <w:sz w:val="20"/>
          <w:szCs w:val="20"/>
        </w:rPr>
      </w:pPr>
      <w:r w:rsidRPr="00827824">
        <w:rPr>
          <w:color w:val="auto"/>
          <w:sz w:val="20"/>
          <w:szCs w:val="20"/>
        </w:rPr>
        <w:t>75640 Paris Cedex 13</w:t>
      </w:r>
    </w:p>
    <w:p w14:paraId="40E0BD4B" w14:textId="1C2DF81D" w:rsidR="00827824" w:rsidRPr="00827824" w:rsidRDefault="00827824" w:rsidP="00827824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France</w:t>
      </w:r>
    </w:p>
    <w:p w14:paraId="59982025" w14:textId="4505AF73" w:rsidR="00827824" w:rsidRPr="00827824" w:rsidRDefault="00827824" w:rsidP="00827824">
      <w:pPr>
        <w:pStyle w:val="Default"/>
        <w:rPr>
          <w:color w:val="auto"/>
          <w:sz w:val="20"/>
          <w:szCs w:val="20"/>
        </w:rPr>
      </w:pPr>
      <w:r w:rsidRPr="00827824">
        <w:rPr>
          <w:b/>
          <w:bCs/>
          <w:color w:val="auto"/>
          <w:sz w:val="20"/>
          <w:szCs w:val="20"/>
        </w:rPr>
        <w:t>Téléphone</w:t>
      </w:r>
      <w:r>
        <w:rPr>
          <w:b/>
          <w:bCs/>
          <w:color w:val="auto"/>
          <w:sz w:val="20"/>
          <w:szCs w:val="20"/>
        </w:rPr>
        <w:t xml:space="preserve"> : </w:t>
      </w:r>
      <w:r w:rsidRPr="00827824">
        <w:rPr>
          <w:color w:val="auto"/>
          <w:sz w:val="20"/>
          <w:szCs w:val="20"/>
        </w:rPr>
        <w:t>+33 1 4078 2800</w:t>
      </w:r>
    </w:p>
    <w:p w14:paraId="347F0533" w14:textId="0628B43C" w:rsidR="00827824" w:rsidRDefault="00827824" w:rsidP="00827824">
      <w:pPr>
        <w:pStyle w:val="Default"/>
        <w:rPr>
          <w:color w:val="auto"/>
          <w:sz w:val="20"/>
          <w:szCs w:val="20"/>
        </w:rPr>
      </w:pPr>
      <w:r w:rsidRPr="00827824">
        <w:rPr>
          <w:b/>
          <w:bCs/>
          <w:color w:val="auto"/>
          <w:sz w:val="20"/>
          <w:szCs w:val="20"/>
        </w:rPr>
        <w:t>Fax</w:t>
      </w:r>
      <w:r>
        <w:rPr>
          <w:b/>
          <w:bCs/>
          <w:color w:val="auto"/>
          <w:sz w:val="20"/>
          <w:szCs w:val="20"/>
        </w:rPr>
        <w:t xml:space="preserve"> : </w:t>
      </w:r>
      <w:r w:rsidRPr="00827824">
        <w:rPr>
          <w:color w:val="auto"/>
          <w:sz w:val="20"/>
          <w:szCs w:val="20"/>
        </w:rPr>
        <w:t>+33 1 4078 2951</w:t>
      </w:r>
    </w:p>
    <w:p w14:paraId="0BFCAEC7" w14:textId="58C1B3FB" w:rsidR="00827824" w:rsidRPr="00827824" w:rsidRDefault="00827824" w:rsidP="00827824">
      <w:pPr>
        <w:pStyle w:val="Default"/>
        <w:rPr>
          <w:color w:val="auto"/>
          <w:sz w:val="20"/>
          <w:szCs w:val="20"/>
        </w:rPr>
      </w:pPr>
      <w:r w:rsidRPr="00827824">
        <w:rPr>
          <w:b/>
          <w:bCs/>
          <w:color w:val="auto"/>
          <w:sz w:val="20"/>
          <w:szCs w:val="20"/>
        </w:rPr>
        <w:t>E-mail</w:t>
      </w:r>
      <w:r>
        <w:rPr>
          <w:b/>
          <w:bCs/>
          <w:color w:val="auto"/>
          <w:sz w:val="20"/>
          <w:szCs w:val="20"/>
        </w:rPr>
        <w:t xml:space="preserve"> : </w:t>
      </w:r>
      <w:hyperlink r:id="rId9" w:history="1">
        <w:r w:rsidRPr="00C813C1">
          <w:rPr>
            <w:rStyle w:val="Lienhypertexte"/>
            <w:sz w:val="20"/>
            <w:szCs w:val="20"/>
          </w:rPr>
          <w:t>cnosf@cnosf.org</w:t>
        </w:r>
      </w:hyperlink>
    </w:p>
    <w:p w14:paraId="5672379D" w14:textId="2F757739" w:rsidR="00827824" w:rsidRDefault="00827824" w:rsidP="00827824">
      <w:pPr>
        <w:pStyle w:val="Default"/>
        <w:rPr>
          <w:color w:val="auto"/>
          <w:sz w:val="20"/>
          <w:szCs w:val="20"/>
        </w:rPr>
      </w:pPr>
      <w:r w:rsidRPr="00827824">
        <w:rPr>
          <w:b/>
          <w:bCs/>
          <w:color w:val="auto"/>
          <w:sz w:val="20"/>
          <w:szCs w:val="20"/>
        </w:rPr>
        <w:t>Site officiel</w:t>
      </w:r>
      <w:r>
        <w:rPr>
          <w:b/>
          <w:bCs/>
          <w:color w:val="auto"/>
          <w:sz w:val="20"/>
          <w:szCs w:val="20"/>
        </w:rPr>
        <w:t xml:space="preserve"> : </w:t>
      </w:r>
      <w:hyperlink r:id="rId10" w:history="1">
        <w:r w:rsidRPr="00C813C1">
          <w:rPr>
            <w:rStyle w:val="Lienhypertexte"/>
            <w:sz w:val="20"/>
            <w:szCs w:val="20"/>
          </w:rPr>
          <w:t>http://www.franceolympique.com</w:t>
        </w:r>
      </w:hyperlink>
    </w:p>
    <w:p w14:paraId="3585924C" w14:textId="050B8B94" w:rsidR="00827824" w:rsidRPr="00827824" w:rsidRDefault="00827824" w:rsidP="00827824">
      <w:pPr>
        <w:pStyle w:val="Default"/>
        <w:rPr>
          <w:color w:val="auto"/>
          <w:sz w:val="20"/>
          <w:szCs w:val="20"/>
        </w:rPr>
      </w:pPr>
      <w:r w:rsidRPr="00827824">
        <w:rPr>
          <w:b/>
          <w:bCs/>
          <w:color w:val="auto"/>
          <w:sz w:val="20"/>
          <w:szCs w:val="20"/>
        </w:rPr>
        <w:t>Président(e)</w:t>
      </w:r>
      <w:r>
        <w:rPr>
          <w:b/>
          <w:bCs/>
          <w:color w:val="auto"/>
          <w:sz w:val="20"/>
          <w:szCs w:val="20"/>
        </w:rPr>
        <w:t xml:space="preserve"> : </w:t>
      </w:r>
      <w:r w:rsidRPr="00827824">
        <w:rPr>
          <w:color w:val="auto"/>
          <w:sz w:val="20"/>
          <w:szCs w:val="20"/>
        </w:rPr>
        <w:t>Mr Denis MASSEGLIA</w:t>
      </w:r>
    </w:p>
    <w:p w14:paraId="4B414BC7" w14:textId="5293DD03" w:rsidR="00827824" w:rsidRPr="00827824" w:rsidRDefault="00827824" w:rsidP="00827824">
      <w:pPr>
        <w:pStyle w:val="Default"/>
        <w:rPr>
          <w:color w:val="auto"/>
          <w:sz w:val="20"/>
          <w:szCs w:val="20"/>
        </w:rPr>
      </w:pPr>
      <w:r w:rsidRPr="00827824">
        <w:rPr>
          <w:b/>
          <w:bCs/>
          <w:color w:val="auto"/>
          <w:sz w:val="20"/>
          <w:szCs w:val="20"/>
        </w:rPr>
        <w:t>Secrétaire général</w:t>
      </w:r>
      <w:r>
        <w:rPr>
          <w:b/>
          <w:bCs/>
          <w:color w:val="auto"/>
          <w:sz w:val="20"/>
          <w:szCs w:val="20"/>
        </w:rPr>
        <w:t xml:space="preserve"> : </w:t>
      </w:r>
      <w:r w:rsidRPr="00827824">
        <w:rPr>
          <w:color w:val="auto"/>
          <w:sz w:val="20"/>
          <w:szCs w:val="20"/>
        </w:rPr>
        <w:t>Mr Jean-Michel BRUN</w:t>
      </w:r>
    </w:p>
    <w:p w14:paraId="698BCF1A" w14:textId="4EAAD94F" w:rsidR="00827824" w:rsidRDefault="00827824" w:rsidP="00827824">
      <w:pPr>
        <w:pStyle w:val="Default"/>
        <w:rPr>
          <w:color w:val="auto"/>
          <w:sz w:val="20"/>
          <w:szCs w:val="20"/>
        </w:rPr>
      </w:pPr>
      <w:r w:rsidRPr="00827824">
        <w:rPr>
          <w:b/>
          <w:bCs/>
          <w:color w:val="auto"/>
          <w:sz w:val="20"/>
          <w:szCs w:val="20"/>
        </w:rPr>
        <w:t>Reconnu</w:t>
      </w:r>
      <w:r>
        <w:rPr>
          <w:b/>
          <w:bCs/>
          <w:color w:val="auto"/>
          <w:sz w:val="20"/>
          <w:szCs w:val="20"/>
        </w:rPr>
        <w:t xml:space="preserve"> : </w:t>
      </w:r>
      <w:r w:rsidRPr="00827824">
        <w:rPr>
          <w:color w:val="auto"/>
          <w:sz w:val="20"/>
          <w:szCs w:val="20"/>
        </w:rPr>
        <w:t>01 janvier 1894</w:t>
      </w:r>
    </w:p>
    <w:p w14:paraId="1080D324" w14:textId="77777777" w:rsidR="00C47842" w:rsidRDefault="00C47842" w:rsidP="00C47842">
      <w:pPr>
        <w:pStyle w:val="Default"/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</w:pPr>
    </w:p>
    <w:p w14:paraId="13995D44" w14:textId="765A1E43" w:rsidR="00C47842" w:rsidRDefault="00C47842" w:rsidP="00974807">
      <w:pPr>
        <w:pStyle w:val="Default"/>
        <w:numPr>
          <w:ilvl w:val="2"/>
          <w:numId w:val="3"/>
        </w:numPr>
        <w:outlineLvl w:val="2"/>
        <w:rPr>
          <w:rFonts w:ascii="___WRD_EMBED_SUB_46" w:hAnsi="___WRD_EMBED_SUB_46" w:cs="___WRD_EMBED_SUB_46"/>
          <w:color w:val="auto"/>
          <w:sz w:val="20"/>
          <w:szCs w:val="20"/>
        </w:rPr>
      </w:pPr>
      <w:bookmarkStart w:id="3" w:name="_Toc59567843"/>
      <w:r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  <w:t>Le problème</w:t>
      </w:r>
      <w:bookmarkEnd w:id="3"/>
      <w:r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  <w:t xml:space="preserve"> </w:t>
      </w:r>
    </w:p>
    <w:p w14:paraId="68AE34B7" w14:textId="73E2656B" w:rsidR="00EA32EB" w:rsidRDefault="00827824" w:rsidP="00C47842">
      <w:pPr>
        <w:pStyle w:val="Default"/>
        <w:rPr>
          <w:rFonts w:ascii="___WRD_EMBED_SUB_46" w:hAnsi="___WRD_EMBED_SUB_46" w:cs="___WRD_EMBED_SUB_46"/>
          <w:color w:val="auto"/>
          <w:sz w:val="20"/>
          <w:szCs w:val="20"/>
        </w:rPr>
      </w:pPr>
      <w:r>
        <w:rPr>
          <w:rFonts w:ascii="___WRD_EMBED_SUB_46" w:hAnsi="___WRD_EMBED_SUB_46" w:cs="___WRD_EMBED_SUB_46"/>
          <w:color w:val="auto"/>
          <w:sz w:val="20"/>
          <w:szCs w:val="20"/>
        </w:rPr>
        <w:t>Le client doit gérer la sélection olympique française afin de maximiser les chances pour la France de décocher un maximum de médailles.</w:t>
      </w:r>
    </w:p>
    <w:p w14:paraId="58231C6E" w14:textId="77777777" w:rsidR="00827824" w:rsidRPr="00827824" w:rsidRDefault="00827824" w:rsidP="00C47842">
      <w:pPr>
        <w:pStyle w:val="Default"/>
        <w:rPr>
          <w:rFonts w:ascii="___WRD_EMBED_SUB_46" w:hAnsi="___WRD_EMBED_SUB_46" w:cs="___WRD_EMBED_SUB_46"/>
          <w:color w:val="auto"/>
          <w:sz w:val="20"/>
          <w:szCs w:val="20"/>
        </w:rPr>
      </w:pPr>
    </w:p>
    <w:p w14:paraId="5B68EBB0" w14:textId="3CD2994D" w:rsidR="00C47842" w:rsidRDefault="00C47842" w:rsidP="00974807">
      <w:pPr>
        <w:pStyle w:val="Default"/>
        <w:numPr>
          <w:ilvl w:val="2"/>
          <w:numId w:val="3"/>
        </w:numPr>
        <w:outlineLvl w:val="2"/>
        <w:rPr>
          <w:rFonts w:ascii="___WRD_EMBED_SUB_46" w:hAnsi="___WRD_EMBED_SUB_46" w:cs="___WRD_EMBED_SUB_46"/>
          <w:color w:val="auto"/>
          <w:sz w:val="20"/>
          <w:szCs w:val="20"/>
        </w:rPr>
      </w:pPr>
      <w:bookmarkStart w:id="4" w:name="_Toc59567844"/>
      <w:r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  <w:t>L’existant</w:t>
      </w:r>
      <w:bookmarkEnd w:id="4"/>
      <w:r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  <w:t xml:space="preserve"> </w:t>
      </w:r>
    </w:p>
    <w:p w14:paraId="61D74BE3" w14:textId="1B872CF7" w:rsidR="00157B13" w:rsidRDefault="00EA32EB" w:rsidP="0007064A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Actuellement, le CNO valide les propositions de sélections formulées par les fédérations en s’appuyant sur l’expérience de ses membres</w:t>
      </w:r>
      <w:r w:rsidR="0007064A">
        <w:rPr>
          <w:color w:val="auto"/>
          <w:sz w:val="20"/>
          <w:szCs w:val="20"/>
        </w:rPr>
        <w:t>, sur de la documentation et des planches de résultats sportifs.</w:t>
      </w:r>
    </w:p>
    <w:p w14:paraId="18C00064" w14:textId="18DBCBFB" w:rsidR="0007064A" w:rsidRDefault="0007064A" w:rsidP="0007064A">
      <w:pPr>
        <w:pStyle w:val="Default"/>
        <w:jc w:val="both"/>
        <w:rPr>
          <w:color w:val="auto"/>
          <w:sz w:val="20"/>
          <w:szCs w:val="20"/>
        </w:rPr>
      </w:pPr>
    </w:p>
    <w:p w14:paraId="2F74DAD0" w14:textId="77777777" w:rsidR="00C47842" w:rsidRDefault="00C47842" w:rsidP="00C47842">
      <w:pPr>
        <w:pStyle w:val="Default"/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</w:pPr>
    </w:p>
    <w:p w14:paraId="5CB9C534" w14:textId="019790E6" w:rsidR="00C47842" w:rsidRDefault="00C47842" w:rsidP="00974807">
      <w:pPr>
        <w:pStyle w:val="Default"/>
        <w:numPr>
          <w:ilvl w:val="2"/>
          <w:numId w:val="3"/>
        </w:numPr>
        <w:outlineLvl w:val="2"/>
        <w:rPr>
          <w:rFonts w:ascii="___WRD_EMBED_SUB_46" w:hAnsi="___WRD_EMBED_SUB_46" w:cs="___WRD_EMBED_SUB_46"/>
          <w:color w:val="auto"/>
          <w:sz w:val="20"/>
          <w:szCs w:val="20"/>
        </w:rPr>
      </w:pPr>
      <w:bookmarkStart w:id="5" w:name="_Toc59567845"/>
      <w:r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  <w:t>Le besoin non satisfait</w:t>
      </w:r>
      <w:bookmarkEnd w:id="5"/>
      <w:r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  <w:t xml:space="preserve"> </w:t>
      </w:r>
    </w:p>
    <w:p w14:paraId="03FEDA00" w14:textId="2BD4CFFB" w:rsidR="0007064A" w:rsidRDefault="0007064A" w:rsidP="00991C1D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Actuellement, tout est réalisé à la main et il manque une vue d’ensemble et, peut-être, de nouvelles perspectives afin d’améliorer la sélection.</w:t>
      </w:r>
    </w:p>
    <w:p w14:paraId="1E3B9844" w14:textId="77777777" w:rsidR="00157B13" w:rsidRDefault="00157B13" w:rsidP="00991C1D">
      <w:pPr>
        <w:pStyle w:val="Default"/>
        <w:rPr>
          <w:color w:val="auto"/>
          <w:sz w:val="20"/>
          <w:szCs w:val="20"/>
        </w:rPr>
      </w:pPr>
    </w:p>
    <w:p w14:paraId="0AA353C0" w14:textId="18A99E65" w:rsidR="0007064A" w:rsidRDefault="0007064A" w:rsidP="00991C1D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Depuis 20 ans, la sélection française marque une courbe de progression à l’arrêt voire ayant tendance à décliner, du fait d’une forte amélioration de la compétition internationale.</w:t>
      </w:r>
    </w:p>
    <w:p w14:paraId="0A12304E" w14:textId="77777777" w:rsidR="0007064A" w:rsidRDefault="0007064A" w:rsidP="00991C1D">
      <w:pPr>
        <w:pStyle w:val="Default"/>
        <w:rPr>
          <w:color w:val="auto"/>
          <w:sz w:val="20"/>
          <w:szCs w:val="20"/>
        </w:rPr>
      </w:pPr>
    </w:p>
    <w:p w14:paraId="553D94C4" w14:textId="0F626160" w:rsidR="00ED2548" w:rsidRDefault="0007064A" w:rsidP="00991C1D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Pour y remédier, il devient urgent de repenser la manière de réaliser la sélection en s’appuyant </w:t>
      </w:r>
      <w:r w:rsidR="003F1384">
        <w:rPr>
          <w:color w:val="auto"/>
          <w:sz w:val="20"/>
          <w:szCs w:val="20"/>
        </w:rPr>
        <w:t xml:space="preserve">notamment </w:t>
      </w:r>
      <w:r>
        <w:rPr>
          <w:color w:val="auto"/>
          <w:sz w:val="20"/>
          <w:szCs w:val="20"/>
        </w:rPr>
        <w:t>sur les nouvelles technologies et la Data IA</w:t>
      </w:r>
      <w:r w:rsidR="00157B13">
        <w:rPr>
          <w:color w:val="auto"/>
          <w:sz w:val="20"/>
          <w:szCs w:val="20"/>
        </w:rPr>
        <w:t>.</w:t>
      </w:r>
    </w:p>
    <w:p w14:paraId="0D644194" w14:textId="77777777" w:rsidR="00ED2548" w:rsidRDefault="00ED2548" w:rsidP="00ED2548">
      <w:pPr>
        <w:pStyle w:val="Default"/>
        <w:jc w:val="both"/>
        <w:rPr>
          <w:color w:val="auto"/>
          <w:sz w:val="20"/>
          <w:szCs w:val="20"/>
        </w:rPr>
      </w:pPr>
    </w:p>
    <w:p w14:paraId="04A61A48" w14:textId="77777777" w:rsidR="00991C1D" w:rsidRDefault="00991C1D">
      <w:pPr>
        <w:rPr>
          <w:rFonts w:ascii="___WRD_EMBED_SUB_46" w:hAnsi="___WRD_EMBED_SUB_46" w:cs="___WRD_EMBED_SUB_46"/>
          <w:b/>
          <w:bCs/>
          <w:sz w:val="20"/>
          <w:szCs w:val="20"/>
        </w:rPr>
      </w:pPr>
      <w:r>
        <w:rPr>
          <w:rFonts w:ascii="___WRD_EMBED_SUB_46" w:hAnsi="___WRD_EMBED_SUB_46" w:cs="___WRD_EMBED_SUB_46"/>
          <w:b/>
          <w:bCs/>
          <w:sz w:val="20"/>
          <w:szCs w:val="20"/>
        </w:rPr>
        <w:br w:type="page"/>
      </w:r>
    </w:p>
    <w:p w14:paraId="71C5D32C" w14:textId="5C8F686E" w:rsidR="00C47842" w:rsidRPr="0007064A" w:rsidRDefault="00C47842" w:rsidP="00974807">
      <w:pPr>
        <w:pStyle w:val="Default"/>
        <w:numPr>
          <w:ilvl w:val="2"/>
          <w:numId w:val="3"/>
        </w:numPr>
        <w:jc w:val="both"/>
        <w:outlineLvl w:val="2"/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</w:pPr>
      <w:bookmarkStart w:id="6" w:name="_Toc59567846"/>
      <w:r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  <w:lastRenderedPageBreak/>
        <w:t>Les objectifs</w:t>
      </w:r>
      <w:bookmarkEnd w:id="6"/>
      <w:r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  <w:t xml:space="preserve"> </w:t>
      </w:r>
    </w:p>
    <w:p w14:paraId="4D432B1B" w14:textId="242D839B" w:rsidR="00C47842" w:rsidRDefault="00EA32EB" w:rsidP="00C4784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Réalisation d’une solution facile d’emploi qui valorise les grandes quantités de données disponibles sur l’ensemble des JO précédents et permette d’aiguiller le choix des sélectionneurs du CNO français</w:t>
      </w:r>
      <w:r w:rsidR="00157B13">
        <w:rPr>
          <w:color w:val="auto"/>
          <w:sz w:val="20"/>
          <w:szCs w:val="20"/>
        </w:rPr>
        <w:t xml:space="preserve"> tout en monitorant la concurrence</w:t>
      </w:r>
      <w:r>
        <w:rPr>
          <w:color w:val="auto"/>
          <w:sz w:val="20"/>
          <w:szCs w:val="20"/>
        </w:rPr>
        <w:t>.</w:t>
      </w:r>
    </w:p>
    <w:p w14:paraId="58E96DD8" w14:textId="77777777" w:rsidR="00C47842" w:rsidRDefault="00C47842" w:rsidP="00C47842">
      <w:pPr>
        <w:pStyle w:val="Default"/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</w:pPr>
    </w:p>
    <w:p w14:paraId="24D988D8" w14:textId="2C34818E" w:rsidR="00C47842" w:rsidRDefault="00C47842" w:rsidP="00974807">
      <w:pPr>
        <w:pStyle w:val="Default"/>
        <w:numPr>
          <w:ilvl w:val="1"/>
          <w:numId w:val="3"/>
        </w:numPr>
        <w:outlineLvl w:val="1"/>
        <w:rPr>
          <w:rFonts w:ascii="___WRD_EMBED_SUB_46" w:hAnsi="___WRD_EMBED_SUB_46" w:cs="___WRD_EMBED_SUB_46"/>
          <w:color w:val="auto"/>
          <w:sz w:val="26"/>
          <w:szCs w:val="26"/>
        </w:rPr>
      </w:pPr>
      <w:bookmarkStart w:id="7" w:name="_Toc59567847"/>
      <w:r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  <w:t>Contexte</w:t>
      </w:r>
      <w:bookmarkEnd w:id="7"/>
      <w:r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  <w:t xml:space="preserve"> </w:t>
      </w:r>
    </w:p>
    <w:p w14:paraId="2CE563B6" w14:textId="77777777" w:rsidR="00C47842" w:rsidRDefault="00C47842" w:rsidP="00C47842">
      <w:pPr>
        <w:pStyle w:val="Default"/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</w:pPr>
    </w:p>
    <w:p w14:paraId="48639EBC" w14:textId="6FD9602A" w:rsidR="00C47842" w:rsidRDefault="00C47842" w:rsidP="00974807">
      <w:pPr>
        <w:pStyle w:val="Default"/>
        <w:numPr>
          <w:ilvl w:val="2"/>
          <w:numId w:val="3"/>
        </w:numPr>
        <w:outlineLvl w:val="2"/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</w:pPr>
      <w:bookmarkStart w:id="8" w:name="_Toc59567848"/>
      <w:r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  <w:t>Précisions sur le client</w:t>
      </w:r>
      <w:bookmarkEnd w:id="8"/>
      <w:r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  <w:t xml:space="preserve"> </w:t>
      </w:r>
    </w:p>
    <w:p w14:paraId="252FC990" w14:textId="47F33579" w:rsidR="00257FFD" w:rsidRDefault="00257FFD" w:rsidP="00991C1D">
      <w:pPr>
        <w:pStyle w:val="Default"/>
        <w:jc w:val="both"/>
        <w:rPr>
          <w:rFonts w:ascii="___WRD_EMBED_SUB_46" w:hAnsi="___WRD_EMBED_SUB_46" w:cs="___WRD_EMBED_SUB_46"/>
          <w:color w:val="auto"/>
          <w:sz w:val="20"/>
          <w:szCs w:val="20"/>
        </w:rPr>
      </w:pPr>
      <w:r>
        <w:rPr>
          <w:rFonts w:ascii="___WRD_EMBED_SUB_46" w:hAnsi="___WRD_EMBED_SUB_46" w:cs="___WRD_EMBED_SUB_46"/>
          <w:color w:val="auto"/>
          <w:sz w:val="20"/>
          <w:szCs w:val="20"/>
        </w:rPr>
        <w:t xml:space="preserve">La sélection des athlètes pour les Jeux est un sujet sensible </w:t>
      </w:r>
      <w:r w:rsidR="00A923F9">
        <w:rPr>
          <w:rFonts w:ascii="___WRD_EMBED_SUB_46" w:hAnsi="___WRD_EMBED_SUB_46" w:cs="___WRD_EMBED_SUB_46"/>
          <w:color w:val="auto"/>
          <w:sz w:val="20"/>
          <w:szCs w:val="20"/>
        </w:rPr>
        <w:t>notamment car</w:t>
      </w:r>
      <w:r>
        <w:rPr>
          <w:rFonts w:ascii="___WRD_EMBED_SUB_46" w:hAnsi="___WRD_EMBED_SUB_46" w:cs="___WRD_EMBED_SUB_46"/>
          <w:color w:val="auto"/>
          <w:sz w:val="20"/>
          <w:szCs w:val="20"/>
        </w:rPr>
        <w:t xml:space="preserve"> les possibilités de contestation ainsi que les recours administratifs existent.</w:t>
      </w:r>
    </w:p>
    <w:p w14:paraId="3105086F" w14:textId="29214BBD" w:rsidR="00257FFD" w:rsidRDefault="00257FFD" w:rsidP="00991C1D">
      <w:pPr>
        <w:pStyle w:val="Default"/>
        <w:jc w:val="both"/>
        <w:rPr>
          <w:rFonts w:ascii="___WRD_EMBED_SUB_46" w:hAnsi="___WRD_EMBED_SUB_46" w:cs="___WRD_EMBED_SUB_46"/>
          <w:color w:val="auto"/>
          <w:sz w:val="20"/>
          <w:szCs w:val="20"/>
        </w:rPr>
      </w:pPr>
    </w:p>
    <w:p w14:paraId="628AF537" w14:textId="77777777" w:rsidR="00257FFD" w:rsidRDefault="00257FFD" w:rsidP="00991C1D">
      <w:pPr>
        <w:pStyle w:val="Default"/>
        <w:jc w:val="both"/>
        <w:rPr>
          <w:rFonts w:ascii="___WRD_EMBED_SUB_46" w:hAnsi="___WRD_EMBED_SUB_46" w:cs="___WRD_EMBED_SUB_46"/>
          <w:color w:val="auto"/>
          <w:sz w:val="20"/>
          <w:szCs w:val="20"/>
        </w:rPr>
      </w:pPr>
      <w:r>
        <w:rPr>
          <w:rFonts w:ascii="___WRD_EMBED_SUB_46" w:hAnsi="___WRD_EMBED_SUB_46" w:cs="___WRD_EMBED_SUB_46"/>
          <w:color w:val="auto"/>
          <w:sz w:val="20"/>
          <w:szCs w:val="20"/>
        </w:rPr>
        <w:t xml:space="preserve">Au regard de la jurisprudence, il semble clair que le juge administratif ne peut pas statuer sur le </w:t>
      </w:r>
      <w:r w:rsidRPr="00257FFD">
        <w:rPr>
          <w:rFonts w:ascii="___WRD_EMBED_SUB_46" w:hAnsi="___WRD_EMBED_SUB_46" w:cs="___WRD_EMBED_SUB_46"/>
          <w:color w:val="auto"/>
          <w:sz w:val="20"/>
          <w:szCs w:val="20"/>
        </w:rPr>
        <w:t>bien-fondé d’un choix purement sportif</w:t>
      </w:r>
      <w:r>
        <w:rPr>
          <w:rFonts w:ascii="___WRD_EMBED_SUB_46" w:hAnsi="___WRD_EMBED_SUB_46" w:cs="___WRD_EMBED_SUB_46"/>
          <w:color w:val="auto"/>
          <w:sz w:val="20"/>
          <w:szCs w:val="20"/>
        </w:rPr>
        <w:t xml:space="preserve">. En revanche, il peut tout à fait </w:t>
      </w:r>
      <w:r w:rsidRPr="00257FFD">
        <w:rPr>
          <w:rFonts w:ascii="___WRD_EMBED_SUB_46" w:hAnsi="___WRD_EMBED_SUB_46" w:cs="___WRD_EMBED_SUB_46"/>
          <w:color w:val="auto"/>
          <w:sz w:val="20"/>
          <w:szCs w:val="20"/>
        </w:rPr>
        <w:t>procéder à un contrôle de légalité de la décision</w:t>
      </w:r>
      <w:r>
        <w:rPr>
          <w:rFonts w:ascii="___WRD_EMBED_SUB_46" w:hAnsi="___WRD_EMBED_SUB_46" w:cs="___WRD_EMBED_SUB_46"/>
          <w:color w:val="auto"/>
          <w:sz w:val="20"/>
          <w:szCs w:val="20"/>
        </w:rPr>
        <w:t>.</w:t>
      </w:r>
    </w:p>
    <w:p w14:paraId="577F7C53" w14:textId="77777777" w:rsidR="00257FFD" w:rsidRDefault="00257FFD" w:rsidP="00991C1D">
      <w:pPr>
        <w:pStyle w:val="Default"/>
        <w:jc w:val="both"/>
        <w:rPr>
          <w:rFonts w:ascii="___WRD_EMBED_SUB_46" w:hAnsi="___WRD_EMBED_SUB_46" w:cs="___WRD_EMBED_SUB_46"/>
          <w:color w:val="auto"/>
          <w:sz w:val="20"/>
          <w:szCs w:val="20"/>
        </w:rPr>
      </w:pPr>
    </w:p>
    <w:p w14:paraId="7D635B16" w14:textId="3039FEC2" w:rsidR="00257FFD" w:rsidRPr="00257FFD" w:rsidRDefault="00257FFD" w:rsidP="00991C1D">
      <w:pPr>
        <w:pStyle w:val="Default"/>
        <w:jc w:val="both"/>
        <w:rPr>
          <w:rFonts w:ascii="___WRD_EMBED_SUB_46" w:hAnsi="___WRD_EMBED_SUB_46" w:cs="___WRD_EMBED_SUB_46"/>
          <w:color w:val="auto"/>
          <w:sz w:val="20"/>
          <w:szCs w:val="20"/>
        </w:rPr>
      </w:pPr>
      <w:r>
        <w:rPr>
          <w:rFonts w:ascii="___WRD_EMBED_SUB_46" w:hAnsi="___WRD_EMBED_SUB_46" w:cs="___WRD_EMBED_SUB_46"/>
          <w:color w:val="auto"/>
          <w:sz w:val="20"/>
          <w:szCs w:val="20"/>
        </w:rPr>
        <w:t>La solution retenue ne doit donc pas présenter un risque de voir tout ou partie de la sélection nationale validée par le CNO déboutée par les juges.</w:t>
      </w:r>
    </w:p>
    <w:p w14:paraId="630F5801" w14:textId="698CC3F5" w:rsidR="00C47842" w:rsidRPr="00257FFD" w:rsidRDefault="00257FFD" w:rsidP="00257FFD">
      <w:pPr>
        <w:pStyle w:val="Default"/>
        <w:tabs>
          <w:tab w:val="left" w:pos="968"/>
        </w:tabs>
        <w:rPr>
          <w:rFonts w:ascii="___WRD_EMBED_SUB_46" w:hAnsi="___WRD_EMBED_SUB_46" w:cs="___WRD_EMBED_SUB_46"/>
          <w:color w:val="auto"/>
          <w:sz w:val="20"/>
          <w:szCs w:val="20"/>
        </w:rPr>
      </w:pPr>
      <w:r>
        <w:rPr>
          <w:rFonts w:ascii="___WRD_EMBED_SUB_46" w:hAnsi="___WRD_EMBED_SUB_46" w:cs="___WRD_EMBED_SUB_46"/>
          <w:color w:val="auto"/>
          <w:sz w:val="20"/>
          <w:szCs w:val="20"/>
        </w:rPr>
        <w:tab/>
      </w:r>
    </w:p>
    <w:p w14:paraId="53920E32" w14:textId="1F481988" w:rsidR="00C47842" w:rsidRDefault="00C47842" w:rsidP="00974807">
      <w:pPr>
        <w:pStyle w:val="Default"/>
        <w:numPr>
          <w:ilvl w:val="2"/>
          <w:numId w:val="3"/>
        </w:numPr>
        <w:outlineLvl w:val="2"/>
        <w:rPr>
          <w:rFonts w:ascii="___WRD_EMBED_SUB_46" w:hAnsi="___WRD_EMBED_SUB_46" w:cs="___WRD_EMBED_SUB_46"/>
          <w:color w:val="auto"/>
          <w:sz w:val="20"/>
          <w:szCs w:val="20"/>
        </w:rPr>
      </w:pPr>
      <w:bookmarkStart w:id="9" w:name="_Toc59567849"/>
      <w:r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  <w:t>Marché</w:t>
      </w:r>
      <w:bookmarkEnd w:id="9"/>
      <w:r>
        <w:rPr>
          <w:rFonts w:ascii="___WRD_EMBED_SUB_46" w:hAnsi="___WRD_EMBED_SUB_46" w:cs="___WRD_EMBED_SUB_46"/>
          <w:b/>
          <w:bCs/>
          <w:color w:val="auto"/>
          <w:sz w:val="20"/>
          <w:szCs w:val="20"/>
        </w:rPr>
        <w:t xml:space="preserve"> </w:t>
      </w:r>
    </w:p>
    <w:p w14:paraId="253780E3" w14:textId="3FF816F0" w:rsidR="00C47842" w:rsidRDefault="00EA32EB" w:rsidP="00EA32E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L’environnement économique est</w:t>
      </w:r>
      <w:r w:rsidR="00257FFD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indirect. Il s’agit plutôt d’un environnement sportif et administratif. Les retombées économiques et en prestige à un niveau national demeurent réelles et le choix de la composition de l’équipe de France des JO est donc un enjeu crucial</w:t>
      </w:r>
      <w:r w:rsidR="00257FFD">
        <w:rPr>
          <w:color w:val="auto"/>
          <w:sz w:val="20"/>
          <w:szCs w:val="20"/>
        </w:rPr>
        <w:t xml:space="preserve"> pour la France</w:t>
      </w:r>
      <w:r>
        <w:rPr>
          <w:color w:val="auto"/>
          <w:sz w:val="20"/>
          <w:szCs w:val="20"/>
        </w:rPr>
        <w:t>.</w:t>
      </w:r>
    </w:p>
    <w:p w14:paraId="7BEFAF01" w14:textId="3519BD76" w:rsidR="00257FFD" w:rsidRDefault="00257FFD" w:rsidP="00EA32EB">
      <w:pPr>
        <w:pStyle w:val="Default"/>
        <w:jc w:val="both"/>
        <w:rPr>
          <w:color w:val="auto"/>
          <w:sz w:val="20"/>
          <w:szCs w:val="20"/>
        </w:rPr>
      </w:pPr>
    </w:p>
    <w:p w14:paraId="37863AB3" w14:textId="4CC80669" w:rsidR="00257FFD" w:rsidRDefault="00257FFD" w:rsidP="00EA32EB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La compétition se fait avec les CNO des autres pays qui tentent également de recruter les meilleurs athlètes des fédérations de leurs pays pour constituer leurs équipes nationales.</w:t>
      </w:r>
    </w:p>
    <w:p w14:paraId="337A7869" w14:textId="7C6A31BA" w:rsidR="008E5807" w:rsidRPr="008E5807" w:rsidRDefault="008E5807" w:rsidP="008E5807">
      <w:pPr>
        <w:rPr>
          <w:rFonts w:ascii="___WRD_EMBED_SUB_46" w:hAnsi="___WRD_EMBED_SUB_46" w:cs="___WRD_EMBED_SUB_46"/>
          <w:sz w:val="28"/>
          <w:szCs w:val="28"/>
        </w:rPr>
      </w:pPr>
      <w:r>
        <w:rPr>
          <w:rFonts w:ascii="___WRD_EMBED_SUB_46" w:hAnsi="___WRD_EMBED_SUB_46" w:cs="___WRD_EMBED_SUB_46"/>
          <w:sz w:val="28"/>
          <w:szCs w:val="28"/>
        </w:rPr>
        <w:br w:type="page"/>
      </w:r>
    </w:p>
    <w:p w14:paraId="32CF1C5C" w14:textId="4286D7DB" w:rsidR="00C47842" w:rsidRPr="000E6BD5" w:rsidRDefault="00C47842" w:rsidP="00974807">
      <w:pPr>
        <w:pStyle w:val="Default"/>
        <w:numPr>
          <w:ilvl w:val="0"/>
          <w:numId w:val="3"/>
        </w:numPr>
        <w:outlineLvl w:val="0"/>
        <w:rPr>
          <w:rFonts w:ascii="___WRD_EMBED_SUB_46" w:hAnsi="___WRD_EMBED_SUB_46" w:cs="___WRD_EMBED_SUB_46"/>
          <w:color w:val="auto"/>
          <w:sz w:val="28"/>
          <w:szCs w:val="28"/>
        </w:rPr>
      </w:pPr>
      <w:bookmarkStart w:id="10" w:name="_Toc59567850"/>
      <w:r>
        <w:rPr>
          <w:rFonts w:ascii="___WRD_EMBED_SUB_46" w:hAnsi="___WRD_EMBED_SUB_46" w:cs="___WRD_EMBED_SUB_46"/>
          <w:b/>
          <w:bCs/>
          <w:color w:val="auto"/>
          <w:sz w:val="28"/>
          <w:szCs w:val="28"/>
        </w:rPr>
        <w:lastRenderedPageBreak/>
        <w:t>Documentation</w:t>
      </w:r>
      <w:bookmarkEnd w:id="10"/>
      <w:r>
        <w:rPr>
          <w:rFonts w:ascii="___WRD_EMBED_SUB_46" w:hAnsi="___WRD_EMBED_SUB_46" w:cs="___WRD_EMBED_SUB_46"/>
          <w:b/>
          <w:bCs/>
          <w:color w:val="auto"/>
          <w:sz w:val="28"/>
          <w:szCs w:val="28"/>
        </w:rPr>
        <w:t xml:space="preserve"> </w:t>
      </w:r>
    </w:p>
    <w:p w14:paraId="1F9FE51C" w14:textId="1C513031" w:rsidR="00C47842" w:rsidRDefault="00C47842" w:rsidP="00974807">
      <w:pPr>
        <w:pStyle w:val="Default"/>
        <w:numPr>
          <w:ilvl w:val="1"/>
          <w:numId w:val="3"/>
        </w:numPr>
        <w:outlineLvl w:val="1"/>
        <w:rPr>
          <w:rFonts w:ascii="___WRD_EMBED_SUB_46" w:hAnsi="___WRD_EMBED_SUB_46" w:cs="___WRD_EMBED_SUB_46"/>
          <w:color w:val="auto"/>
          <w:sz w:val="26"/>
          <w:szCs w:val="26"/>
        </w:rPr>
      </w:pPr>
      <w:bookmarkStart w:id="11" w:name="_Toc59567851"/>
      <w:r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  <w:t>Terminologie métier</w:t>
      </w:r>
      <w:bookmarkEnd w:id="11"/>
      <w:r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  <w:t xml:space="preserve"> </w:t>
      </w:r>
    </w:p>
    <w:p w14:paraId="3B698E8D" w14:textId="5B8E812D" w:rsidR="002F1960" w:rsidRDefault="002F1960" w:rsidP="00C47842">
      <w:pPr>
        <w:pStyle w:val="Default"/>
        <w:rPr>
          <w:color w:val="auto"/>
          <w:sz w:val="20"/>
          <w:szCs w:val="20"/>
        </w:rPr>
      </w:pPr>
    </w:p>
    <w:p w14:paraId="04FE7FE8" w14:textId="0BBEE93D" w:rsidR="002F1960" w:rsidRDefault="002F1960" w:rsidP="00C4784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CNO (</w:t>
      </w:r>
      <w:r w:rsidRPr="00AB33DB">
        <w:rPr>
          <w:i/>
          <w:iCs/>
          <w:color w:val="auto"/>
          <w:sz w:val="20"/>
          <w:szCs w:val="20"/>
        </w:rPr>
        <w:t>NOC</w:t>
      </w:r>
      <w:r>
        <w:rPr>
          <w:color w:val="auto"/>
          <w:sz w:val="20"/>
          <w:szCs w:val="20"/>
        </w:rPr>
        <w:t>) : Comité National Olympique</w:t>
      </w:r>
    </w:p>
    <w:p w14:paraId="36067D89" w14:textId="466EDE6D" w:rsidR="002F1960" w:rsidRDefault="002F1960" w:rsidP="00C4784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CIO (</w:t>
      </w:r>
      <w:r w:rsidRPr="00AB33DB">
        <w:rPr>
          <w:i/>
          <w:iCs/>
          <w:color w:val="auto"/>
          <w:sz w:val="20"/>
          <w:szCs w:val="20"/>
        </w:rPr>
        <w:t>IOC</w:t>
      </w:r>
      <w:r>
        <w:rPr>
          <w:color w:val="auto"/>
          <w:sz w:val="20"/>
          <w:szCs w:val="20"/>
        </w:rPr>
        <w:t>) : Comité International Olympique</w:t>
      </w:r>
    </w:p>
    <w:p w14:paraId="162E26CF" w14:textId="77777777" w:rsidR="00C47842" w:rsidRDefault="00C47842" w:rsidP="00C47842">
      <w:pPr>
        <w:pStyle w:val="Default"/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</w:pPr>
    </w:p>
    <w:p w14:paraId="2ECB8581" w14:textId="3626629F" w:rsidR="00C47842" w:rsidRDefault="00C47842" w:rsidP="00974807">
      <w:pPr>
        <w:pStyle w:val="Default"/>
        <w:numPr>
          <w:ilvl w:val="1"/>
          <w:numId w:val="3"/>
        </w:numPr>
        <w:outlineLvl w:val="1"/>
        <w:rPr>
          <w:rFonts w:ascii="___WRD_EMBED_SUB_46" w:hAnsi="___WRD_EMBED_SUB_46" w:cs="___WRD_EMBED_SUB_46"/>
          <w:color w:val="auto"/>
          <w:sz w:val="26"/>
          <w:szCs w:val="26"/>
        </w:rPr>
      </w:pPr>
      <w:bookmarkStart w:id="12" w:name="_Toc59567852"/>
      <w:r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  <w:t>Bibliographie</w:t>
      </w:r>
      <w:bookmarkEnd w:id="12"/>
    </w:p>
    <w:p w14:paraId="630340B5" w14:textId="0EA8A61D" w:rsidR="00F4348F" w:rsidRDefault="0041404C" w:rsidP="00C4784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Jeux de données récapitulant les résultats des précédents Jeux Olympiques par athlète</w:t>
      </w:r>
      <w:r w:rsidR="00F4348F">
        <w:rPr>
          <w:color w:val="auto"/>
          <w:sz w:val="20"/>
          <w:szCs w:val="20"/>
        </w:rPr>
        <w:t>.</w:t>
      </w:r>
    </w:p>
    <w:p w14:paraId="76F970B6" w14:textId="332D22F8" w:rsidR="00F4348F" w:rsidRDefault="00F4348F" w:rsidP="00C47842">
      <w:pPr>
        <w:pStyle w:val="Default"/>
        <w:rPr>
          <w:color w:val="auto"/>
          <w:sz w:val="20"/>
          <w:szCs w:val="20"/>
        </w:rPr>
      </w:pPr>
    </w:p>
    <w:p w14:paraId="36760BE2" w14:textId="086BC9DD" w:rsidR="00F4348F" w:rsidRDefault="00F4348F" w:rsidP="00C4784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Le jeu de données est composé de deux fichiers csv à exploiter.</w:t>
      </w:r>
    </w:p>
    <w:p w14:paraId="2A2BDE41" w14:textId="61F38F25" w:rsidR="00F4348F" w:rsidRDefault="00F4348F" w:rsidP="00C4784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Athletes.csv et NOCs.csv</w:t>
      </w:r>
    </w:p>
    <w:p w14:paraId="1ED047C6" w14:textId="375E2B9B" w:rsidR="00C47842" w:rsidRDefault="008E5807" w:rsidP="008E5807">
      <w:pPr>
        <w:rPr>
          <w:rFonts w:ascii="___WRD_EMBED_SUB_46" w:hAnsi="___WRD_EMBED_SUB_46" w:cs="___WRD_EMBED_SUB_46"/>
          <w:b/>
          <w:bCs/>
          <w:sz w:val="28"/>
          <w:szCs w:val="28"/>
        </w:rPr>
      </w:pPr>
      <w:r>
        <w:rPr>
          <w:rFonts w:ascii="___WRD_EMBED_SUB_46" w:hAnsi="___WRD_EMBED_SUB_46" w:cs="___WRD_EMBED_SUB_46"/>
          <w:b/>
          <w:bCs/>
          <w:sz w:val="28"/>
          <w:szCs w:val="28"/>
        </w:rPr>
        <w:br w:type="page"/>
      </w:r>
    </w:p>
    <w:p w14:paraId="728FBD43" w14:textId="74D9BD2A" w:rsidR="00C47842" w:rsidRDefault="00C47842" w:rsidP="00974807">
      <w:pPr>
        <w:pStyle w:val="Default"/>
        <w:numPr>
          <w:ilvl w:val="0"/>
          <w:numId w:val="3"/>
        </w:numPr>
        <w:outlineLvl w:val="0"/>
        <w:rPr>
          <w:color w:val="auto"/>
          <w:sz w:val="28"/>
          <w:szCs w:val="28"/>
        </w:rPr>
      </w:pPr>
      <w:bookmarkStart w:id="13" w:name="_Toc59567853"/>
      <w:r>
        <w:rPr>
          <w:rFonts w:ascii="___WRD_EMBED_SUB_46" w:hAnsi="___WRD_EMBED_SUB_46" w:cs="___WRD_EMBED_SUB_46"/>
          <w:b/>
          <w:bCs/>
          <w:color w:val="auto"/>
          <w:sz w:val="28"/>
          <w:szCs w:val="28"/>
        </w:rPr>
        <w:lastRenderedPageBreak/>
        <w:t>Profil des utilisateurs finaux</w:t>
      </w:r>
      <w:bookmarkEnd w:id="13"/>
      <w:r>
        <w:rPr>
          <w:rFonts w:ascii="___WRD_EMBED_SUB_46" w:hAnsi="___WRD_EMBED_SUB_46" w:cs="___WRD_EMBED_SUB_46"/>
          <w:b/>
          <w:bCs/>
          <w:color w:val="auto"/>
          <w:sz w:val="28"/>
          <w:szCs w:val="28"/>
        </w:rPr>
        <w:t xml:space="preserve"> </w:t>
      </w:r>
    </w:p>
    <w:p w14:paraId="0F5CBB1D" w14:textId="70D70248" w:rsidR="00C47842" w:rsidRDefault="00C47842" w:rsidP="00974807">
      <w:pPr>
        <w:pStyle w:val="Default"/>
        <w:numPr>
          <w:ilvl w:val="1"/>
          <w:numId w:val="3"/>
        </w:numPr>
        <w:outlineLvl w:val="1"/>
        <w:rPr>
          <w:rFonts w:ascii="___WRD_EMBED_SUB_46" w:hAnsi="___WRD_EMBED_SUB_46" w:cs="___WRD_EMBED_SUB_46"/>
          <w:color w:val="auto"/>
          <w:sz w:val="26"/>
          <w:szCs w:val="26"/>
        </w:rPr>
      </w:pPr>
      <w:bookmarkStart w:id="14" w:name="_Toc59567854"/>
      <w:r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  <w:t>En utilisation</w:t>
      </w:r>
      <w:bookmarkEnd w:id="14"/>
    </w:p>
    <w:p w14:paraId="3789F0E8" w14:textId="7A1109A4" w:rsidR="00C47842" w:rsidRDefault="00235C65" w:rsidP="008311DC">
      <w:pPr>
        <w:pStyle w:val="Default"/>
        <w:jc w:val="both"/>
        <w:rPr>
          <w:color w:val="auto"/>
          <w:sz w:val="20"/>
          <w:szCs w:val="20"/>
        </w:rPr>
      </w:pPr>
      <w:r w:rsidRPr="00235C65">
        <w:rPr>
          <w:color w:val="auto"/>
          <w:sz w:val="20"/>
          <w:szCs w:val="20"/>
        </w:rPr>
        <w:t xml:space="preserve">Ce sont les équipes de recrutement qui utiliseront </w:t>
      </w:r>
      <w:r w:rsidR="008311DC">
        <w:rPr>
          <w:color w:val="auto"/>
          <w:sz w:val="20"/>
          <w:szCs w:val="20"/>
        </w:rPr>
        <w:t>l’</w:t>
      </w:r>
      <w:r w:rsidRPr="00235C65">
        <w:rPr>
          <w:color w:val="auto"/>
          <w:sz w:val="20"/>
          <w:szCs w:val="20"/>
        </w:rPr>
        <w:t>application, il</w:t>
      </w:r>
      <w:r w:rsidR="008311DC">
        <w:rPr>
          <w:color w:val="auto"/>
          <w:sz w:val="20"/>
          <w:szCs w:val="20"/>
        </w:rPr>
        <w:t>s</w:t>
      </w:r>
      <w:r w:rsidRPr="00235C65">
        <w:rPr>
          <w:color w:val="auto"/>
          <w:sz w:val="20"/>
          <w:szCs w:val="20"/>
        </w:rPr>
        <w:t xml:space="preserve"> s’en serviront pour analyser </w:t>
      </w:r>
      <w:r w:rsidR="008311DC">
        <w:rPr>
          <w:color w:val="auto"/>
          <w:sz w:val="20"/>
          <w:szCs w:val="20"/>
        </w:rPr>
        <w:t>des</w:t>
      </w:r>
      <w:r w:rsidRPr="00235C65">
        <w:rPr>
          <w:color w:val="auto"/>
          <w:sz w:val="20"/>
          <w:szCs w:val="20"/>
        </w:rPr>
        <w:t xml:space="preserve"> </w:t>
      </w:r>
      <w:r w:rsidRPr="00235C65">
        <w:rPr>
          <w:color w:val="auto"/>
          <w:sz w:val="20"/>
          <w:szCs w:val="20"/>
        </w:rPr>
        <w:t>athlète</w:t>
      </w:r>
      <w:r>
        <w:rPr>
          <w:color w:val="auto"/>
          <w:sz w:val="20"/>
          <w:szCs w:val="20"/>
        </w:rPr>
        <w:t>s</w:t>
      </w:r>
      <w:r w:rsidRPr="00235C65">
        <w:rPr>
          <w:color w:val="auto"/>
          <w:sz w:val="20"/>
          <w:szCs w:val="20"/>
        </w:rPr>
        <w:t xml:space="preserve"> </w:t>
      </w:r>
      <w:r w:rsidR="008311DC">
        <w:rPr>
          <w:color w:val="auto"/>
          <w:sz w:val="20"/>
          <w:szCs w:val="20"/>
        </w:rPr>
        <w:t xml:space="preserve">ou des tendances afin de les aiguiller </w:t>
      </w:r>
      <w:r w:rsidRPr="00235C65">
        <w:rPr>
          <w:color w:val="auto"/>
          <w:sz w:val="20"/>
          <w:szCs w:val="20"/>
        </w:rPr>
        <w:t xml:space="preserve">au mieux </w:t>
      </w:r>
      <w:r w:rsidR="008311DC">
        <w:rPr>
          <w:color w:val="auto"/>
          <w:sz w:val="20"/>
          <w:szCs w:val="20"/>
        </w:rPr>
        <w:t>dans leur</w:t>
      </w:r>
      <w:r w:rsidRPr="00235C65">
        <w:rPr>
          <w:color w:val="auto"/>
          <w:sz w:val="20"/>
          <w:szCs w:val="20"/>
        </w:rPr>
        <w:t xml:space="preserve"> choix de </w:t>
      </w:r>
      <w:r w:rsidR="008311DC" w:rsidRPr="00235C65">
        <w:rPr>
          <w:color w:val="auto"/>
          <w:sz w:val="20"/>
          <w:szCs w:val="20"/>
        </w:rPr>
        <w:t>recrutement</w:t>
      </w:r>
      <w:r w:rsidR="008311DC">
        <w:rPr>
          <w:color w:val="auto"/>
          <w:sz w:val="20"/>
          <w:szCs w:val="20"/>
        </w:rPr>
        <w:t>.</w:t>
      </w:r>
      <w:r w:rsidR="008311DC" w:rsidRPr="00235C65">
        <w:rPr>
          <w:color w:val="auto"/>
          <w:sz w:val="20"/>
          <w:szCs w:val="20"/>
        </w:rPr>
        <w:t xml:space="preserve"> Ils</w:t>
      </w:r>
      <w:r w:rsidRPr="00235C65">
        <w:rPr>
          <w:color w:val="auto"/>
          <w:sz w:val="20"/>
          <w:szCs w:val="20"/>
        </w:rPr>
        <w:t xml:space="preserve"> savent utilise</w:t>
      </w:r>
      <w:r>
        <w:rPr>
          <w:color w:val="auto"/>
          <w:sz w:val="20"/>
          <w:szCs w:val="20"/>
        </w:rPr>
        <w:t>r</w:t>
      </w:r>
      <w:r w:rsidRPr="00235C65">
        <w:rPr>
          <w:color w:val="auto"/>
          <w:sz w:val="20"/>
          <w:szCs w:val="20"/>
        </w:rPr>
        <w:t xml:space="preserve"> les fonctionnalité</w:t>
      </w:r>
      <w:r w:rsidR="008311DC">
        <w:rPr>
          <w:color w:val="auto"/>
          <w:sz w:val="20"/>
          <w:szCs w:val="20"/>
        </w:rPr>
        <w:t>s</w:t>
      </w:r>
      <w:r w:rsidRPr="00235C65">
        <w:rPr>
          <w:color w:val="auto"/>
          <w:sz w:val="20"/>
          <w:szCs w:val="20"/>
        </w:rPr>
        <w:t xml:space="preserve"> basique</w:t>
      </w:r>
      <w:r w:rsidR="008311DC">
        <w:rPr>
          <w:color w:val="auto"/>
          <w:sz w:val="20"/>
          <w:szCs w:val="20"/>
        </w:rPr>
        <w:t>s</w:t>
      </w:r>
      <w:r w:rsidRPr="00235C65">
        <w:rPr>
          <w:color w:val="auto"/>
          <w:sz w:val="20"/>
          <w:szCs w:val="20"/>
        </w:rPr>
        <w:t xml:space="preserve"> d’un ordinateur</w:t>
      </w:r>
      <w:r>
        <w:rPr>
          <w:color w:val="auto"/>
          <w:sz w:val="20"/>
          <w:szCs w:val="20"/>
        </w:rPr>
        <w:t>.</w:t>
      </w:r>
    </w:p>
    <w:p w14:paraId="077119EF" w14:textId="77777777" w:rsidR="00235C65" w:rsidRDefault="00235C65" w:rsidP="008311DC">
      <w:pPr>
        <w:pStyle w:val="Default"/>
        <w:jc w:val="both"/>
        <w:rPr>
          <w:color w:val="auto"/>
          <w:sz w:val="20"/>
          <w:szCs w:val="20"/>
        </w:rPr>
      </w:pPr>
    </w:p>
    <w:p w14:paraId="539A8830" w14:textId="256D50E6" w:rsidR="00C47842" w:rsidRDefault="00C47842" w:rsidP="00974807">
      <w:pPr>
        <w:pStyle w:val="Default"/>
        <w:numPr>
          <w:ilvl w:val="1"/>
          <w:numId w:val="3"/>
        </w:numPr>
        <w:outlineLvl w:val="2"/>
        <w:rPr>
          <w:rFonts w:ascii="___WRD_EMBED_SUB_46" w:hAnsi="___WRD_EMBED_SUB_46" w:cs="___WRD_EMBED_SUB_46"/>
          <w:color w:val="auto"/>
          <w:sz w:val="26"/>
          <w:szCs w:val="26"/>
        </w:rPr>
      </w:pPr>
      <w:bookmarkStart w:id="15" w:name="_Toc59567855"/>
      <w:r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  <w:t>En exploitation</w:t>
      </w:r>
      <w:bookmarkEnd w:id="15"/>
    </w:p>
    <w:p w14:paraId="6A677A05" w14:textId="4FF24BB6" w:rsidR="00C47842" w:rsidRDefault="00566D3F" w:rsidP="00C4784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NA</w:t>
      </w:r>
    </w:p>
    <w:p w14:paraId="66B71EA8" w14:textId="77777777" w:rsidR="00C47842" w:rsidRDefault="00C47842" w:rsidP="00C47842">
      <w:pPr>
        <w:pStyle w:val="Default"/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</w:pPr>
    </w:p>
    <w:p w14:paraId="1EC0F0D4" w14:textId="6DC55255" w:rsidR="00C47842" w:rsidRDefault="00C47842" w:rsidP="00974807">
      <w:pPr>
        <w:pStyle w:val="Default"/>
        <w:numPr>
          <w:ilvl w:val="1"/>
          <w:numId w:val="3"/>
        </w:numPr>
        <w:outlineLvl w:val="2"/>
        <w:rPr>
          <w:rFonts w:ascii="___WRD_EMBED_SUB_46" w:hAnsi="___WRD_EMBED_SUB_46" w:cs="___WRD_EMBED_SUB_46"/>
          <w:color w:val="auto"/>
          <w:sz w:val="26"/>
          <w:szCs w:val="26"/>
        </w:rPr>
      </w:pPr>
      <w:bookmarkStart w:id="16" w:name="_Toc59567856"/>
      <w:r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  <w:t>En maintenance</w:t>
      </w:r>
      <w:bookmarkEnd w:id="16"/>
    </w:p>
    <w:p w14:paraId="7EFCB7EF" w14:textId="29D44CAE" w:rsidR="00566D3F" w:rsidRDefault="00566D3F" w:rsidP="00602731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La petite maintenance est effectuée par le service technique du client. Pour les besoins plus importants en maintenance, la devteam ISEN offre un service de maintenance sans facturation supplémentaire durant 1 an.</w:t>
      </w:r>
    </w:p>
    <w:p w14:paraId="56C06DD2" w14:textId="77777777" w:rsidR="00C47842" w:rsidRDefault="00C47842" w:rsidP="00602731">
      <w:pPr>
        <w:pStyle w:val="Default"/>
        <w:jc w:val="both"/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</w:pPr>
    </w:p>
    <w:p w14:paraId="3C9B263D" w14:textId="432C6640" w:rsidR="00C47842" w:rsidRDefault="00C47842" w:rsidP="00974807">
      <w:pPr>
        <w:pStyle w:val="Default"/>
        <w:numPr>
          <w:ilvl w:val="1"/>
          <w:numId w:val="3"/>
        </w:numPr>
        <w:outlineLvl w:val="2"/>
        <w:rPr>
          <w:rFonts w:ascii="___WRD_EMBED_SUB_46" w:hAnsi="___WRD_EMBED_SUB_46" w:cs="___WRD_EMBED_SUB_46"/>
          <w:color w:val="auto"/>
          <w:sz w:val="26"/>
          <w:szCs w:val="26"/>
        </w:rPr>
      </w:pPr>
      <w:bookmarkStart w:id="17" w:name="_Toc59567857"/>
      <w:r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  <w:t>Environnement d’utilisation</w:t>
      </w:r>
      <w:bookmarkEnd w:id="17"/>
      <w:r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  <w:t xml:space="preserve"> </w:t>
      </w:r>
    </w:p>
    <w:p w14:paraId="2716B406" w14:textId="5FA0CC5A" w:rsidR="00C47842" w:rsidRDefault="00235C65" w:rsidP="00C4784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Environnement administratif de bureau, équipes de fonctionnaires.</w:t>
      </w:r>
      <w:r w:rsidR="00602731">
        <w:rPr>
          <w:color w:val="auto"/>
          <w:sz w:val="20"/>
          <w:szCs w:val="20"/>
        </w:rPr>
        <w:t xml:space="preserve"> Existence d’un service technique qualifié pour de l’ajout de nouvelles données en base via phpMyAdmin.</w:t>
      </w:r>
    </w:p>
    <w:p w14:paraId="0EB264FE" w14:textId="00BA8EB6" w:rsidR="008E5807" w:rsidRDefault="008E5807">
      <w:pPr>
        <w:rPr>
          <w:rFonts w:ascii="___WRD_EMBED_SUB_46" w:hAnsi="___WRD_EMBED_SUB_46" w:cs="___WRD_EMBED_SUB_46"/>
          <w:b/>
          <w:bCs/>
          <w:sz w:val="28"/>
          <w:szCs w:val="28"/>
        </w:rPr>
      </w:pPr>
      <w:r>
        <w:rPr>
          <w:rFonts w:ascii="___WRD_EMBED_SUB_46" w:hAnsi="___WRD_EMBED_SUB_46" w:cs="___WRD_EMBED_SUB_46"/>
          <w:b/>
          <w:bCs/>
          <w:sz w:val="28"/>
          <w:szCs w:val="28"/>
        </w:rPr>
        <w:br w:type="page"/>
      </w:r>
    </w:p>
    <w:p w14:paraId="2D05170F" w14:textId="033C9254" w:rsidR="00C47842" w:rsidRDefault="00C47842" w:rsidP="00974807">
      <w:pPr>
        <w:pStyle w:val="Default"/>
        <w:numPr>
          <w:ilvl w:val="0"/>
          <w:numId w:val="3"/>
        </w:numPr>
        <w:outlineLvl w:val="0"/>
        <w:rPr>
          <w:rFonts w:ascii="___WRD_EMBED_SUB_46" w:hAnsi="___WRD_EMBED_SUB_46" w:cs="___WRD_EMBED_SUB_46"/>
          <w:color w:val="auto"/>
          <w:sz w:val="28"/>
          <w:szCs w:val="28"/>
        </w:rPr>
      </w:pPr>
      <w:bookmarkStart w:id="18" w:name="_Toc59567858"/>
      <w:r>
        <w:rPr>
          <w:rFonts w:ascii="___WRD_EMBED_SUB_46" w:hAnsi="___WRD_EMBED_SUB_46" w:cs="___WRD_EMBED_SUB_46"/>
          <w:b/>
          <w:bCs/>
          <w:color w:val="auto"/>
          <w:sz w:val="28"/>
          <w:szCs w:val="28"/>
        </w:rPr>
        <w:lastRenderedPageBreak/>
        <w:t>Fonctions à réaliser</w:t>
      </w:r>
      <w:bookmarkEnd w:id="18"/>
      <w:r>
        <w:rPr>
          <w:rFonts w:ascii="___WRD_EMBED_SUB_46" w:hAnsi="___WRD_EMBED_SUB_46" w:cs="___WRD_EMBED_SUB_46"/>
          <w:b/>
          <w:bCs/>
          <w:color w:val="auto"/>
          <w:sz w:val="28"/>
          <w:szCs w:val="28"/>
        </w:rPr>
        <w:t xml:space="preserve"> </w:t>
      </w:r>
    </w:p>
    <w:p w14:paraId="3AA6052D" w14:textId="77777777" w:rsidR="00235C65" w:rsidRPr="00235C65" w:rsidRDefault="00235C65" w:rsidP="00602731">
      <w:pPr>
        <w:pStyle w:val="Default"/>
        <w:jc w:val="both"/>
        <w:rPr>
          <w:color w:val="auto"/>
          <w:sz w:val="20"/>
          <w:szCs w:val="20"/>
        </w:rPr>
      </w:pPr>
      <w:r w:rsidRPr="00235C65">
        <w:rPr>
          <w:color w:val="auto"/>
          <w:sz w:val="20"/>
          <w:szCs w:val="20"/>
        </w:rPr>
        <w:t>Les fonctionnalités de l’application sera disponible sur Qlik Sense</w:t>
      </w:r>
    </w:p>
    <w:p w14:paraId="0E2158C8" w14:textId="77777777" w:rsidR="00235C65" w:rsidRPr="00235C65" w:rsidRDefault="00235C65" w:rsidP="00602731">
      <w:pPr>
        <w:pStyle w:val="Default"/>
        <w:jc w:val="both"/>
        <w:rPr>
          <w:color w:val="auto"/>
          <w:sz w:val="20"/>
          <w:szCs w:val="20"/>
        </w:rPr>
      </w:pPr>
    </w:p>
    <w:p w14:paraId="3057A46F" w14:textId="3C3A2470" w:rsidR="00235C65" w:rsidRPr="00235C65" w:rsidRDefault="00235C65" w:rsidP="00602731">
      <w:pPr>
        <w:pStyle w:val="Default"/>
        <w:jc w:val="both"/>
        <w:rPr>
          <w:color w:val="auto"/>
          <w:sz w:val="20"/>
          <w:szCs w:val="20"/>
        </w:rPr>
      </w:pPr>
      <w:r w:rsidRPr="00235C65">
        <w:rPr>
          <w:color w:val="auto"/>
          <w:sz w:val="20"/>
          <w:szCs w:val="20"/>
        </w:rPr>
        <w:t xml:space="preserve">Qlik Sense est une application de de visualisation de statistique simple et facile </w:t>
      </w:r>
      <w:r w:rsidR="00EC2DB6" w:rsidRPr="00235C65">
        <w:rPr>
          <w:color w:val="auto"/>
          <w:sz w:val="20"/>
          <w:szCs w:val="20"/>
        </w:rPr>
        <w:t>à</w:t>
      </w:r>
      <w:r w:rsidRPr="00235C65">
        <w:rPr>
          <w:color w:val="auto"/>
          <w:sz w:val="20"/>
          <w:szCs w:val="20"/>
        </w:rPr>
        <w:t xml:space="preserve"> prendre en main </w:t>
      </w:r>
    </w:p>
    <w:p w14:paraId="2D4BFD82" w14:textId="6C74804F" w:rsidR="00235C65" w:rsidRDefault="00235C65" w:rsidP="00602731">
      <w:pPr>
        <w:pStyle w:val="Default"/>
        <w:jc w:val="both"/>
        <w:rPr>
          <w:color w:val="auto"/>
          <w:sz w:val="20"/>
          <w:szCs w:val="20"/>
        </w:rPr>
      </w:pPr>
      <w:r w:rsidRPr="00235C65">
        <w:rPr>
          <w:color w:val="auto"/>
          <w:sz w:val="20"/>
          <w:szCs w:val="20"/>
        </w:rPr>
        <w:t>(</w:t>
      </w:r>
      <w:hyperlink r:id="rId11" w:history="1">
        <w:r w:rsidR="00EC2DB6" w:rsidRPr="006C3109">
          <w:rPr>
            <w:rStyle w:val="Lienhypertexte"/>
            <w:sz w:val="20"/>
            <w:szCs w:val="20"/>
          </w:rPr>
          <w:t>https://www.qlik.com/fr-fr/</w:t>
        </w:r>
      </w:hyperlink>
      <w:r w:rsidRPr="00235C65">
        <w:rPr>
          <w:color w:val="auto"/>
          <w:sz w:val="20"/>
          <w:szCs w:val="20"/>
        </w:rPr>
        <w:t>).</w:t>
      </w:r>
    </w:p>
    <w:p w14:paraId="69B012CE" w14:textId="77777777" w:rsidR="00EC2DB6" w:rsidRPr="00235C65" w:rsidRDefault="00EC2DB6" w:rsidP="00602731">
      <w:pPr>
        <w:pStyle w:val="Default"/>
        <w:jc w:val="both"/>
        <w:rPr>
          <w:color w:val="auto"/>
          <w:sz w:val="20"/>
          <w:szCs w:val="20"/>
        </w:rPr>
      </w:pPr>
    </w:p>
    <w:p w14:paraId="57492D21" w14:textId="2B1FE6F7" w:rsidR="00235C65" w:rsidRPr="00235C65" w:rsidRDefault="00EC2DB6" w:rsidP="00602731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L’application permettra de visualiser</w:t>
      </w:r>
      <w:r w:rsidR="00235C65" w:rsidRPr="00235C65">
        <w:rPr>
          <w:color w:val="auto"/>
          <w:sz w:val="20"/>
          <w:szCs w:val="20"/>
        </w:rPr>
        <w:t xml:space="preserve"> les analyses statistique</w:t>
      </w:r>
      <w:r>
        <w:rPr>
          <w:color w:val="auto"/>
          <w:sz w:val="20"/>
          <w:szCs w:val="20"/>
        </w:rPr>
        <w:t>s</w:t>
      </w:r>
      <w:r w:rsidR="00235C65" w:rsidRPr="00235C65">
        <w:rPr>
          <w:color w:val="auto"/>
          <w:sz w:val="20"/>
          <w:szCs w:val="20"/>
        </w:rPr>
        <w:t xml:space="preserve"> ainsi que les </w:t>
      </w:r>
      <w:r w:rsidR="000678D2" w:rsidRPr="00235C65">
        <w:rPr>
          <w:color w:val="auto"/>
          <w:sz w:val="20"/>
          <w:szCs w:val="20"/>
        </w:rPr>
        <w:t>prédictions</w:t>
      </w:r>
      <w:r w:rsidR="00235C65" w:rsidRPr="00235C65">
        <w:rPr>
          <w:color w:val="auto"/>
          <w:sz w:val="20"/>
          <w:szCs w:val="20"/>
        </w:rPr>
        <w:t xml:space="preserve"> </w:t>
      </w:r>
    </w:p>
    <w:p w14:paraId="2D554114" w14:textId="77777777" w:rsidR="00235C65" w:rsidRPr="00235C65" w:rsidRDefault="00235C65" w:rsidP="00602731">
      <w:pPr>
        <w:pStyle w:val="Default"/>
        <w:jc w:val="both"/>
        <w:rPr>
          <w:color w:val="auto"/>
          <w:sz w:val="20"/>
          <w:szCs w:val="20"/>
        </w:rPr>
      </w:pPr>
    </w:p>
    <w:p w14:paraId="5EFDF798" w14:textId="1E16BC7A" w:rsidR="00C47842" w:rsidRDefault="00235C65" w:rsidP="00602731">
      <w:pPr>
        <w:pStyle w:val="Default"/>
        <w:jc w:val="both"/>
        <w:rPr>
          <w:color w:val="auto"/>
          <w:sz w:val="20"/>
          <w:szCs w:val="20"/>
        </w:rPr>
      </w:pPr>
      <w:r w:rsidRPr="00235C65">
        <w:rPr>
          <w:color w:val="auto"/>
          <w:sz w:val="20"/>
          <w:szCs w:val="20"/>
        </w:rPr>
        <w:t>Elle sera accessible sur n’importe quel ordinateur</w:t>
      </w:r>
      <w:r>
        <w:rPr>
          <w:color w:val="auto"/>
          <w:sz w:val="20"/>
          <w:szCs w:val="20"/>
        </w:rPr>
        <w:t xml:space="preserve"> des services concernés au CNO </w:t>
      </w:r>
      <w:r w:rsidR="00EC2DB6">
        <w:rPr>
          <w:color w:val="auto"/>
          <w:sz w:val="20"/>
          <w:szCs w:val="20"/>
        </w:rPr>
        <w:t>français.</w:t>
      </w:r>
    </w:p>
    <w:p w14:paraId="405F46CF" w14:textId="77777777" w:rsidR="00235C65" w:rsidRDefault="00235C65" w:rsidP="00235C65">
      <w:pPr>
        <w:pStyle w:val="Default"/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</w:pPr>
    </w:p>
    <w:p w14:paraId="6D9AF6B6" w14:textId="56467E9F" w:rsidR="00C47842" w:rsidRDefault="00C47842" w:rsidP="00974807">
      <w:pPr>
        <w:pStyle w:val="Default"/>
        <w:numPr>
          <w:ilvl w:val="1"/>
          <w:numId w:val="3"/>
        </w:numPr>
        <w:outlineLvl w:val="1"/>
        <w:rPr>
          <w:rFonts w:ascii="___WRD_EMBED_SUB_46" w:hAnsi="___WRD_EMBED_SUB_46" w:cs="___WRD_EMBED_SUB_46"/>
          <w:color w:val="auto"/>
          <w:sz w:val="26"/>
          <w:szCs w:val="26"/>
        </w:rPr>
      </w:pPr>
      <w:bookmarkStart w:id="19" w:name="_Toc59567859"/>
      <w:r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  <w:t>Ce que le système doit faire</w:t>
      </w:r>
      <w:bookmarkEnd w:id="19"/>
      <w:r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204"/>
        <w:gridCol w:w="2204"/>
        <w:gridCol w:w="2204"/>
      </w:tblGrid>
      <w:tr w:rsidR="00C47842" w14:paraId="28F76B16" w14:textId="77777777" w:rsidTr="00E93E59">
        <w:trPr>
          <w:trHeight w:val="99"/>
        </w:trPr>
        <w:tc>
          <w:tcPr>
            <w:tcW w:w="2204" w:type="dxa"/>
          </w:tcPr>
          <w:p w14:paraId="6CF7A49E" w14:textId="6692B13A" w:rsidR="00C47842" w:rsidRDefault="00C47842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204" w:type="dxa"/>
          </w:tcPr>
          <w:p w14:paraId="73732F04" w14:textId="77777777" w:rsidR="00C47842" w:rsidRPr="00CC43AE" w:rsidRDefault="00C47842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C43AE">
              <w:rPr>
                <w:b/>
                <w:bCs/>
                <w:sz w:val="20"/>
                <w:szCs w:val="20"/>
              </w:rPr>
              <w:t xml:space="preserve">Fonction </w:t>
            </w:r>
          </w:p>
        </w:tc>
        <w:tc>
          <w:tcPr>
            <w:tcW w:w="2204" w:type="dxa"/>
          </w:tcPr>
          <w:p w14:paraId="24DFA2C4" w14:textId="77777777" w:rsidR="00C47842" w:rsidRPr="00CC43AE" w:rsidRDefault="00C47842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C43AE">
              <w:rPr>
                <w:b/>
                <w:bCs/>
                <w:sz w:val="20"/>
                <w:szCs w:val="20"/>
              </w:rPr>
              <w:t xml:space="preserve">Description </w:t>
            </w:r>
          </w:p>
        </w:tc>
        <w:tc>
          <w:tcPr>
            <w:tcW w:w="2204" w:type="dxa"/>
          </w:tcPr>
          <w:p w14:paraId="32740BDA" w14:textId="77777777" w:rsidR="00C47842" w:rsidRPr="00CC43AE" w:rsidRDefault="00C47842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C43AE">
              <w:rPr>
                <w:b/>
                <w:bCs/>
                <w:sz w:val="20"/>
                <w:szCs w:val="20"/>
              </w:rPr>
              <w:t xml:space="preserve">Critère de performance </w:t>
            </w:r>
          </w:p>
        </w:tc>
      </w:tr>
      <w:tr w:rsidR="00EC2DB6" w14:paraId="3685398B" w14:textId="77777777" w:rsidTr="00E93E59">
        <w:trPr>
          <w:trHeight w:val="465"/>
        </w:trPr>
        <w:tc>
          <w:tcPr>
            <w:tcW w:w="2204" w:type="dxa"/>
          </w:tcPr>
          <w:p w14:paraId="603E9373" w14:textId="070CEA50" w:rsidR="00EC2DB6" w:rsidRPr="00EC2DB6" w:rsidRDefault="00EC2DB6" w:rsidP="00EC2DB6">
            <w:pPr>
              <w:pStyle w:val="Default"/>
              <w:rPr>
                <w:sz w:val="20"/>
                <w:szCs w:val="20"/>
              </w:rPr>
            </w:pPr>
            <w:r w:rsidRPr="00EC2DB6">
              <w:rPr>
                <w:sz w:val="20"/>
                <w:szCs w:val="20"/>
              </w:rPr>
              <w:t>1</w:t>
            </w:r>
          </w:p>
        </w:tc>
        <w:tc>
          <w:tcPr>
            <w:tcW w:w="2204" w:type="dxa"/>
          </w:tcPr>
          <w:p w14:paraId="5BAB93D8" w14:textId="20082860" w:rsidR="00EC2DB6" w:rsidRDefault="00EC2DB6" w:rsidP="00EC2DB6">
            <w:pPr>
              <w:pStyle w:val="Default"/>
              <w:rPr>
                <w:sz w:val="20"/>
                <w:szCs w:val="20"/>
              </w:rPr>
            </w:pPr>
            <w:r w:rsidRPr="00EC2DB6">
              <w:rPr>
                <w:sz w:val="20"/>
                <w:szCs w:val="20"/>
              </w:rPr>
              <w:t>Nettoyage et préparation des données</w:t>
            </w:r>
          </w:p>
        </w:tc>
        <w:tc>
          <w:tcPr>
            <w:tcW w:w="2204" w:type="dxa"/>
          </w:tcPr>
          <w:p w14:paraId="6D8775BC" w14:textId="4D0FE515" w:rsidR="00EC2DB6" w:rsidRPr="00EC2DB6" w:rsidRDefault="00407770" w:rsidP="00EC2DB6">
            <w:pPr>
              <w:pStyle w:val="TableStyle2"/>
              <w:numPr>
                <w:ilvl w:val="0"/>
                <w:numId w:val="18"/>
              </w:numPr>
              <w:rPr>
                <w:rFonts w:ascii="Calibri" w:eastAsiaTheme="minorEastAsia" w:hAnsi="Calibri" w:cs="Calibri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" w:eastAsiaTheme="minorEastAsia" w:hAnsi="Calibri" w:cs="Calibri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Traitement</w:t>
            </w:r>
            <w:r w:rsidR="00EC2DB6" w:rsidRPr="00EC2DB6">
              <w:rPr>
                <w:rFonts w:ascii="Calibri" w:eastAsiaTheme="minorEastAsia" w:hAnsi="Calibri" w:cs="Calibri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des données aberrantes</w:t>
            </w:r>
          </w:p>
          <w:p w14:paraId="6053A2FA" w14:textId="12BCFF42" w:rsidR="00EC2DB6" w:rsidRDefault="00EC2DB6" w:rsidP="00EC2DB6">
            <w:pPr>
              <w:pStyle w:val="Default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C2DB6">
              <w:rPr>
                <w:sz w:val="20"/>
                <w:szCs w:val="20"/>
              </w:rPr>
              <w:t>Remplacement des données manquantes</w:t>
            </w:r>
          </w:p>
        </w:tc>
        <w:tc>
          <w:tcPr>
            <w:tcW w:w="2204" w:type="dxa"/>
          </w:tcPr>
          <w:p w14:paraId="03A0450A" w14:textId="3318DF07" w:rsidR="00EC2DB6" w:rsidRDefault="00407770" w:rsidP="00EC2DB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N’avoir plus a</w:t>
            </w:r>
            <w:r w:rsidRPr="00407770">
              <w:rPr>
                <w:sz w:val="20"/>
                <w:szCs w:val="20"/>
              </w:rPr>
              <w:t>ucune donné</w:t>
            </w:r>
            <w:r>
              <w:rPr>
                <w:sz w:val="20"/>
                <w:szCs w:val="20"/>
              </w:rPr>
              <w:t>e</w:t>
            </w:r>
            <w:r w:rsidR="00E20F08">
              <w:rPr>
                <w:sz w:val="20"/>
                <w:szCs w:val="20"/>
              </w:rPr>
              <w:t xml:space="preserve"> </w:t>
            </w:r>
            <w:r w:rsidRPr="00407770">
              <w:rPr>
                <w:sz w:val="20"/>
                <w:szCs w:val="20"/>
              </w:rPr>
              <w:t>aberrante</w:t>
            </w:r>
            <w:r>
              <w:rPr>
                <w:sz w:val="20"/>
                <w:szCs w:val="20"/>
              </w:rPr>
              <w:t xml:space="preserve"> ou </w:t>
            </w:r>
            <w:r w:rsidRPr="00407770">
              <w:rPr>
                <w:sz w:val="20"/>
                <w:szCs w:val="20"/>
              </w:rPr>
              <w:t>manquante</w:t>
            </w:r>
            <w:r w:rsidR="00CC43AE">
              <w:rPr>
                <w:sz w:val="20"/>
                <w:szCs w:val="20"/>
              </w:rPr>
              <w:t xml:space="preserve"> dans les données destinées à l’injection.</w:t>
            </w:r>
          </w:p>
        </w:tc>
      </w:tr>
      <w:tr w:rsidR="00EC2DB6" w14:paraId="31D32C01" w14:textId="77777777" w:rsidTr="00E93E59">
        <w:trPr>
          <w:trHeight w:val="465"/>
        </w:trPr>
        <w:tc>
          <w:tcPr>
            <w:tcW w:w="2204" w:type="dxa"/>
          </w:tcPr>
          <w:p w14:paraId="234558AD" w14:textId="1585B071" w:rsidR="00EC2DB6" w:rsidRPr="00EC2DB6" w:rsidRDefault="00EC2DB6" w:rsidP="00EC2DB6">
            <w:pPr>
              <w:pStyle w:val="Default"/>
              <w:rPr>
                <w:sz w:val="20"/>
                <w:szCs w:val="20"/>
              </w:rPr>
            </w:pPr>
            <w:r w:rsidRPr="00EC2DB6">
              <w:rPr>
                <w:sz w:val="20"/>
                <w:szCs w:val="20"/>
              </w:rPr>
              <w:t>2</w:t>
            </w:r>
          </w:p>
        </w:tc>
        <w:tc>
          <w:tcPr>
            <w:tcW w:w="2204" w:type="dxa"/>
          </w:tcPr>
          <w:p w14:paraId="366797E0" w14:textId="38E08C35" w:rsidR="00EC2DB6" w:rsidRPr="00EC2DB6" w:rsidRDefault="00EC2DB6" w:rsidP="00EC2DB6">
            <w:pPr>
              <w:pStyle w:val="Default"/>
              <w:rPr>
                <w:sz w:val="20"/>
                <w:szCs w:val="20"/>
              </w:rPr>
            </w:pPr>
            <w:r w:rsidRPr="00EC2DB6">
              <w:rPr>
                <w:sz w:val="20"/>
                <w:szCs w:val="20"/>
              </w:rPr>
              <w:t>Elaboration du MCD</w:t>
            </w:r>
          </w:p>
        </w:tc>
        <w:tc>
          <w:tcPr>
            <w:tcW w:w="2204" w:type="dxa"/>
          </w:tcPr>
          <w:p w14:paraId="30BBBCC5" w14:textId="60F0CF4C" w:rsidR="00EC2DB6" w:rsidRPr="00EC2DB6" w:rsidRDefault="00EC2DB6" w:rsidP="00EC2DB6">
            <w:pPr>
              <w:pStyle w:val="TableStyle2"/>
              <w:numPr>
                <w:ilvl w:val="0"/>
                <w:numId w:val="18"/>
              </w:numPr>
              <w:rPr>
                <w:rFonts w:ascii="Calibri" w:eastAsiaTheme="minorEastAsia" w:hAnsi="Calibri" w:cs="Calibri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C2DB6">
              <w:rPr>
                <w:rFonts w:ascii="Calibri" w:eastAsiaTheme="minorEastAsia" w:hAnsi="Calibri" w:cs="Calibri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Réflexion</w:t>
            </w:r>
            <w:r w:rsidRPr="00EC2DB6">
              <w:rPr>
                <w:rFonts w:ascii="Calibri" w:eastAsiaTheme="minorEastAsia" w:hAnsi="Calibri" w:cs="Calibri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sur l'employabilité et la pertinence du MCD</w:t>
            </w:r>
          </w:p>
          <w:p w14:paraId="3F3A3A9A" w14:textId="4F07C76C" w:rsidR="00EC2DB6" w:rsidRPr="00EC2DB6" w:rsidRDefault="00EC2DB6" w:rsidP="00EC2DB6">
            <w:pPr>
              <w:pStyle w:val="TableStyle2"/>
              <w:numPr>
                <w:ilvl w:val="0"/>
                <w:numId w:val="18"/>
              </w:numPr>
              <w:rPr>
                <w:rFonts w:ascii="Calibri" w:eastAsiaTheme="minorEastAsia" w:hAnsi="Calibri" w:cs="Calibri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C2DB6">
              <w:rPr>
                <w:rFonts w:ascii="Calibri" w:eastAsiaTheme="minorEastAsia" w:hAnsi="Calibri" w:cs="Calibri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Elaboration du diagramme du MCD</w:t>
            </w:r>
          </w:p>
        </w:tc>
        <w:tc>
          <w:tcPr>
            <w:tcW w:w="2204" w:type="dxa"/>
          </w:tcPr>
          <w:p w14:paraId="41A7B494" w14:textId="77777777" w:rsidR="00EC2DB6" w:rsidRDefault="00EC2DB6" w:rsidP="00EC2DB6">
            <w:pPr>
              <w:pStyle w:val="Default"/>
              <w:rPr>
                <w:sz w:val="20"/>
                <w:szCs w:val="20"/>
              </w:rPr>
            </w:pPr>
            <w:r w:rsidRPr="00EC2DB6">
              <w:rPr>
                <w:sz w:val="20"/>
                <w:szCs w:val="20"/>
              </w:rPr>
              <w:t>MCD fini</w:t>
            </w:r>
            <w:r w:rsidR="00CC43AE">
              <w:rPr>
                <w:sz w:val="20"/>
                <w:szCs w:val="20"/>
              </w:rPr>
              <w:t xml:space="preserve"> et exploitable pour créer la base.</w:t>
            </w:r>
          </w:p>
          <w:p w14:paraId="51F970AC" w14:textId="77777777" w:rsidR="001E26D9" w:rsidRDefault="001E26D9" w:rsidP="00EC2DB6">
            <w:pPr>
              <w:pStyle w:val="Default"/>
              <w:rPr>
                <w:sz w:val="20"/>
                <w:szCs w:val="20"/>
              </w:rPr>
            </w:pPr>
          </w:p>
          <w:p w14:paraId="37E6F1B3" w14:textId="12922EB6" w:rsidR="001E26D9" w:rsidRPr="00EC2DB6" w:rsidRDefault="001E26D9" w:rsidP="00EC2DB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Diagramme complet avec les entités, les relations et les cardinalités.</w:t>
            </w:r>
          </w:p>
        </w:tc>
      </w:tr>
      <w:tr w:rsidR="00EC2DB6" w14:paraId="2D5B5A6C" w14:textId="77777777" w:rsidTr="00E93E59">
        <w:trPr>
          <w:trHeight w:val="465"/>
        </w:trPr>
        <w:tc>
          <w:tcPr>
            <w:tcW w:w="2204" w:type="dxa"/>
          </w:tcPr>
          <w:p w14:paraId="477C45C0" w14:textId="44CEAD6D" w:rsidR="00EC2DB6" w:rsidRPr="00EC2DB6" w:rsidRDefault="00EC2DB6" w:rsidP="00EC2DB6">
            <w:pPr>
              <w:pStyle w:val="Default"/>
              <w:rPr>
                <w:sz w:val="20"/>
                <w:szCs w:val="20"/>
              </w:rPr>
            </w:pPr>
            <w:r w:rsidRPr="00EC2DB6">
              <w:rPr>
                <w:sz w:val="20"/>
                <w:szCs w:val="20"/>
              </w:rPr>
              <w:t>3</w:t>
            </w:r>
          </w:p>
        </w:tc>
        <w:tc>
          <w:tcPr>
            <w:tcW w:w="2204" w:type="dxa"/>
          </w:tcPr>
          <w:p w14:paraId="058CA042" w14:textId="0C8DE7B2" w:rsidR="00EC2DB6" w:rsidRDefault="00EC2DB6" w:rsidP="00EC2DB6">
            <w:pPr>
              <w:pStyle w:val="Default"/>
              <w:rPr>
                <w:sz w:val="20"/>
                <w:szCs w:val="20"/>
              </w:rPr>
            </w:pPr>
            <w:r w:rsidRPr="00EC2DB6">
              <w:rPr>
                <w:sz w:val="20"/>
                <w:szCs w:val="20"/>
              </w:rPr>
              <w:t xml:space="preserve">Remplissage de la base de </w:t>
            </w:r>
            <w:r w:rsidRPr="00EC2DB6">
              <w:rPr>
                <w:sz w:val="20"/>
                <w:szCs w:val="20"/>
              </w:rPr>
              <w:t>données</w:t>
            </w:r>
          </w:p>
        </w:tc>
        <w:tc>
          <w:tcPr>
            <w:tcW w:w="2204" w:type="dxa"/>
          </w:tcPr>
          <w:p w14:paraId="3344B527" w14:textId="456B0824" w:rsidR="00EC2DB6" w:rsidRPr="00EC2DB6" w:rsidRDefault="00EC2DB6" w:rsidP="00EC2DB6">
            <w:pPr>
              <w:pStyle w:val="TableStyle2"/>
              <w:numPr>
                <w:ilvl w:val="0"/>
                <w:numId w:val="21"/>
              </w:numPr>
              <w:rPr>
                <w:rFonts w:ascii="Calibri" w:eastAsiaTheme="minorEastAsia" w:hAnsi="Calibri" w:cs="Calibri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C2DB6">
              <w:rPr>
                <w:rFonts w:ascii="Calibri" w:eastAsiaTheme="minorEastAsia" w:hAnsi="Calibri" w:cs="Calibri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Elaboration des requêtes d’injection</w:t>
            </w:r>
          </w:p>
          <w:p w14:paraId="6DE669A3" w14:textId="77777777" w:rsidR="00EC2DB6" w:rsidRPr="00EC2DB6" w:rsidRDefault="00EC2DB6" w:rsidP="00EC2DB6">
            <w:pPr>
              <w:pStyle w:val="TableStyle2"/>
              <w:numPr>
                <w:ilvl w:val="0"/>
                <w:numId w:val="18"/>
              </w:numPr>
              <w:rPr>
                <w:rFonts w:ascii="Calibri" w:eastAsiaTheme="minorEastAsia" w:hAnsi="Calibri" w:cs="Calibri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C2DB6">
              <w:rPr>
                <w:rFonts w:ascii="Calibri" w:eastAsiaTheme="minorEastAsia" w:hAnsi="Calibri" w:cs="Calibri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Créer une fonction d'optimisation des envois de requête</w:t>
            </w:r>
          </w:p>
          <w:p w14:paraId="7EECBEB8" w14:textId="0E004406" w:rsidR="00EC2DB6" w:rsidRDefault="00EC2DB6" w:rsidP="00EC2DB6">
            <w:pPr>
              <w:pStyle w:val="Default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Remplissage de la BDD</w:t>
            </w:r>
          </w:p>
        </w:tc>
        <w:tc>
          <w:tcPr>
            <w:tcW w:w="2204" w:type="dxa"/>
          </w:tcPr>
          <w:p w14:paraId="5B5D8244" w14:textId="29AEC40B" w:rsidR="00EC2DB6" w:rsidRDefault="00EC2DB6" w:rsidP="00EC2DB6">
            <w:pPr>
              <w:pStyle w:val="Default"/>
              <w:rPr>
                <w:sz w:val="20"/>
                <w:szCs w:val="20"/>
              </w:rPr>
            </w:pPr>
            <w:r w:rsidRPr="00EC2DB6">
              <w:rPr>
                <w:sz w:val="20"/>
                <w:szCs w:val="20"/>
              </w:rPr>
              <w:t>Une basse de donn</w:t>
            </w:r>
            <w:r w:rsidR="00CC43AE">
              <w:rPr>
                <w:sz w:val="20"/>
                <w:szCs w:val="20"/>
              </w:rPr>
              <w:t>ée</w:t>
            </w:r>
            <w:r w:rsidRPr="00EC2DB6">
              <w:rPr>
                <w:sz w:val="20"/>
                <w:szCs w:val="20"/>
              </w:rPr>
              <w:t xml:space="preserve"> rempl</w:t>
            </w:r>
            <w:r w:rsidR="00CC43AE">
              <w:rPr>
                <w:sz w:val="20"/>
                <w:szCs w:val="20"/>
              </w:rPr>
              <w:t>ie</w:t>
            </w:r>
            <w:r w:rsidRPr="00EC2DB6">
              <w:rPr>
                <w:sz w:val="20"/>
                <w:szCs w:val="20"/>
              </w:rPr>
              <w:t xml:space="preserve"> et fonctionnel</w:t>
            </w:r>
            <w:r w:rsidR="00CC43AE">
              <w:rPr>
                <w:sz w:val="20"/>
                <w:szCs w:val="20"/>
              </w:rPr>
              <w:t>le</w:t>
            </w:r>
            <w:r w:rsidR="0029556C">
              <w:rPr>
                <w:sz w:val="20"/>
                <w:szCs w:val="20"/>
              </w:rPr>
              <w:t xml:space="preserve"> (toutes les contraintes fonctionnent sur les requêtes)</w:t>
            </w:r>
          </w:p>
        </w:tc>
      </w:tr>
      <w:tr w:rsidR="00EC2DB6" w14:paraId="7FBF4AAC" w14:textId="77777777" w:rsidTr="00E93E59">
        <w:trPr>
          <w:trHeight w:val="465"/>
        </w:trPr>
        <w:tc>
          <w:tcPr>
            <w:tcW w:w="2204" w:type="dxa"/>
          </w:tcPr>
          <w:p w14:paraId="7FCFDF3A" w14:textId="771DC515" w:rsidR="00EC2DB6" w:rsidRPr="00EC2DB6" w:rsidRDefault="00EC2DB6" w:rsidP="00EC2DB6">
            <w:pPr>
              <w:pStyle w:val="Default"/>
              <w:rPr>
                <w:sz w:val="20"/>
                <w:szCs w:val="20"/>
              </w:rPr>
            </w:pPr>
            <w:r w:rsidRPr="00EC2DB6">
              <w:rPr>
                <w:sz w:val="20"/>
                <w:szCs w:val="20"/>
              </w:rPr>
              <w:t>4</w:t>
            </w:r>
          </w:p>
        </w:tc>
        <w:tc>
          <w:tcPr>
            <w:tcW w:w="2204" w:type="dxa"/>
          </w:tcPr>
          <w:p w14:paraId="64B3BA1D" w14:textId="683D4B8B" w:rsidR="00EC2DB6" w:rsidRDefault="00EC2DB6" w:rsidP="00EC2DB6">
            <w:pPr>
              <w:pStyle w:val="Default"/>
              <w:rPr>
                <w:sz w:val="20"/>
                <w:szCs w:val="20"/>
              </w:rPr>
            </w:pPr>
            <w:r w:rsidRPr="00EC2DB6">
              <w:rPr>
                <w:sz w:val="20"/>
                <w:szCs w:val="20"/>
              </w:rPr>
              <w:t>Solution d'analyse de données</w:t>
            </w:r>
          </w:p>
        </w:tc>
        <w:tc>
          <w:tcPr>
            <w:tcW w:w="2204" w:type="dxa"/>
          </w:tcPr>
          <w:p w14:paraId="7958765B" w14:textId="36241469" w:rsidR="00EC2DB6" w:rsidRPr="00EC2DB6" w:rsidRDefault="00EC2DB6" w:rsidP="00EC2DB6">
            <w:pPr>
              <w:pStyle w:val="Body"/>
              <w:numPr>
                <w:ilvl w:val="0"/>
                <w:numId w:val="22"/>
              </w:numPr>
              <w:rPr>
                <w:rFonts w:ascii="Calibri" w:eastAsiaTheme="minorEastAsia" w:hAnsi="Calibri" w:cs="Calibri" w:hint="eastAsia"/>
                <w:sz w:val="20"/>
                <w:szCs w:val="20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C2DB6">
              <w:rPr>
                <w:rFonts w:ascii="Calibri" w:eastAsiaTheme="minorEastAsia" w:hAnsi="Calibri" w:cs="Calibri"/>
                <w:sz w:val="20"/>
                <w:szCs w:val="20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Création de l’interface</w:t>
            </w:r>
          </w:p>
          <w:p w14:paraId="5DF7E916" w14:textId="605D3C25" w:rsidR="00EC2DB6" w:rsidRDefault="00EC2DB6" w:rsidP="00EC2DB6">
            <w:pPr>
              <w:pStyle w:val="Default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C2DB6">
              <w:rPr>
                <w:sz w:val="20"/>
                <w:szCs w:val="20"/>
              </w:rPr>
              <w:t>Création des fonctions d'analyse et de visualisation en Python</w:t>
            </w:r>
          </w:p>
        </w:tc>
        <w:tc>
          <w:tcPr>
            <w:tcW w:w="2204" w:type="dxa"/>
          </w:tcPr>
          <w:p w14:paraId="0AB5E92E" w14:textId="44BC0716" w:rsidR="00EC2DB6" w:rsidRDefault="00EC2DB6" w:rsidP="00EC2DB6">
            <w:pPr>
              <w:pStyle w:val="Default"/>
              <w:rPr>
                <w:sz w:val="20"/>
                <w:szCs w:val="20"/>
              </w:rPr>
            </w:pPr>
            <w:r w:rsidRPr="00EC2DB6">
              <w:rPr>
                <w:sz w:val="20"/>
                <w:szCs w:val="20"/>
              </w:rPr>
              <w:t xml:space="preserve">Une interface </w:t>
            </w:r>
            <w:r w:rsidR="001A51A4">
              <w:rPr>
                <w:sz w:val="20"/>
                <w:szCs w:val="20"/>
              </w:rPr>
              <w:t>facile d’utilisation par des néophytes qui fonctionne sous Windows 10 et permet d’afficher des graphiques d’analyses de données.</w:t>
            </w:r>
          </w:p>
        </w:tc>
      </w:tr>
      <w:tr w:rsidR="00545AE0" w14:paraId="6F7E9BF6" w14:textId="77777777" w:rsidTr="00E93E59">
        <w:trPr>
          <w:trHeight w:val="465"/>
        </w:trPr>
        <w:tc>
          <w:tcPr>
            <w:tcW w:w="2204" w:type="dxa"/>
          </w:tcPr>
          <w:p w14:paraId="1D7F1984" w14:textId="67321F4E" w:rsidR="00545AE0" w:rsidRPr="00EC2DB6" w:rsidRDefault="00545AE0" w:rsidP="00EC2DB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04" w:type="dxa"/>
          </w:tcPr>
          <w:p w14:paraId="3002AD47" w14:textId="3BF65412" w:rsidR="00545AE0" w:rsidRPr="00EC2DB6" w:rsidRDefault="00545AE0" w:rsidP="00EC2DB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d’emploi pour les utilisateurs</w:t>
            </w:r>
          </w:p>
        </w:tc>
        <w:tc>
          <w:tcPr>
            <w:tcW w:w="2204" w:type="dxa"/>
          </w:tcPr>
          <w:p w14:paraId="71BE4BD7" w14:textId="35DA98A4" w:rsidR="00545AE0" w:rsidRPr="00EC2DB6" w:rsidRDefault="00545AE0" w:rsidP="00EC2DB6">
            <w:pPr>
              <w:pStyle w:val="Body"/>
              <w:numPr>
                <w:ilvl w:val="0"/>
                <w:numId w:val="22"/>
              </w:numPr>
              <w:rPr>
                <w:rFonts w:ascii="Calibri" w:eastAsiaTheme="minorEastAsia" w:hAnsi="Calibri" w:cs="Calibri"/>
                <w:sz w:val="20"/>
                <w:szCs w:val="20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" w:eastAsiaTheme="minorEastAsia" w:hAnsi="Calibri" w:cs="Calibri"/>
                <w:sz w:val="20"/>
                <w:szCs w:val="20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Création d’un manuel au format pdf qui explique le fonctionnement de la solution</w:t>
            </w:r>
          </w:p>
        </w:tc>
        <w:tc>
          <w:tcPr>
            <w:tcW w:w="2204" w:type="dxa"/>
          </w:tcPr>
          <w:p w14:paraId="2C706926" w14:textId="70EB611B" w:rsidR="00545AE0" w:rsidRPr="00EC2DB6" w:rsidRDefault="00545AE0" w:rsidP="00EC2DB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mode d’emploi complet, simple et en français au format pdf qui couvre la solution Data/IA et peut servir de support de formation interne.</w:t>
            </w:r>
          </w:p>
        </w:tc>
      </w:tr>
    </w:tbl>
    <w:p w14:paraId="70E665C6" w14:textId="3ABA3E93" w:rsidR="00E93E59" w:rsidRDefault="00E93E59"/>
    <w:p w14:paraId="5C39C08F" w14:textId="77777777" w:rsidR="00463A06" w:rsidRDefault="00463A06">
      <w:pPr>
        <w:rPr>
          <w:rFonts w:ascii="___WRD_EMBED_SUB_46" w:hAnsi="___WRD_EMBED_SUB_46" w:cs="___WRD_EMBED_SUB_46"/>
          <w:b/>
          <w:bCs/>
          <w:sz w:val="26"/>
          <w:szCs w:val="26"/>
        </w:rPr>
      </w:pPr>
      <w:bookmarkStart w:id="20" w:name="_Toc59567860"/>
      <w:r>
        <w:rPr>
          <w:rFonts w:ascii="___WRD_EMBED_SUB_46" w:hAnsi="___WRD_EMBED_SUB_46" w:cs="___WRD_EMBED_SUB_46"/>
          <w:b/>
          <w:bCs/>
          <w:sz w:val="26"/>
          <w:szCs w:val="26"/>
        </w:rPr>
        <w:br w:type="page"/>
      </w:r>
    </w:p>
    <w:p w14:paraId="5CB0C589" w14:textId="4832B43F" w:rsidR="00974807" w:rsidRDefault="00974807" w:rsidP="00974807">
      <w:pPr>
        <w:pStyle w:val="Default"/>
        <w:numPr>
          <w:ilvl w:val="1"/>
          <w:numId w:val="3"/>
        </w:numPr>
        <w:outlineLvl w:val="1"/>
        <w:rPr>
          <w:rFonts w:ascii="___WRD_EMBED_SUB_46" w:hAnsi="___WRD_EMBED_SUB_46" w:cs="___WRD_EMBED_SUB_46"/>
          <w:color w:val="auto"/>
          <w:sz w:val="26"/>
          <w:szCs w:val="26"/>
        </w:rPr>
      </w:pPr>
      <w:r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  <w:lastRenderedPageBreak/>
        <w:t>Ce que le système ne doit pas faire</w:t>
      </w:r>
      <w:bookmarkEnd w:id="20"/>
      <w:r>
        <w:rPr>
          <w:rFonts w:ascii="___WRD_EMBED_SUB_46" w:hAnsi="___WRD_EMBED_SUB_46" w:cs="___WRD_EMBED_SUB_46"/>
          <w:b/>
          <w:bCs/>
          <w:color w:val="auto"/>
          <w:sz w:val="26"/>
          <w:szCs w:val="26"/>
        </w:rPr>
        <w:t xml:space="preserve"> </w:t>
      </w:r>
    </w:p>
    <w:p w14:paraId="1BB66640" w14:textId="623D4B6B" w:rsidR="001A51A4" w:rsidRPr="001A51A4" w:rsidRDefault="001A51A4" w:rsidP="00602731">
      <w:pPr>
        <w:jc w:val="both"/>
        <w:rPr>
          <w:rFonts w:ascii="Calibri" w:hAnsi="Calibri" w:cs="Calibri"/>
          <w:color w:val="000000"/>
          <w:sz w:val="20"/>
          <w:szCs w:val="20"/>
        </w:rPr>
      </w:pPr>
      <w:r w:rsidRPr="001A51A4">
        <w:rPr>
          <w:rFonts w:ascii="Calibri" w:hAnsi="Calibri" w:cs="Calibri"/>
          <w:color w:val="000000"/>
          <w:sz w:val="20"/>
          <w:szCs w:val="20"/>
        </w:rPr>
        <w:t>Le système est un support d'aide à la décision, il ne doit pas se substituer aux experts du CNO pour la prise de décision quant au recrutement.</w:t>
      </w:r>
      <w:r w:rsidR="000678D2">
        <w:rPr>
          <w:rFonts w:ascii="Calibri" w:hAnsi="Calibri" w:cs="Calibri"/>
          <w:color w:val="000000"/>
          <w:sz w:val="20"/>
          <w:szCs w:val="20"/>
        </w:rPr>
        <w:t xml:space="preserve"> Ce n’est pas une IA prescriptive.</w:t>
      </w:r>
    </w:p>
    <w:p w14:paraId="67778949" w14:textId="069CE031" w:rsidR="00974807" w:rsidRDefault="001A51A4" w:rsidP="00602731">
      <w:pPr>
        <w:jc w:val="both"/>
        <w:rPr>
          <w:rFonts w:ascii="Calibri" w:hAnsi="Calibri" w:cs="Calibri"/>
          <w:color w:val="000000"/>
          <w:sz w:val="20"/>
          <w:szCs w:val="20"/>
        </w:rPr>
      </w:pPr>
      <w:r w:rsidRPr="001A51A4">
        <w:rPr>
          <w:rFonts w:ascii="Calibri" w:hAnsi="Calibri" w:cs="Calibri"/>
          <w:color w:val="000000"/>
          <w:sz w:val="20"/>
          <w:szCs w:val="20"/>
        </w:rPr>
        <w:t xml:space="preserve">Le </w:t>
      </w:r>
      <w:r w:rsidR="000678D2">
        <w:rPr>
          <w:rFonts w:ascii="Calibri" w:hAnsi="Calibri" w:cs="Calibri"/>
          <w:color w:val="000000"/>
          <w:sz w:val="20"/>
          <w:szCs w:val="20"/>
        </w:rPr>
        <w:t>modèle</w:t>
      </w:r>
      <w:r w:rsidRPr="001A51A4">
        <w:rPr>
          <w:rFonts w:ascii="Calibri" w:hAnsi="Calibri" w:cs="Calibri"/>
          <w:color w:val="000000"/>
          <w:sz w:val="20"/>
          <w:szCs w:val="20"/>
        </w:rPr>
        <w:t xml:space="preserve"> ne devra pas utilise</w:t>
      </w:r>
      <w:r w:rsidR="000678D2">
        <w:rPr>
          <w:rFonts w:ascii="Calibri" w:hAnsi="Calibri" w:cs="Calibri"/>
          <w:color w:val="000000"/>
          <w:sz w:val="20"/>
          <w:szCs w:val="20"/>
        </w:rPr>
        <w:t>r</w:t>
      </w:r>
      <w:r w:rsidRPr="001A51A4">
        <w:rPr>
          <w:rFonts w:ascii="Calibri" w:hAnsi="Calibri" w:cs="Calibri"/>
          <w:color w:val="000000"/>
          <w:sz w:val="20"/>
          <w:szCs w:val="20"/>
        </w:rPr>
        <w:t xml:space="preserve"> les donné</w:t>
      </w:r>
      <w:r w:rsidR="000678D2">
        <w:rPr>
          <w:rFonts w:ascii="Calibri" w:hAnsi="Calibri" w:cs="Calibri"/>
          <w:color w:val="000000"/>
          <w:sz w:val="20"/>
          <w:szCs w:val="20"/>
        </w:rPr>
        <w:t>es</w:t>
      </w:r>
      <w:r w:rsidRPr="001A51A4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0678D2">
        <w:rPr>
          <w:rFonts w:ascii="Calibri" w:hAnsi="Calibri" w:cs="Calibri"/>
          <w:color w:val="000000"/>
          <w:sz w:val="20"/>
          <w:szCs w:val="20"/>
        </w:rPr>
        <w:t xml:space="preserve">d’une façon non conforme à la loi et aux </w:t>
      </w:r>
      <w:r w:rsidRPr="001A51A4">
        <w:rPr>
          <w:rFonts w:ascii="Calibri" w:hAnsi="Calibri" w:cs="Calibri"/>
          <w:color w:val="000000"/>
          <w:sz w:val="20"/>
          <w:szCs w:val="20"/>
        </w:rPr>
        <w:t>jurisprudence</w:t>
      </w:r>
      <w:r w:rsidR="000678D2">
        <w:rPr>
          <w:rFonts w:ascii="Calibri" w:hAnsi="Calibri" w:cs="Calibri"/>
          <w:color w:val="000000"/>
          <w:sz w:val="20"/>
          <w:szCs w:val="20"/>
        </w:rPr>
        <w:t>s quant à la sélection des joueurs</w:t>
      </w:r>
      <w:r w:rsidRPr="001A51A4">
        <w:rPr>
          <w:rFonts w:ascii="Calibri" w:hAnsi="Calibri" w:cs="Calibri"/>
          <w:color w:val="000000"/>
          <w:sz w:val="20"/>
          <w:szCs w:val="20"/>
        </w:rPr>
        <w:t>.</w:t>
      </w:r>
    </w:p>
    <w:p w14:paraId="4B516D4D" w14:textId="530AB7FE" w:rsidR="000678D2" w:rsidRPr="001A51A4" w:rsidRDefault="000678D2" w:rsidP="00602731">
      <w:pPr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Le modèle fournit des analyses et visualisations statistiquement significatives sur la base des données fournies qui ont servi à l’entraîner mais il ne peut prédire avec certitude les résultats d’un athlète à sélectionner.</w:t>
      </w:r>
    </w:p>
    <w:p w14:paraId="6104BA3D" w14:textId="77777777" w:rsidR="000678D2" w:rsidRDefault="000678D2">
      <w:pPr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</w:pPr>
      <w:r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  <w:br w:type="page"/>
      </w:r>
    </w:p>
    <w:p w14:paraId="2D42685D" w14:textId="4DAF816B" w:rsidR="00E93E59" w:rsidRPr="0009321C" w:rsidRDefault="00E93E59" w:rsidP="0097480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outlineLvl w:val="0"/>
        <w:rPr>
          <w:rFonts w:ascii="___WRD_EMBED_SUB_46" w:hAnsi="___WRD_EMBED_SUB_46" w:cs="___WRD_EMBED_SUB_46"/>
          <w:color w:val="000000"/>
          <w:sz w:val="28"/>
          <w:szCs w:val="28"/>
        </w:rPr>
      </w:pPr>
      <w:bookmarkStart w:id="21" w:name="_Toc59567861"/>
      <w:r w:rsidRPr="0009321C"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  <w:lastRenderedPageBreak/>
        <w:t>Contrainte du système</w:t>
      </w:r>
      <w:bookmarkEnd w:id="21"/>
      <w:r w:rsidRPr="0009321C"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  <w:t xml:space="preserve"> </w:t>
      </w:r>
    </w:p>
    <w:p w14:paraId="67AA857C" w14:textId="04B45444" w:rsidR="00E93E59" w:rsidRPr="0009321C" w:rsidRDefault="00E93E59" w:rsidP="0097480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outlineLvl w:val="1"/>
        <w:rPr>
          <w:rFonts w:ascii="___WRD_EMBED_SUB_46" w:hAnsi="___WRD_EMBED_SUB_46" w:cs="___WRD_EMBED_SUB_46"/>
          <w:color w:val="000000"/>
          <w:sz w:val="26"/>
          <w:szCs w:val="26"/>
        </w:rPr>
      </w:pPr>
      <w:bookmarkStart w:id="22" w:name="_Toc59567862"/>
      <w:r w:rsidRPr="0009321C">
        <w:rPr>
          <w:rFonts w:ascii="___WRD_EMBED_SUB_46" w:hAnsi="___WRD_EMBED_SUB_46" w:cs="___WRD_EMBED_SUB_46"/>
          <w:b/>
          <w:bCs/>
          <w:color w:val="000000"/>
          <w:sz w:val="26"/>
          <w:szCs w:val="26"/>
        </w:rPr>
        <w:t>Contraintes matérielles</w:t>
      </w:r>
      <w:bookmarkEnd w:id="22"/>
      <w:r w:rsidRPr="0009321C">
        <w:rPr>
          <w:rFonts w:ascii="___WRD_EMBED_SUB_46" w:hAnsi="___WRD_EMBED_SUB_46" w:cs="___WRD_EMBED_SUB_46"/>
          <w:b/>
          <w:bCs/>
          <w:color w:val="000000"/>
          <w:sz w:val="26"/>
          <w:szCs w:val="26"/>
        </w:rPr>
        <w:t xml:space="preserve"> </w:t>
      </w:r>
    </w:p>
    <w:p w14:paraId="37D4CBFF" w14:textId="0ED832CB" w:rsidR="000C0729" w:rsidRDefault="00C8146E" w:rsidP="00E93E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Postes informatiques </w:t>
      </w:r>
      <w:r w:rsidR="000C0729" w:rsidRPr="000C0729">
        <w:rPr>
          <w:rFonts w:ascii="Calibri" w:hAnsi="Calibri" w:cs="Calibri"/>
          <w:color w:val="000000"/>
          <w:sz w:val="20"/>
          <w:szCs w:val="20"/>
        </w:rPr>
        <w:t>portables ou fixe</w:t>
      </w:r>
      <w:r w:rsidR="0068544D">
        <w:rPr>
          <w:rFonts w:ascii="Calibri" w:hAnsi="Calibri" w:cs="Calibri"/>
          <w:color w:val="000000"/>
          <w:sz w:val="20"/>
          <w:szCs w:val="20"/>
        </w:rPr>
        <w:t xml:space="preserve"> équipés de CPU </w:t>
      </w:r>
      <w:r w:rsidR="0068544D" w:rsidRPr="0068544D">
        <w:rPr>
          <w:rFonts w:ascii="Calibri" w:hAnsi="Calibri" w:cs="Calibri"/>
          <w:color w:val="000000"/>
          <w:sz w:val="20"/>
          <w:szCs w:val="20"/>
        </w:rPr>
        <w:t xml:space="preserve">Intel® </w:t>
      </w:r>
      <w:r w:rsidR="0068544D">
        <w:rPr>
          <w:rFonts w:ascii="Calibri" w:hAnsi="Calibri" w:cs="Calibri"/>
          <w:color w:val="000000"/>
          <w:sz w:val="20"/>
          <w:szCs w:val="20"/>
        </w:rPr>
        <w:t>de 5</w:t>
      </w:r>
      <w:r w:rsidR="0068544D" w:rsidRPr="0068544D">
        <w:rPr>
          <w:rFonts w:ascii="Calibri" w:hAnsi="Calibri" w:cs="Calibri"/>
          <w:color w:val="000000"/>
          <w:sz w:val="20"/>
          <w:szCs w:val="20"/>
          <w:vertAlign w:val="superscript"/>
        </w:rPr>
        <w:t>ème</w:t>
      </w:r>
      <w:r w:rsidR="0068544D">
        <w:rPr>
          <w:rFonts w:ascii="Calibri" w:hAnsi="Calibri" w:cs="Calibri"/>
          <w:color w:val="000000"/>
          <w:sz w:val="20"/>
          <w:szCs w:val="20"/>
        </w:rPr>
        <w:t xml:space="preserve"> génération</w:t>
      </w:r>
      <w:r w:rsidR="000C0729" w:rsidRPr="000C0729">
        <w:rPr>
          <w:rFonts w:ascii="Calibri" w:hAnsi="Calibri" w:cs="Calibri"/>
          <w:color w:val="000000"/>
          <w:sz w:val="20"/>
          <w:szCs w:val="20"/>
        </w:rPr>
        <w:t>.</w:t>
      </w:r>
    </w:p>
    <w:p w14:paraId="573B5D05" w14:textId="77777777" w:rsidR="000C0729" w:rsidRPr="00E93E59" w:rsidRDefault="000C0729" w:rsidP="00E93E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26150137" w14:textId="0C4CF3ED" w:rsidR="00E93E59" w:rsidRPr="0009321C" w:rsidRDefault="00E93E59" w:rsidP="0097480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outlineLvl w:val="1"/>
        <w:rPr>
          <w:rFonts w:ascii="___WRD_EMBED_SUB_46" w:hAnsi="___WRD_EMBED_SUB_46" w:cs="___WRD_EMBED_SUB_46"/>
          <w:color w:val="000000"/>
          <w:sz w:val="26"/>
          <w:szCs w:val="26"/>
        </w:rPr>
      </w:pPr>
      <w:bookmarkStart w:id="23" w:name="_Toc59567863"/>
      <w:r w:rsidRPr="0009321C">
        <w:rPr>
          <w:rFonts w:ascii="___WRD_EMBED_SUB_46" w:hAnsi="___WRD_EMBED_SUB_46" w:cs="___WRD_EMBED_SUB_46"/>
          <w:b/>
          <w:bCs/>
          <w:color w:val="000000"/>
          <w:sz w:val="26"/>
          <w:szCs w:val="26"/>
        </w:rPr>
        <w:t>Contraintes logicielles</w:t>
      </w:r>
      <w:bookmarkEnd w:id="23"/>
      <w:r w:rsidRPr="0009321C">
        <w:rPr>
          <w:rFonts w:ascii="___WRD_EMBED_SUB_46" w:hAnsi="___WRD_EMBED_SUB_46" w:cs="___WRD_EMBED_SUB_46"/>
          <w:b/>
          <w:bCs/>
          <w:color w:val="000000"/>
          <w:sz w:val="26"/>
          <w:szCs w:val="26"/>
        </w:rPr>
        <w:t xml:space="preserve"> </w:t>
      </w:r>
    </w:p>
    <w:p w14:paraId="0F93886E" w14:textId="77777777" w:rsidR="00A72C58" w:rsidRDefault="00A72C58" w:rsidP="00E93E59">
      <w:pPr>
        <w:autoSpaceDE w:val="0"/>
        <w:autoSpaceDN w:val="0"/>
        <w:adjustRightInd w:val="0"/>
        <w:spacing w:after="0" w:line="240" w:lineRule="auto"/>
        <w:rPr>
          <w:rFonts w:ascii="___WRD_EMBED_SUB_46" w:hAnsi="___WRD_EMBED_SUB_46" w:cs="___WRD_EMBED_SUB_46"/>
          <w:color w:val="000000"/>
          <w:sz w:val="20"/>
          <w:szCs w:val="20"/>
        </w:rPr>
      </w:pPr>
      <w:r>
        <w:rPr>
          <w:rFonts w:ascii="___WRD_EMBED_SUB_46" w:hAnsi="___WRD_EMBED_SUB_46" w:cs="___WRD_EMBED_SUB_46"/>
          <w:color w:val="000000"/>
          <w:sz w:val="20"/>
          <w:szCs w:val="20"/>
        </w:rPr>
        <w:t xml:space="preserve">Postes sous </w:t>
      </w:r>
      <w:r w:rsidR="000C0729" w:rsidRPr="000C0729">
        <w:rPr>
          <w:rFonts w:ascii="___WRD_EMBED_SUB_46" w:hAnsi="___WRD_EMBED_SUB_46" w:cs="___WRD_EMBED_SUB_46"/>
          <w:color w:val="000000"/>
          <w:sz w:val="20"/>
          <w:szCs w:val="20"/>
        </w:rPr>
        <w:t>Windows</w:t>
      </w:r>
      <w:r>
        <w:rPr>
          <w:rFonts w:ascii="___WRD_EMBED_SUB_46" w:hAnsi="___WRD_EMBED_SUB_46" w:cs="___WRD_EMBED_SUB_46"/>
          <w:color w:val="000000"/>
          <w:sz w:val="20"/>
          <w:szCs w:val="20"/>
        </w:rPr>
        <w:t xml:space="preserve"> 10 édition professionnelle.</w:t>
      </w:r>
    </w:p>
    <w:p w14:paraId="1EF5986F" w14:textId="77777777" w:rsidR="00A72C58" w:rsidRDefault="00A72C58" w:rsidP="00E93E59">
      <w:pPr>
        <w:autoSpaceDE w:val="0"/>
        <w:autoSpaceDN w:val="0"/>
        <w:adjustRightInd w:val="0"/>
        <w:spacing w:after="0" w:line="240" w:lineRule="auto"/>
        <w:rPr>
          <w:rFonts w:ascii="___WRD_EMBED_SUB_46" w:hAnsi="___WRD_EMBED_SUB_46" w:cs="___WRD_EMBED_SUB_46"/>
          <w:color w:val="000000"/>
          <w:sz w:val="20"/>
          <w:szCs w:val="20"/>
        </w:rPr>
      </w:pPr>
      <w:r>
        <w:rPr>
          <w:rFonts w:ascii="___WRD_EMBED_SUB_46" w:hAnsi="___WRD_EMBED_SUB_46" w:cs="___WRD_EMBED_SUB_46"/>
          <w:color w:val="000000"/>
          <w:sz w:val="20"/>
          <w:szCs w:val="20"/>
        </w:rPr>
        <w:t>Logiciels déjà installés :</w:t>
      </w:r>
    </w:p>
    <w:p w14:paraId="1D8E83CD" w14:textId="77777777" w:rsidR="00A72C58" w:rsidRPr="00A72C58" w:rsidRDefault="000C0729" w:rsidP="00A72C58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___WRD_EMBED_SUB_46" w:hAnsi="___WRD_EMBED_SUB_46" w:cs="___WRD_EMBED_SUB_46"/>
          <w:color w:val="000000"/>
          <w:sz w:val="20"/>
          <w:szCs w:val="20"/>
        </w:rPr>
      </w:pPr>
      <w:r w:rsidRPr="00A72C58">
        <w:rPr>
          <w:rFonts w:ascii="___WRD_EMBED_SUB_46" w:hAnsi="___WRD_EMBED_SUB_46" w:cs="___WRD_EMBED_SUB_46"/>
          <w:color w:val="000000"/>
          <w:sz w:val="20"/>
          <w:szCs w:val="20"/>
        </w:rPr>
        <w:t>Mamp et Wamp, MySQL</w:t>
      </w:r>
    </w:p>
    <w:p w14:paraId="649A2D31" w14:textId="2D5E812E" w:rsidR="000C0729" w:rsidRPr="00A72C58" w:rsidRDefault="000C0729" w:rsidP="00A72C58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A72C58">
        <w:rPr>
          <w:rFonts w:ascii="___WRD_EMBED_SUB_46" w:hAnsi="___WRD_EMBED_SUB_46" w:cs="___WRD_EMBED_SUB_46"/>
          <w:color w:val="000000"/>
          <w:sz w:val="20"/>
          <w:szCs w:val="20"/>
        </w:rPr>
        <w:t>Python</w:t>
      </w:r>
    </w:p>
    <w:p w14:paraId="6903D1D9" w14:textId="77777777" w:rsidR="000C0729" w:rsidRPr="00E93E59" w:rsidRDefault="000C0729" w:rsidP="00E93E59">
      <w:pPr>
        <w:autoSpaceDE w:val="0"/>
        <w:autoSpaceDN w:val="0"/>
        <w:adjustRightInd w:val="0"/>
        <w:spacing w:after="0" w:line="240" w:lineRule="auto"/>
        <w:rPr>
          <w:rFonts w:ascii="___WRD_EMBED_SUB_46" w:hAnsi="___WRD_EMBED_SUB_46" w:cs="___WRD_EMBED_SUB_46"/>
          <w:color w:val="000000"/>
          <w:sz w:val="20"/>
          <w:szCs w:val="20"/>
        </w:rPr>
      </w:pPr>
    </w:p>
    <w:p w14:paraId="3564488C" w14:textId="6096F2A4" w:rsidR="00E93E59" w:rsidRPr="0009321C" w:rsidRDefault="00E93E59" w:rsidP="0097480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outlineLvl w:val="1"/>
        <w:rPr>
          <w:rFonts w:ascii="___WRD_EMBED_SUB_46" w:hAnsi="___WRD_EMBED_SUB_46" w:cs="___WRD_EMBED_SUB_46"/>
          <w:color w:val="000000"/>
          <w:sz w:val="26"/>
          <w:szCs w:val="26"/>
        </w:rPr>
      </w:pPr>
      <w:bookmarkStart w:id="24" w:name="_Toc59567864"/>
      <w:r w:rsidRPr="0009321C">
        <w:rPr>
          <w:rFonts w:ascii="___WRD_EMBED_SUB_46" w:hAnsi="___WRD_EMBED_SUB_46" w:cs="___WRD_EMBED_SUB_46"/>
          <w:b/>
          <w:bCs/>
          <w:color w:val="000000"/>
          <w:sz w:val="26"/>
          <w:szCs w:val="26"/>
        </w:rPr>
        <w:t>Contraintes fonctionnelles</w:t>
      </w:r>
      <w:bookmarkEnd w:id="24"/>
      <w:r w:rsidRPr="0009321C">
        <w:rPr>
          <w:rFonts w:ascii="___WRD_EMBED_SUB_46" w:hAnsi="___WRD_EMBED_SUB_46" w:cs="___WRD_EMBED_SUB_46"/>
          <w:b/>
          <w:bCs/>
          <w:color w:val="000000"/>
          <w:sz w:val="26"/>
          <w:szCs w:val="26"/>
        </w:rPr>
        <w:t xml:space="preserve"> </w:t>
      </w:r>
    </w:p>
    <w:p w14:paraId="633FEF49" w14:textId="2F875C86" w:rsidR="00E93E59" w:rsidRDefault="00E93E59" w:rsidP="00E93E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93E59">
        <w:rPr>
          <w:rFonts w:ascii="Calibri" w:hAnsi="Calibri" w:cs="Calibri"/>
          <w:color w:val="000000"/>
          <w:sz w:val="20"/>
          <w:szCs w:val="20"/>
        </w:rPr>
        <w:t xml:space="preserve">Personnel, Ressources consommables, sécurité… </w:t>
      </w:r>
    </w:p>
    <w:p w14:paraId="436DC10A" w14:textId="0738F7CE" w:rsidR="000C0729" w:rsidRDefault="000C0729" w:rsidP="00E93E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0ADE12FB" w14:textId="1569FA9F" w:rsidR="000C0729" w:rsidRDefault="000C0729" w:rsidP="00E93E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C0729">
        <w:rPr>
          <w:rFonts w:ascii="Calibri" w:hAnsi="Calibri" w:cs="Calibri"/>
          <w:color w:val="000000"/>
          <w:sz w:val="20"/>
          <w:szCs w:val="20"/>
        </w:rPr>
        <w:t>Base de données local</w:t>
      </w:r>
      <w:r w:rsidR="00DD0837">
        <w:rPr>
          <w:rFonts w:ascii="Calibri" w:hAnsi="Calibri" w:cs="Calibri"/>
          <w:color w:val="000000"/>
          <w:sz w:val="20"/>
          <w:szCs w:val="20"/>
        </w:rPr>
        <w:t>e</w:t>
      </w:r>
      <w:r w:rsidRPr="000C0729">
        <w:rPr>
          <w:rFonts w:ascii="Calibri" w:hAnsi="Calibri" w:cs="Calibri"/>
          <w:color w:val="000000"/>
          <w:sz w:val="20"/>
          <w:szCs w:val="20"/>
        </w:rPr>
        <w:t xml:space="preserve"> pas assez puissante pour gérer des centaines de milliers de données.</w:t>
      </w:r>
    </w:p>
    <w:p w14:paraId="0ACB6FDB" w14:textId="77777777" w:rsidR="000C0729" w:rsidRPr="00E93E59" w:rsidRDefault="000C0729" w:rsidP="00E93E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26CBA7DA" w14:textId="4BB3018B" w:rsidR="00E93E59" w:rsidRPr="0009321C" w:rsidRDefault="00E93E59" w:rsidP="0097480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outlineLvl w:val="1"/>
        <w:rPr>
          <w:rFonts w:ascii="___WRD_EMBED_SUB_46" w:hAnsi="___WRD_EMBED_SUB_46" w:cs="___WRD_EMBED_SUB_46"/>
          <w:color w:val="000000"/>
          <w:sz w:val="26"/>
          <w:szCs w:val="26"/>
        </w:rPr>
      </w:pPr>
      <w:bookmarkStart w:id="25" w:name="_Toc59567865"/>
      <w:r w:rsidRPr="0009321C">
        <w:rPr>
          <w:rFonts w:ascii="___WRD_EMBED_SUB_46" w:hAnsi="___WRD_EMBED_SUB_46" w:cs="___WRD_EMBED_SUB_46"/>
          <w:b/>
          <w:bCs/>
          <w:color w:val="000000"/>
          <w:sz w:val="26"/>
          <w:szCs w:val="26"/>
        </w:rPr>
        <w:t>Contraintes d’ergonomie</w:t>
      </w:r>
      <w:bookmarkEnd w:id="25"/>
    </w:p>
    <w:p w14:paraId="6DF311FC" w14:textId="3253F78E" w:rsidR="00E93E59" w:rsidRDefault="00E93E59" w:rsidP="0060273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93E59">
        <w:rPr>
          <w:rFonts w:ascii="Calibri" w:hAnsi="Calibri" w:cs="Calibri"/>
          <w:color w:val="000000"/>
          <w:sz w:val="20"/>
          <w:szCs w:val="20"/>
        </w:rPr>
        <w:t xml:space="preserve">En relation avec les profils utilisateurs décrits plus haut. </w:t>
      </w:r>
    </w:p>
    <w:p w14:paraId="5A4CCFD6" w14:textId="4FCE28FF" w:rsidR="000C0729" w:rsidRDefault="000C0729" w:rsidP="0060273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3A1DA456" w14:textId="2756C4A9" w:rsidR="00B8139A" w:rsidRDefault="00B8139A" w:rsidP="00602731">
      <w:pPr>
        <w:autoSpaceDE w:val="0"/>
        <w:autoSpaceDN w:val="0"/>
        <w:adjustRightInd w:val="0"/>
        <w:spacing w:after="0" w:line="240" w:lineRule="auto"/>
        <w:jc w:val="both"/>
        <w:rPr>
          <w:rFonts w:ascii="___WRD_EMBED_SUB_46" w:hAnsi="___WRD_EMBED_SUB_46" w:cs="___WRD_EMBED_SUB_46"/>
          <w:color w:val="000000"/>
          <w:sz w:val="20"/>
          <w:szCs w:val="20"/>
        </w:rPr>
      </w:pPr>
      <w:r>
        <w:rPr>
          <w:rFonts w:ascii="___WRD_EMBED_SUB_46" w:hAnsi="___WRD_EMBED_SUB_46" w:cs="___WRD_EMBED_SUB_46"/>
          <w:color w:val="000000"/>
          <w:sz w:val="20"/>
          <w:szCs w:val="20"/>
        </w:rPr>
        <w:t xml:space="preserve">Les recruteurs sportifs n’ont pas un profil technique </w:t>
      </w:r>
      <w:r w:rsidR="007458A0">
        <w:rPr>
          <w:rFonts w:ascii="___WRD_EMBED_SUB_46" w:hAnsi="___WRD_EMBED_SUB_46" w:cs="___WRD_EMBED_SUB_46"/>
          <w:color w:val="000000"/>
          <w:sz w:val="20"/>
          <w:szCs w:val="20"/>
        </w:rPr>
        <w:t>développé. Ce sont des experts du domaine sportif, certains sont d’anciens entraîneurs ou sélectionneurs pour des fédérations.</w:t>
      </w:r>
    </w:p>
    <w:p w14:paraId="46C35FE2" w14:textId="150B5E20" w:rsidR="007458A0" w:rsidRDefault="007458A0" w:rsidP="00602731">
      <w:pPr>
        <w:autoSpaceDE w:val="0"/>
        <w:autoSpaceDN w:val="0"/>
        <w:adjustRightInd w:val="0"/>
        <w:spacing w:after="0" w:line="240" w:lineRule="auto"/>
        <w:jc w:val="both"/>
        <w:rPr>
          <w:rFonts w:ascii="___WRD_EMBED_SUB_46" w:hAnsi="___WRD_EMBED_SUB_46" w:cs="___WRD_EMBED_SUB_46"/>
          <w:color w:val="000000"/>
          <w:sz w:val="20"/>
          <w:szCs w:val="20"/>
        </w:rPr>
      </w:pPr>
    </w:p>
    <w:p w14:paraId="7026B00A" w14:textId="13EE051B" w:rsidR="007458A0" w:rsidRDefault="007458A0" w:rsidP="00602731">
      <w:pPr>
        <w:autoSpaceDE w:val="0"/>
        <w:autoSpaceDN w:val="0"/>
        <w:adjustRightInd w:val="0"/>
        <w:spacing w:after="0" w:line="240" w:lineRule="auto"/>
        <w:jc w:val="both"/>
        <w:rPr>
          <w:rFonts w:ascii="___WRD_EMBED_SUB_46" w:hAnsi="___WRD_EMBED_SUB_46" w:cs="___WRD_EMBED_SUB_46"/>
          <w:color w:val="000000"/>
          <w:sz w:val="20"/>
          <w:szCs w:val="20"/>
        </w:rPr>
      </w:pPr>
      <w:r>
        <w:rPr>
          <w:rFonts w:ascii="___WRD_EMBED_SUB_46" w:hAnsi="___WRD_EMBED_SUB_46" w:cs="___WRD_EMBED_SUB_46"/>
          <w:color w:val="000000"/>
          <w:sz w:val="20"/>
          <w:szCs w:val="20"/>
        </w:rPr>
        <w:t>Ils savent utiliser l’outil informatique pour des tâches administratives simples (maitrise de la bureautique classique et de l’utilisation courante d’un système d’exploitation type Windows).</w:t>
      </w:r>
    </w:p>
    <w:p w14:paraId="4A93755D" w14:textId="160A580A" w:rsidR="007458A0" w:rsidRDefault="007458A0" w:rsidP="00602731">
      <w:pPr>
        <w:autoSpaceDE w:val="0"/>
        <w:autoSpaceDN w:val="0"/>
        <w:adjustRightInd w:val="0"/>
        <w:spacing w:after="0" w:line="240" w:lineRule="auto"/>
        <w:jc w:val="both"/>
        <w:rPr>
          <w:rFonts w:ascii="___WRD_EMBED_SUB_46" w:hAnsi="___WRD_EMBED_SUB_46" w:cs="___WRD_EMBED_SUB_46"/>
          <w:color w:val="000000"/>
          <w:sz w:val="20"/>
          <w:szCs w:val="20"/>
        </w:rPr>
      </w:pPr>
    </w:p>
    <w:p w14:paraId="24B0359A" w14:textId="5ACEEC99" w:rsidR="007458A0" w:rsidRDefault="007458A0" w:rsidP="00602731">
      <w:pPr>
        <w:autoSpaceDE w:val="0"/>
        <w:autoSpaceDN w:val="0"/>
        <w:adjustRightInd w:val="0"/>
        <w:spacing w:after="0" w:line="240" w:lineRule="auto"/>
        <w:jc w:val="both"/>
        <w:rPr>
          <w:rFonts w:ascii="___WRD_EMBED_SUB_46" w:hAnsi="___WRD_EMBED_SUB_46" w:cs="___WRD_EMBED_SUB_46"/>
          <w:color w:val="000000"/>
          <w:sz w:val="20"/>
          <w:szCs w:val="20"/>
        </w:rPr>
      </w:pPr>
      <w:r>
        <w:rPr>
          <w:rFonts w:ascii="___WRD_EMBED_SUB_46" w:hAnsi="___WRD_EMBED_SUB_46" w:cs="___WRD_EMBED_SUB_46"/>
          <w:color w:val="000000"/>
          <w:sz w:val="20"/>
          <w:szCs w:val="20"/>
        </w:rPr>
        <w:t xml:space="preserve">La solution doit </w:t>
      </w:r>
      <w:r w:rsidR="00E25CC6">
        <w:rPr>
          <w:rFonts w:ascii="___WRD_EMBED_SUB_46" w:hAnsi="___WRD_EMBED_SUB_46" w:cs="___WRD_EMBED_SUB_46"/>
          <w:color w:val="000000"/>
          <w:sz w:val="20"/>
          <w:szCs w:val="20"/>
        </w:rPr>
        <w:t xml:space="preserve">donc </w:t>
      </w:r>
      <w:r>
        <w:rPr>
          <w:rFonts w:ascii="___WRD_EMBED_SUB_46" w:hAnsi="___WRD_EMBED_SUB_46" w:cs="___WRD_EMBED_SUB_46"/>
          <w:color w:val="000000"/>
          <w:sz w:val="20"/>
          <w:szCs w:val="20"/>
        </w:rPr>
        <w:t>être suffisamment ergonomique et in</w:t>
      </w:r>
      <w:r w:rsidR="000C0729" w:rsidRPr="000C0729">
        <w:rPr>
          <w:rFonts w:ascii="___WRD_EMBED_SUB_46" w:hAnsi="___WRD_EMBED_SUB_46" w:cs="___WRD_EMBED_SUB_46"/>
          <w:color w:val="000000"/>
          <w:sz w:val="20"/>
          <w:szCs w:val="20"/>
        </w:rPr>
        <w:t>tuiti</w:t>
      </w:r>
      <w:r>
        <w:rPr>
          <w:rFonts w:ascii="___WRD_EMBED_SUB_46" w:hAnsi="___WRD_EMBED_SUB_46" w:cs="___WRD_EMBED_SUB_46"/>
          <w:color w:val="000000"/>
          <w:sz w:val="20"/>
          <w:szCs w:val="20"/>
        </w:rPr>
        <w:t xml:space="preserve">ve </w:t>
      </w:r>
      <w:r w:rsidR="000C0729" w:rsidRPr="000C0729">
        <w:rPr>
          <w:rFonts w:ascii="___WRD_EMBED_SUB_46" w:hAnsi="___WRD_EMBED_SUB_46" w:cs="___WRD_EMBED_SUB_46"/>
          <w:color w:val="000000"/>
          <w:sz w:val="20"/>
          <w:szCs w:val="20"/>
        </w:rPr>
        <w:t>pour des recruteurs sportifs.</w:t>
      </w:r>
    </w:p>
    <w:p w14:paraId="5BC05B53" w14:textId="7D7C65A7" w:rsidR="007458A0" w:rsidRDefault="007458A0" w:rsidP="00602731">
      <w:pPr>
        <w:autoSpaceDE w:val="0"/>
        <w:autoSpaceDN w:val="0"/>
        <w:adjustRightInd w:val="0"/>
        <w:spacing w:after="0" w:line="240" w:lineRule="auto"/>
        <w:jc w:val="both"/>
        <w:rPr>
          <w:rFonts w:ascii="___WRD_EMBED_SUB_46" w:hAnsi="___WRD_EMBED_SUB_46" w:cs="___WRD_EMBED_SUB_46"/>
          <w:color w:val="000000"/>
          <w:sz w:val="20"/>
          <w:szCs w:val="20"/>
        </w:rPr>
      </w:pPr>
    </w:p>
    <w:p w14:paraId="2854A417" w14:textId="4DA6CA37" w:rsidR="007458A0" w:rsidRDefault="00E25CC6" w:rsidP="00602731">
      <w:pPr>
        <w:autoSpaceDE w:val="0"/>
        <w:autoSpaceDN w:val="0"/>
        <w:adjustRightInd w:val="0"/>
        <w:spacing w:after="0" w:line="240" w:lineRule="auto"/>
        <w:jc w:val="both"/>
        <w:rPr>
          <w:rFonts w:ascii="___WRD_EMBED_SUB_46" w:hAnsi="___WRD_EMBED_SUB_46" w:cs="___WRD_EMBED_SUB_46"/>
          <w:color w:val="000000"/>
          <w:sz w:val="20"/>
          <w:szCs w:val="20"/>
        </w:rPr>
      </w:pPr>
      <w:r>
        <w:rPr>
          <w:rFonts w:ascii="___WRD_EMBED_SUB_46" w:hAnsi="___WRD_EMBED_SUB_46" w:cs="___WRD_EMBED_SUB_46"/>
          <w:color w:val="000000"/>
          <w:sz w:val="20"/>
          <w:szCs w:val="20"/>
        </w:rPr>
        <w:t>Privilégier une i</w:t>
      </w:r>
      <w:r w:rsidR="007458A0">
        <w:rPr>
          <w:rFonts w:ascii="___WRD_EMBED_SUB_46" w:hAnsi="___WRD_EMBED_SUB_46" w:cs="___WRD_EMBED_SUB_46"/>
          <w:color w:val="000000"/>
          <w:sz w:val="20"/>
          <w:szCs w:val="20"/>
        </w:rPr>
        <w:t>nterface graphique avec boutons cliquables et fort transfert des compétences informatiques déjà acquises par les utilisateurs finaux dans des navigateurs web et logiciels de bureautique classique.</w:t>
      </w:r>
    </w:p>
    <w:p w14:paraId="6262F52E" w14:textId="77777777" w:rsidR="000C0729" w:rsidRPr="00E93E59" w:rsidRDefault="000C0729" w:rsidP="00E93E59">
      <w:pPr>
        <w:autoSpaceDE w:val="0"/>
        <w:autoSpaceDN w:val="0"/>
        <w:adjustRightInd w:val="0"/>
        <w:spacing w:after="0" w:line="240" w:lineRule="auto"/>
        <w:rPr>
          <w:rFonts w:ascii="___WRD_EMBED_SUB_46" w:hAnsi="___WRD_EMBED_SUB_46" w:cs="___WRD_EMBED_SUB_46"/>
          <w:color w:val="000000"/>
          <w:sz w:val="20"/>
          <w:szCs w:val="20"/>
        </w:rPr>
      </w:pPr>
    </w:p>
    <w:p w14:paraId="2105EECE" w14:textId="66E85B8B" w:rsidR="00E93E59" w:rsidRPr="0009321C" w:rsidRDefault="00E93E59" w:rsidP="0097480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outlineLvl w:val="1"/>
        <w:rPr>
          <w:rFonts w:ascii="___WRD_EMBED_SUB_46" w:hAnsi="___WRD_EMBED_SUB_46" w:cs="___WRD_EMBED_SUB_46"/>
          <w:color w:val="000000"/>
          <w:sz w:val="26"/>
          <w:szCs w:val="26"/>
        </w:rPr>
      </w:pPr>
      <w:bookmarkStart w:id="26" w:name="_Toc59567866"/>
      <w:r w:rsidRPr="0009321C">
        <w:rPr>
          <w:rFonts w:ascii="___WRD_EMBED_SUB_46" w:hAnsi="___WRD_EMBED_SUB_46" w:cs="___WRD_EMBED_SUB_46"/>
          <w:b/>
          <w:bCs/>
          <w:color w:val="000000"/>
          <w:sz w:val="26"/>
          <w:szCs w:val="26"/>
        </w:rPr>
        <w:t>Autres facteurs de qualité exigés par le client</w:t>
      </w:r>
      <w:bookmarkEnd w:id="26"/>
      <w:r w:rsidRPr="0009321C">
        <w:rPr>
          <w:rFonts w:ascii="___WRD_EMBED_SUB_46" w:hAnsi="___WRD_EMBED_SUB_46" w:cs="___WRD_EMBED_SUB_46"/>
          <w:b/>
          <w:bCs/>
          <w:color w:val="000000"/>
          <w:sz w:val="26"/>
          <w:szCs w:val="26"/>
        </w:rPr>
        <w:t xml:space="preserve"> </w:t>
      </w:r>
    </w:p>
    <w:p w14:paraId="252851A9" w14:textId="0C1A0A48" w:rsidR="00525A07" w:rsidRDefault="00525A07" w:rsidP="00602731">
      <w:pPr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La solution est fiable et </w:t>
      </w:r>
      <w:r w:rsidR="002C7548">
        <w:rPr>
          <w:rFonts w:ascii="Calibri" w:hAnsi="Calibri" w:cs="Calibri"/>
          <w:color w:val="000000"/>
          <w:sz w:val="20"/>
          <w:szCs w:val="20"/>
        </w:rPr>
        <w:t xml:space="preserve">facilement intégrable à un poste informatique </w:t>
      </w:r>
      <w:r w:rsidR="00F66774">
        <w:rPr>
          <w:rFonts w:ascii="Calibri" w:hAnsi="Calibri" w:cs="Calibri"/>
          <w:color w:val="000000"/>
          <w:sz w:val="20"/>
          <w:szCs w:val="20"/>
        </w:rPr>
        <w:t xml:space="preserve">fonctionnant </w:t>
      </w:r>
      <w:r w:rsidR="002C7548">
        <w:rPr>
          <w:rFonts w:ascii="Calibri" w:hAnsi="Calibri" w:cs="Calibri"/>
          <w:color w:val="000000"/>
          <w:sz w:val="20"/>
          <w:szCs w:val="20"/>
        </w:rPr>
        <w:t>sous Windows.</w:t>
      </w:r>
    </w:p>
    <w:p w14:paraId="72198AE0" w14:textId="3989D4EA" w:rsidR="002C7548" w:rsidRDefault="002C7548" w:rsidP="00602731">
      <w:pPr>
        <w:jc w:val="both"/>
      </w:pPr>
      <w:r>
        <w:rPr>
          <w:rFonts w:ascii="Calibri" w:hAnsi="Calibri" w:cs="Calibri"/>
          <w:color w:val="000000"/>
          <w:sz w:val="20"/>
          <w:szCs w:val="20"/>
        </w:rPr>
        <w:t>La solution est portable pour ne pas nécessiter une installation complexe.</w:t>
      </w:r>
    </w:p>
    <w:p w14:paraId="48029903" w14:textId="3C102DC1" w:rsidR="008E5807" w:rsidRPr="008E5807" w:rsidRDefault="008E5807" w:rsidP="008E5807">
      <w:pPr>
        <w:rPr>
          <w:rFonts w:ascii="___WRD_EMBED_SUB_46" w:hAnsi="___WRD_EMBED_SUB_46" w:cs="___WRD_EMBED_SUB_46"/>
          <w:color w:val="000000"/>
          <w:sz w:val="28"/>
          <w:szCs w:val="28"/>
        </w:rPr>
      </w:pPr>
      <w:r>
        <w:rPr>
          <w:rFonts w:ascii="___WRD_EMBED_SUB_46" w:hAnsi="___WRD_EMBED_SUB_46" w:cs="___WRD_EMBED_SUB_46"/>
          <w:color w:val="000000"/>
          <w:sz w:val="28"/>
          <w:szCs w:val="28"/>
        </w:rPr>
        <w:br w:type="page"/>
      </w:r>
    </w:p>
    <w:p w14:paraId="7F1FD896" w14:textId="25C6EE5F" w:rsidR="00E93E59" w:rsidRPr="0009321C" w:rsidRDefault="00E93E59" w:rsidP="0097480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outlineLvl w:val="0"/>
        <w:rPr>
          <w:rFonts w:ascii="___WRD_EMBED_SUB_46" w:hAnsi="___WRD_EMBED_SUB_46" w:cs="___WRD_EMBED_SUB_46"/>
          <w:color w:val="000000"/>
          <w:sz w:val="28"/>
          <w:szCs w:val="28"/>
        </w:rPr>
      </w:pPr>
      <w:bookmarkStart w:id="27" w:name="_Toc59567867"/>
      <w:r w:rsidRPr="0009321C"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  <w:lastRenderedPageBreak/>
        <w:t>Aspects contractuels</w:t>
      </w:r>
      <w:bookmarkEnd w:id="27"/>
      <w:r w:rsidRPr="0009321C"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  <w:t xml:space="preserve"> </w:t>
      </w:r>
    </w:p>
    <w:p w14:paraId="3983EE97" w14:textId="77777777" w:rsidR="0009321C" w:rsidRPr="0009321C" w:rsidRDefault="0009321C" w:rsidP="0009321C">
      <w:pPr>
        <w:pStyle w:val="Paragraphedeliste"/>
        <w:autoSpaceDE w:val="0"/>
        <w:autoSpaceDN w:val="0"/>
        <w:adjustRightInd w:val="0"/>
        <w:spacing w:after="0" w:line="240" w:lineRule="auto"/>
        <w:ind w:left="390"/>
        <w:rPr>
          <w:rFonts w:ascii="___WRD_EMBED_SUB_46" w:hAnsi="___WRD_EMBED_SUB_46" w:cs="___WRD_EMBED_SUB_46"/>
          <w:color w:val="000000"/>
          <w:sz w:val="28"/>
          <w:szCs w:val="28"/>
        </w:rPr>
      </w:pPr>
    </w:p>
    <w:p w14:paraId="03C4E882" w14:textId="772DDB77" w:rsidR="00E93E59" w:rsidRPr="0009321C" w:rsidRDefault="00E93E59" w:rsidP="00974807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outlineLvl w:val="1"/>
        <w:rPr>
          <w:rFonts w:ascii="___WRD_EMBED_SUB_46" w:hAnsi="___WRD_EMBED_SUB_46" w:cs="___WRD_EMBED_SUB_46"/>
          <w:color w:val="000000"/>
          <w:sz w:val="26"/>
          <w:szCs w:val="26"/>
        </w:rPr>
      </w:pPr>
      <w:bookmarkStart w:id="28" w:name="_Toc59567868"/>
      <w:r w:rsidRPr="0009321C">
        <w:rPr>
          <w:rFonts w:ascii="___WRD_EMBED_SUB_46" w:hAnsi="___WRD_EMBED_SUB_46" w:cs="___WRD_EMBED_SUB_46"/>
          <w:b/>
          <w:bCs/>
          <w:color w:val="000000"/>
          <w:sz w:val="26"/>
          <w:szCs w:val="26"/>
        </w:rPr>
        <w:t>Délais et protocole de livraison</w:t>
      </w:r>
      <w:bookmarkEnd w:id="28"/>
      <w:r w:rsidRPr="0009321C">
        <w:rPr>
          <w:rFonts w:ascii="___WRD_EMBED_SUB_46" w:hAnsi="___WRD_EMBED_SUB_46" w:cs="___WRD_EMBED_SUB_46"/>
          <w:b/>
          <w:bCs/>
          <w:color w:val="000000"/>
          <w:sz w:val="26"/>
          <w:szCs w:val="26"/>
        </w:rPr>
        <w:t xml:space="preserve"> </w:t>
      </w:r>
    </w:p>
    <w:p w14:paraId="29E304ED" w14:textId="0540BFA8" w:rsidR="000C0729" w:rsidRDefault="000C0729" w:rsidP="00E93E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114B3AE5" w14:textId="7BAC4BDD" w:rsidR="00102168" w:rsidRPr="00102168" w:rsidRDefault="00102168" w:rsidP="00E93E59">
      <w:pPr>
        <w:autoSpaceDE w:val="0"/>
        <w:autoSpaceDN w:val="0"/>
        <w:adjustRightInd w:val="0"/>
        <w:spacing w:after="0" w:line="240" w:lineRule="auto"/>
        <w:rPr>
          <w:rFonts w:ascii="___WRD_EMBED_SUB_46" w:hAnsi="___WRD_EMBED_SUB_46" w:cs="___WRD_EMBED_SUB_46"/>
          <w:b/>
          <w:bCs/>
          <w:color w:val="000000"/>
          <w:sz w:val="20"/>
          <w:szCs w:val="20"/>
        </w:rPr>
      </w:pPr>
      <w:r w:rsidRPr="00102168">
        <w:rPr>
          <w:rFonts w:ascii="___WRD_EMBED_SUB_46" w:hAnsi="___WRD_EMBED_SUB_46" w:cs="___WRD_EMBED_SUB_46"/>
          <w:b/>
          <w:bCs/>
          <w:color w:val="000000"/>
          <w:sz w:val="20"/>
          <w:szCs w:val="20"/>
        </w:rPr>
        <w:t>Délai :</w:t>
      </w:r>
    </w:p>
    <w:p w14:paraId="2005556B" w14:textId="25D25673" w:rsidR="000C0729" w:rsidRPr="00102168" w:rsidRDefault="00F73391" w:rsidP="00102168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___WRD_EMBED_SUB_46" w:hAnsi="___WRD_EMBED_SUB_46" w:cs="___WRD_EMBED_SUB_46"/>
          <w:color w:val="000000"/>
          <w:sz w:val="20"/>
          <w:szCs w:val="20"/>
        </w:rPr>
      </w:pPr>
      <w:r w:rsidRPr="00102168">
        <w:rPr>
          <w:rFonts w:ascii="___WRD_EMBED_SUB_46" w:hAnsi="___WRD_EMBED_SUB_46" w:cs="___WRD_EMBED_SUB_46"/>
          <w:color w:val="000000"/>
          <w:sz w:val="20"/>
          <w:szCs w:val="20"/>
        </w:rPr>
        <w:t xml:space="preserve">Livraison 2 mois avant la </w:t>
      </w:r>
      <w:r w:rsidR="00102168" w:rsidRPr="00102168">
        <w:rPr>
          <w:rFonts w:ascii="___WRD_EMBED_SUB_46" w:hAnsi="___WRD_EMBED_SUB_46" w:cs="___WRD_EMBED_SUB_46"/>
          <w:color w:val="000000"/>
          <w:sz w:val="20"/>
          <w:szCs w:val="20"/>
        </w:rPr>
        <w:t>date limite</w:t>
      </w:r>
      <w:r w:rsidRPr="00102168">
        <w:rPr>
          <w:rFonts w:ascii="___WRD_EMBED_SUB_46" w:hAnsi="___WRD_EMBED_SUB_46" w:cs="___WRD_EMBED_SUB_46"/>
          <w:color w:val="000000"/>
          <w:sz w:val="20"/>
          <w:szCs w:val="20"/>
        </w:rPr>
        <w:t xml:space="preserve"> de sélection des athlètes pour </w:t>
      </w:r>
      <w:r w:rsidR="000C0729" w:rsidRPr="00102168">
        <w:rPr>
          <w:rFonts w:ascii="___WRD_EMBED_SUB_46" w:hAnsi="___WRD_EMBED_SUB_46" w:cs="___WRD_EMBED_SUB_46"/>
          <w:color w:val="000000"/>
          <w:sz w:val="20"/>
          <w:szCs w:val="20"/>
        </w:rPr>
        <w:t>les prochains JO.</w:t>
      </w:r>
    </w:p>
    <w:p w14:paraId="4D36DC98" w14:textId="77777777" w:rsidR="00102168" w:rsidRPr="00102168" w:rsidRDefault="00102168" w:rsidP="00602731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___WRD_EMBED_SUB_46" w:hAnsi="___WRD_EMBED_SUB_46" w:cs="___WRD_EMBED_SUB_46"/>
          <w:color w:val="000000"/>
          <w:sz w:val="20"/>
          <w:szCs w:val="20"/>
        </w:rPr>
      </w:pPr>
      <w:r w:rsidRPr="00102168">
        <w:rPr>
          <w:rFonts w:ascii="___WRD_EMBED_SUB_46" w:hAnsi="___WRD_EMBED_SUB_46" w:cs="___WRD_EMBED_SUB_46"/>
          <w:color w:val="000000"/>
          <w:sz w:val="20"/>
          <w:szCs w:val="20"/>
        </w:rPr>
        <w:t>Temps d’appel de la maintenance durant le délai de support de 1 an : 1 semaine.</w:t>
      </w:r>
    </w:p>
    <w:p w14:paraId="57F1253D" w14:textId="3E07CC17" w:rsidR="00F73391" w:rsidRDefault="00F73391" w:rsidP="00602731">
      <w:pPr>
        <w:autoSpaceDE w:val="0"/>
        <w:autoSpaceDN w:val="0"/>
        <w:adjustRightInd w:val="0"/>
        <w:spacing w:after="0" w:line="240" w:lineRule="auto"/>
        <w:jc w:val="both"/>
        <w:rPr>
          <w:rFonts w:ascii="___WRD_EMBED_SUB_46" w:hAnsi="___WRD_EMBED_SUB_46" w:cs="___WRD_EMBED_SUB_46"/>
          <w:color w:val="000000"/>
          <w:sz w:val="20"/>
          <w:szCs w:val="20"/>
        </w:rPr>
      </w:pPr>
    </w:p>
    <w:p w14:paraId="525A242D" w14:textId="77777777" w:rsidR="00102168" w:rsidRDefault="00102168" w:rsidP="00602731">
      <w:pPr>
        <w:jc w:val="both"/>
        <w:rPr>
          <w:rFonts w:ascii="___WRD_EMBED_SUB_46" w:hAnsi="___WRD_EMBED_SUB_46" w:cs="___WRD_EMBED_SUB_46"/>
          <w:color w:val="000000"/>
          <w:sz w:val="20"/>
          <w:szCs w:val="20"/>
        </w:rPr>
      </w:pPr>
      <w:r w:rsidRPr="00102168">
        <w:rPr>
          <w:rFonts w:ascii="___WRD_EMBED_SUB_46" w:hAnsi="___WRD_EMBED_SUB_46" w:cs="___WRD_EMBED_SUB_46"/>
          <w:b/>
          <w:bCs/>
          <w:color w:val="000000"/>
          <w:sz w:val="20"/>
          <w:szCs w:val="20"/>
        </w:rPr>
        <w:t>Produits</w:t>
      </w:r>
      <w:r>
        <w:rPr>
          <w:rFonts w:ascii="___WRD_EMBED_SUB_46" w:hAnsi="___WRD_EMBED_SUB_46" w:cs="___WRD_EMBED_SUB_46"/>
          <w:color w:val="000000"/>
          <w:sz w:val="20"/>
          <w:szCs w:val="20"/>
        </w:rPr>
        <w:t> :</w:t>
      </w:r>
    </w:p>
    <w:p w14:paraId="04CF5A2B" w14:textId="31B39B50" w:rsidR="00102168" w:rsidRPr="00102168" w:rsidRDefault="00102168" w:rsidP="00602731">
      <w:pPr>
        <w:jc w:val="both"/>
        <w:rPr>
          <w:rFonts w:ascii="Calibri" w:hAnsi="Calibri" w:cs="Calibri"/>
          <w:color w:val="000000"/>
          <w:sz w:val="20"/>
          <w:szCs w:val="20"/>
        </w:rPr>
      </w:pPr>
      <w:r w:rsidRPr="00102168">
        <w:rPr>
          <w:rFonts w:ascii="___WRD_EMBED_SUB_46" w:hAnsi="___WRD_EMBED_SUB_46" w:cs="___WRD_EMBED_SUB_46"/>
          <w:color w:val="000000"/>
          <w:sz w:val="20"/>
          <w:szCs w:val="20"/>
        </w:rPr>
        <w:t xml:space="preserve">Solution Data/IA d’analyse et de visualisation </w:t>
      </w:r>
      <w:r w:rsidRPr="00102168">
        <w:rPr>
          <w:rFonts w:ascii="Calibri" w:hAnsi="Calibri" w:cs="Calibri"/>
          <w:color w:val="000000"/>
          <w:sz w:val="20"/>
          <w:szCs w:val="20"/>
        </w:rPr>
        <w:t xml:space="preserve">à destination des sélectionneurs olympiques. </w:t>
      </w:r>
    </w:p>
    <w:p w14:paraId="4C2D66D8" w14:textId="672AC390" w:rsidR="00102168" w:rsidRPr="00102168" w:rsidRDefault="00102168" w:rsidP="00602731">
      <w:pPr>
        <w:jc w:val="both"/>
        <w:rPr>
          <w:rFonts w:ascii="Calibri" w:hAnsi="Calibri" w:cs="Calibri"/>
          <w:color w:val="000000"/>
          <w:sz w:val="20"/>
          <w:szCs w:val="20"/>
        </w:rPr>
      </w:pPr>
      <w:r w:rsidRPr="00102168">
        <w:rPr>
          <w:rFonts w:ascii="Calibri" w:hAnsi="Calibri" w:cs="Calibri"/>
          <w:color w:val="000000"/>
          <w:sz w:val="20"/>
          <w:szCs w:val="20"/>
        </w:rPr>
        <w:t>Manuel d’utilisation illustré au format pdf.</w:t>
      </w:r>
    </w:p>
    <w:p w14:paraId="4773BC33" w14:textId="77777777" w:rsidR="00102168" w:rsidRDefault="00102168" w:rsidP="00602731">
      <w:pPr>
        <w:autoSpaceDE w:val="0"/>
        <w:autoSpaceDN w:val="0"/>
        <w:adjustRightInd w:val="0"/>
        <w:spacing w:after="0" w:line="240" w:lineRule="auto"/>
        <w:jc w:val="both"/>
        <w:rPr>
          <w:rFonts w:ascii="___WRD_EMBED_SUB_46" w:hAnsi="___WRD_EMBED_SUB_46" w:cs="___WRD_EMBED_SUB_46"/>
          <w:color w:val="000000"/>
          <w:sz w:val="20"/>
          <w:szCs w:val="20"/>
        </w:rPr>
      </w:pPr>
    </w:p>
    <w:p w14:paraId="6C3D4829" w14:textId="103C6BA5" w:rsidR="00102168" w:rsidRDefault="00141BD9" w:rsidP="00602731">
      <w:pPr>
        <w:autoSpaceDE w:val="0"/>
        <w:autoSpaceDN w:val="0"/>
        <w:adjustRightInd w:val="0"/>
        <w:spacing w:after="0" w:line="240" w:lineRule="auto"/>
        <w:jc w:val="both"/>
        <w:rPr>
          <w:rFonts w:ascii="___WRD_EMBED_SUB_46" w:hAnsi="___WRD_EMBED_SUB_46" w:cs="___WRD_EMBED_SUB_46"/>
          <w:color w:val="000000"/>
          <w:sz w:val="20"/>
          <w:szCs w:val="20"/>
        </w:rPr>
      </w:pPr>
      <w:r>
        <w:rPr>
          <w:rFonts w:ascii="___WRD_EMBED_SUB_46" w:hAnsi="___WRD_EMBED_SUB_46" w:cs="___WRD_EMBED_SUB_46"/>
          <w:b/>
          <w:bCs/>
          <w:color w:val="000000"/>
          <w:sz w:val="20"/>
          <w:szCs w:val="20"/>
        </w:rPr>
        <w:t>Périmètre de la prestation</w:t>
      </w:r>
      <w:r w:rsidR="00F73391">
        <w:rPr>
          <w:rFonts w:ascii="___WRD_EMBED_SUB_46" w:hAnsi="___WRD_EMBED_SUB_46" w:cs="___WRD_EMBED_SUB_46"/>
          <w:color w:val="000000"/>
          <w:sz w:val="20"/>
          <w:szCs w:val="20"/>
        </w:rPr>
        <w:t> : réalisation</w:t>
      </w:r>
      <w:r w:rsidR="00E53B1A">
        <w:rPr>
          <w:rFonts w:ascii="___WRD_EMBED_SUB_46" w:hAnsi="___WRD_EMBED_SUB_46" w:cs="___WRD_EMBED_SUB_46"/>
          <w:color w:val="000000"/>
          <w:sz w:val="20"/>
          <w:szCs w:val="20"/>
        </w:rPr>
        <w:t xml:space="preserve"> et livraison</w:t>
      </w:r>
      <w:r w:rsidR="00F73391">
        <w:rPr>
          <w:rFonts w:ascii="___WRD_EMBED_SUB_46" w:hAnsi="___WRD_EMBED_SUB_46" w:cs="___WRD_EMBED_SUB_46"/>
          <w:color w:val="000000"/>
          <w:sz w:val="20"/>
          <w:szCs w:val="20"/>
        </w:rPr>
        <w:t xml:space="preserve"> de la solution </w:t>
      </w:r>
      <w:r w:rsidR="00E53B1A">
        <w:rPr>
          <w:rFonts w:ascii="___WRD_EMBED_SUB_46" w:hAnsi="___WRD_EMBED_SUB_46" w:cs="___WRD_EMBED_SUB_46"/>
          <w:color w:val="000000"/>
          <w:sz w:val="20"/>
          <w:szCs w:val="20"/>
        </w:rPr>
        <w:t>Data/</w:t>
      </w:r>
      <w:r w:rsidR="00F73391">
        <w:rPr>
          <w:rFonts w:ascii="___WRD_EMBED_SUB_46" w:hAnsi="___WRD_EMBED_SUB_46" w:cs="___WRD_EMBED_SUB_46"/>
          <w:color w:val="000000"/>
          <w:sz w:val="20"/>
          <w:szCs w:val="20"/>
        </w:rPr>
        <w:t>IA</w:t>
      </w:r>
      <w:r w:rsidR="00E53B1A">
        <w:rPr>
          <w:rFonts w:ascii="___WRD_EMBED_SUB_46" w:hAnsi="___WRD_EMBED_SUB_46" w:cs="___WRD_EMBED_SUB_46"/>
          <w:color w:val="000000"/>
          <w:sz w:val="20"/>
          <w:szCs w:val="20"/>
        </w:rPr>
        <w:t xml:space="preserve"> et de son manuel d’utilisation</w:t>
      </w:r>
      <w:r w:rsidR="00102168">
        <w:rPr>
          <w:rFonts w:ascii="___WRD_EMBED_SUB_46" w:hAnsi="___WRD_EMBED_SUB_46" w:cs="___WRD_EMBED_SUB_46"/>
          <w:color w:val="000000"/>
          <w:sz w:val="20"/>
          <w:szCs w:val="20"/>
        </w:rPr>
        <w:t xml:space="preserve">. </w:t>
      </w:r>
      <w:r w:rsidR="00F73391">
        <w:rPr>
          <w:rFonts w:ascii="___WRD_EMBED_SUB_46" w:hAnsi="___WRD_EMBED_SUB_46" w:cs="___WRD_EMBED_SUB_46"/>
          <w:color w:val="000000"/>
          <w:sz w:val="20"/>
          <w:szCs w:val="20"/>
        </w:rPr>
        <w:t xml:space="preserve">A </w:t>
      </w:r>
      <w:r w:rsidR="00102168">
        <w:rPr>
          <w:rFonts w:ascii="___WRD_EMBED_SUB_46" w:hAnsi="___WRD_EMBED_SUB_46" w:cs="___WRD_EMBED_SUB_46"/>
          <w:color w:val="000000"/>
          <w:sz w:val="20"/>
          <w:szCs w:val="20"/>
        </w:rPr>
        <w:t>charge</w:t>
      </w:r>
      <w:r w:rsidR="00F73391">
        <w:rPr>
          <w:rFonts w:ascii="___WRD_EMBED_SUB_46" w:hAnsi="___WRD_EMBED_SUB_46" w:cs="___WRD_EMBED_SUB_46"/>
          <w:color w:val="000000"/>
          <w:sz w:val="20"/>
          <w:szCs w:val="20"/>
        </w:rPr>
        <w:t xml:space="preserve"> pour le CNO</w:t>
      </w:r>
      <w:r w:rsidR="00102168">
        <w:rPr>
          <w:rFonts w:ascii="___WRD_EMBED_SUB_46" w:hAnsi="___WRD_EMBED_SUB_46" w:cs="___WRD_EMBED_SUB_46"/>
          <w:color w:val="000000"/>
          <w:sz w:val="20"/>
          <w:szCs w:val="20"/>
        </w:rPr>
        <w:t xml:space="preserve"> français</w:t>
      </w:r>
      <w:r w:rsidR="00F73391">
        <w:rPr>
          <w:rFonts w:ascii="___WRD_EMBED_SUB_46" w:hAnsi="___WRD_EMBED_SUB_46" w:cs="___WRD_EMBED_SUB_46"/>
          <w:color w:val="000000"/>
          <w:sz w:val="20"/>
          <w:szCs w:val="20"/>
        </w:rPr>
        <w:t xml:space="preserve"> de procéder </w:t>
      </w:r>
      <w:r w:rsidR="00BE5242">
        <w:rPr>
          <w:rFonts w:ascii="___WRD_EMBED_SUB_46" w:hAnsi="___WRD_EMBED_SUB_46" w:cs="___WRD_EMBED_SUB_46"/>
          <w:color w:val="000000"/>
          <w:sz w:val="20"/>
          <w:szCs w:val="20"/>
        </w:rPr>
        <w:t xml:space="preserve">en interne </w:t>
      </w:r>
      <w:r w:rsidR="00F73391">
        <w:rPr>
          <w:rFonts w:ascii="___WRD_EMBED_SUB_46" w:hAnsi="___WRD_EMBED_SUB_46" w:cs="___WRD_EMBED_SUB_46"/>
          <w:color w:val="000000"/>
          <w:sz w:val="20"/>
          <w:szCs w:val="20"/>
        </w:rPr>
        <w:t xml:space="preserve">à </w:t>
      </w:r>
      <w:r w:rsidR="00BE5242">
        <w:rPr>
          <w:rFonts w:ascii="___WRD_EMBED_SUB_46" w:hAnsi="___WRD_EMBED_SUB_46" w:cs="___WRD_EMBED_SUB_46"/>
          <w:color w:val="000000"/>
          <w:sz w:val="20"/>
          <w:szCs w:val="20"/>
        </w:rPr>
        <w:t xml:space="preserve">la formation de ses équipes ainsi qu’à </w:t>
      </w:r>
      <w:r w:rsidR="00F73391">
        <w:rPr>
          <w:rFonts w:ascii="___WRD_EMBED_SUB_46" w:hAnsi="___WRD_EMBED_SUB_46" w:cs="___WRD_EMBED_SUB_46"/>
          <w:color w:val="000000"/>
          <w:sz w:val="20"/>
          <w:szCs w:val="20"/>
        </w:rPr>
        <w:t xml:space="preserve">l’installation </w:t>
      </w:r>
      <w:r w:rsidR="00284EE9">
        <w:rPr>
          <w:rFonts w:ascii="___WRD_EMBED_SUB_46" w:hAnsi="___WRD_EMBED_SUB_46" w:cs="___WRD_EMBED_SUB_46"/>
          <w:color w:val="000000"/>
          <w:sz w:val="20"/>
          <w:szCs w:val="20"/>
        </w:rPr>
        <w:t xml:space="preserve">de la solution </w:t>
      </w:r>
      <w:r w:rsidR="00F73391">
        <w:rPr>
          <w:rFonts w:ascii="___WRD_EMBED_SUB_46" w:hAnsi="___WRD_EMBED_SUB_46" w:cs="___WRD_EMBED_SUB_46"/>
          <w:color w:val="000000"/>
          <w:sz w:val="20"/>
          <w:szCs w:val="20"/>
        </w:rPr>
        <w:t>sur son parc informatique.</w:t>
      </w:r>
    </w:p>
    <w:p w14:paraId="77939B36" w14:textId="60651C41" w:rsidR="00102168" w:rsidRDefault="00102168" w:rsidP="00F73391">
      <w:pPr>
        <w:autoSpaceDE w:val="0"/>
        <w:autoSpaceDN w:val="0"/>
        <w:adjustRightInd w:val="0"/>
        <w:spacing w:after="0" w:line="240" w:lineRule="auto"/>
        <w:rPr>
          <w:rFonts w:ascii="___WRD_EMBED_SUB_46" w:hAnsi="___WRD_EMBED_SUB_46" w:cs="___WRD_EMBED_SUB_46"/>
          <w:color w:val="000000"/>
          <w:sz w:val="20"/>
          <w:szCs w:val="20"/>
        </w:rPr>
      </w:pPr>
    </w:p>
    <w:p w14:paraId="5D096696" w14:textId="77777777" w:rsidR="00102168" w:rsidRDefault="00102168" w:rsidP="00F73391">
      <w:pPr>
        <w:autoSpaceDE w:val="0"/>
        <w:autoSpaceDN w:val="0"/>
        <w:adjustRightInd w:val="0"/>
        <w:spacing w:after="0" w:line="240" w:lineRule="auto"/>
        <w:rPr>
          <w:rFonts w:ascii="___WRD_EMBED_SUB_46" w:hAnsi="___WRD_EMBED_SUB_46" w:cs="___WRD_EMBED_SUB_46"/>
          <w:color w:val="000000"/>
          <w:sz w:val="20"/>
          <w:szCs w:val="20"/>
        </w:rPr>
      </w:pPr>
    </w:p>
    <w:p w14:paraId="7E9B1FB8" w14:textId="0EF8B150" w:rsidR="00715D6E" w:rsidRDefault="00E93E59" w:rsidP="00715D6E">
      <w:pPr>
        <w:autoSpaceDE w:val="0"/>
        <w:autoSpaceDN w:val="0"/>
        <w:adjustRightInd w:val="0"/>
        <w:spacing w:after="0" w:line="240" w:lineRule="auto"/>
        <w:rPr>
          <w:rFonts w:ascii="___WRD_EMBED_SUB_46" w:hAnsi="___WRD_EMBED_SUB_46" w:cs="___WRD_EMBED_SUB_46"/>
          <w:b/>
          <w:bCs/>
          <w:color w:val="000000"/>
          <w:sz w:val="26"/>
          <w:szCs w:val="26"/>
        </w:rPr>
      </w:pPr>
      <w:r w:rsidRPr="0009321C">
        <w:rPr>
          <w:rFonts w:ascii="___WRD_EMBED_SUB_46" w:hAnsi="___WRD_EMBED_SUB_46" w:cs="___WRD_EMBED_SUB_46"/>
          <w:b/>
          <w:bCs/>
          <w:color w:val="000000"/>
          <w:sz w:val="26"/>
          <w:szCs w:val="26"/>
        </w:rPr>
        <w:t xml:space="preserve">Aspect juridique et commerciaux </w:t>
      </w:r>
    </w:p>
    <w:p w14:paraId="75B6F8D1" w14:textId="77777777" w:rsidR="008D23B8" w:rsidRPr="00715D6E" w:rsidRDefault="008D23B8" w:rsidP="00715D6E">
      <w:pPr>
        <w:autoSpaceDE w:val="0"/>
        <w:autoSpaceDN w:val="0"/>
        <w:adjustRightInd w:val="0"/>
        <w:spacing w:after="0" w:line="240" w:lineRule="auto"/>
        <w:rPr>
          <w:rFonts w:ascii="___WRD_EMBED_SUB_46" w:hAnsi="___WRD_EMBED_SUB_46" w:cs="___WRD_EMBED_SUB_46"/>
          <w:color w:val="000000"/>
          <w:sz w:val="26"/>
          <w:szCs w:val="26"/>
        </w:rPr>
      </w:pPr>
    </w:p>
    <w:p w14:paraId="43D82557" w14:textId="3C59C617" w:rsidR="00F70DC7" w:rsidRDefault="00715D6E" w:rsidP="00602731">
      <w:pPr>
        <w:jc w:val="both"/>
        <w:rPr>
          <w:rFonts w:ascii="Calibri" w:hAnsi="Calibri" w:cs="Calibri"/>
          <w:color w:val="000000"/>
          <w:sz w:val="20"/>
          <w:szCs w:val="20"/>
        </w:rPr>
      </w:pPr>
      <w:r w:rsidRPr="00715D6E">
        <w:rPr>
          <w:rFonts w:ascii="Calibri" w:hAnsi="Calibri" w:cs="Calibri"/>
          <w:b/>
          <w:bCs/>
          <w:color w:val="000000"/>
          <w:sz w:val="20"/>
          <w:szCs w:val="20"/>
        </w:rPr>
        <w:t>Sources des données</w:t>
      </w:r>
      <w:r>
        <w:rPr>
          <w:rFonts w:ascii="Calibri" w:hAnsi="Calibri" w:cs="Calibri"/>
          <w:color w:val="000000"/>
          <w:sz w:val="20"/>
          <w:szCs w:val="20"/>
        </w:rPr>
        <w:t> : u</w:t>
      </w:r>
      <w:r w:rsidR="00F70DC7">
        <w:rPr>
          <w:rFonts w:ascii="Calibri" w:hAnsi="Calibri" w:cs="Calibri"/>
          <w:color w:val="000000"/>
          <w:sz w:val="20"/>
          <w:szCs w:val="20"/>
        </w:rPr>
        <w:t xml:space="preserve">tilisation </w:t>
      </w:r>
      <w:r w:rsidR="00F73391">
        <w:rPr>
          <w:rFonts w:ascii="Calibri" w:hAnsi="Calibri" w:cs="Calibri"/>
          <w:color w:val="000000"/>
          <w:sz w:val="20"/>
          <w:szCs w:val="20"/>
        </w:rPr>
        <w:t xml:space="preserve">par la solution </w:t>
      </w:r>
      <w:r w:rsidR="00F70DC7">
        <w:rPr>
          <w:rFonts w:ascii="Calibri" w:hAnsi="Calibri" w:cs="Calibri"/>
          <w:color w:val="000000"/>
          <w:sz w:val="20"/>
          <w:szCs w:val="20"/>
        </w:rPr>
        <w:t xml:space="preserve">de données </w:t>
      </w:r>
      <w:r>
        <w:rPr>
          <w:rFonts w:ascii="Calibri" w:hAnsi="Calibri" w:cs="Calibri"/>
          <w:color w:val="000000"/>
          <w:sz w:val="20"/>
          <w:szCs w:val="20"/>
        </w:rPr>
        <w:t xml:space="preserve">olympiques </w:t>
      </w:r>
      <w:r w:rsidR="00F70DC7">
        <w:rPr>
          <w:rFonts w:ascii="Calibri" w:hAnsi="Calibri" w:cs="Calibri"/>
          <w:color w:val="000000"/>
          <w:sz w:val="20"/>
          <w:szCs w:val="20"/>
        </w:rPr>
        <w:t xml:space="preserve">publiques </w:t>
      </w:r>
      <w:r w:rsidR="008D23B8">
        <w:rPr>
          <w:rFonts w:ascii="Calibri" w:hAnsi="Calibri" w:cs="Calibri"/>
          <w:color w:val="000000"/>
          <w:sz w:val="20"/>
          <w:szCs w:val="20"/>
        </w:rPr>
        <w:t xml:space="preserve">et de données transmises par les fédérations sportives </w:t>
      </w:r>
      <w:r w:rsidR="00F70DC7">
        <w:rPr>
          <w:rFonts w:ascii="Calibri" w:hAnsi="Calibri" w:cs="Calibri"/>
          <w:color w:val="000000"/>
          <w:sz w:val="20"/>
          <w:szCs w:val="20"/>
        </w:rPr>
        <w:t>pour les jeux de données.</w:t>
      </w:r>
    </w:p>
    <w:p w14:paraId="6519440C" w14:textId="3354AC64" w:rsidR="00F70DC7" w:rsidRDefault="00F70DC7" w:rsidP="00602731">
      <w:pPr>
        <w:jc w:val="both"/>
        <w:rPr>
          <w:rFonts w:ascii="Calibri" w:hAnsi="Calibri" w:cs="Calibri"/>
          <w:color w:val="000000"/>
          <w:sz w:val="20"/>
          <w:szCs w:val="20"/>
        </w:rPr>
      </w:pPr>
      <w:r w:rsidRPr="00F70DC7">
        <w:rPr>
          <w:rFonts w:ascii="Calibri" w:hAnsi="Calibri" w:cs="Calibri"/>
          <w:b/>
          <w:bCs/>
          <w:color w:val="000000"/>
          <w:sz w:val="20"/>
          <w:szCs w:val="20"/>
        </w:rPr>
        <w:t>Licence</w:t>
      </w:r>
      <w:r>
        <w:rPr>
          <w:rFonts w:ascii="Calibri" w:hAnsi="Calibri" w:cs="Calibri"/>
          <w:color w:val="000000"/>
          <w:sz w:val="20"/>
          <w:szCs w:val="20"/>
        </w:rPr>
        <w:t> : interdiction pour le client de modifier et/ou redistribuer/revendre la solution data/IA fournie par la team ISEN.</w:t>
      </w:r>
    </w:p>
    <w:p w14:paraId="1437D7B4" w14:textId="1A4DDE4C" w:rsidR="000C0729" w:rsidRDefault="00F73391" w:rsidP="00602731">
      <w:pPr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Les recruteurs du CNO français peuvent alimenter en données le système à leur guise.</w:t>
      </w:r>
    </w:p>
    <w:p w14:paraId="54ADE3F9" w14:textId="4A2937CC" w:rsidR="00F73391" w:rsidRDefault="00F73391" w:rsidP="00602731">
      <w:pPr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Passé le délai de support de </w:t>
      </w:r>
      <w:r w:rsidR="00102168">
        <w:rPr>
          <w:rFonts w:ascii="Calibri" w:hAnsi="Calibri" w:cs="Calibri"/>
          <w:color w:val="000000"/>
          <w:sz w:val="20"/>
          <w:szCs w:val="20"/>
        </w:rPr>
        <w:t xml:space="preserve">1 </w:t>
      </w:r>
      <w:r>
        <w:rPr>
          <w:rFonts w:ascii="Calibri" w:hAnsi="Calibri" w:cs="Calibri"/>
          <w:color w:val="000000"/>
          <w:sz w:val="20"/>
          <w:szCs w:val="20"/>
        </w:rPr>
        <w:t>an, les éventuelles mises à jour et maintenances nécessaires devront faire l’objet d’un nouveau cahier des charges et d’une nouvelle facturation.</w:t>
      </w:r>
    </w:p>
    <w:p w14:paraId="75E10E64" w14:textId="77777777" w:rsidR="00102168" w:rsidRDefault="00102168" w:rsidP="00102168">
      <w:pPr>
        <w:autoSpaceDE w:val="0"/>
        <w:autoSpaceDN w:val="0"/>
        <w:adjustRightInd w:val="0"/>
        <w:spacing w:after="0" w:line="240" w:lineRule="auto"/>
        <w:rPr>
          <w:rFonts w:ascii="___WRD_EMBED_SUB_46" w:hAnsi="___WRD_EMBED_SUB_46" w:cs="___WRD_EMBED_SUB_46"/>
          <w:color w:val="000000"/>
          <w:sz w:val="20"/>
          <w:szCs w:val="20"/>
        </w:rPr>
      </w:pPr>
    </w:p>
    <w:p w14:paraId="720D8A4F" w14:textId="77777777" w:rsidR="00CF6DC3" w:rsidRDefault="00CF6DC3">
      <w:pPr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</w:pPr>
      <w:r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  <w:br w:type="page"/>
      </w:r>
    </w:p>
    <w:p w14:paraId="55F1FF59" w14:textId="548449BC" w:rsidR="00102168" w:rsidRPr="00CF6DC3" w:rsidRDefault="00102168" w:rsidP="00CF6DC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outlineLvl w:val="0"/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</w:pPr>
      <w:bookmarkStart w:id="29" w:name="_Toc59567869"/>
      <w:r w:rsidRPr="00CF6DC3"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  <w:lastRenderedPageBreak/>
        <w:t>Livrables :</w:t>
      </w:r>
      <w:bookmarkEnd w:id="29"/>
    </w:p>
    <w:p w14:paraId="7F8031D2" w14:textId="3E78DDAF" w:rsidR="00102168" w:rsidRDefault="00102168" w:rsidP="00602731">
      <w:pPr>
        <w:pStyle w:val="Paragraphedeliste"/>
        <w:numPr>
          <w:ilvl w:val="0"/>
          <w:numId w:val="12"/>
        </w:numPr>
        <w:jc w:val="both"/>
        <w:rPr>
          <w:rFonts w:ascii="Calibri" w:hAnsi="Calibri" w:cs="Calibri"/>
          <w:color w:val="000000"/>
          <w:sz w:val="20"/>
          <w:szCs w:val="20"/>
        </w:rPr>
      </w:pPr>
      <w:r w:rsidRPr="00102168">
        <w:rPr>
          <w:rFonts w:ascii="___WRD_EMBED_SUB_46" w:hAnsi="___WRD_EMBED_SUB_46" w:cs="___WRD_EMBED_SUB_46"/>
          <w:color w:val="000000"/>
          <w:sz w:val="20"/>
          <w:szCs w:val="20"/>
        </w:rPr>
        <w:t xml:space="preserve">Solution Data/IA d’analyse et de visualisation </w:t>
      </w:r>
      <w:r w:rsidRPr="00102168">
        <w:rPr>
          <w:rFonts w:ascii="Calibri" w:hAnsi="Calibri" w:cs="Calibri"/>
          <w:color w:val="000000"/>
          <w:sz w:val="20"/>
          <w:szCs w:val="20"/>
        </w:rPr>
        <w:t xml:space="preserve">à destination des sélectionneurs olympiques. </w:t>
      </w:r>
    </w:p>
    <w:p w14:paraId="3DDD4C74" w14:textId="2CF8B649" w:rsidR="00A0457E" w:rsidRPr="00102168" w:rsidRDefault="00A0457E" w:rsidP="00602731">
      <w:pPr>
        <w:pStyle w:val="Paragraphedeliste"/>
        <w:numPr>
          <w:ilvl w:val="0"/>
          <w:numId w:val="12"/>
        </w:numPr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Base de données SQL remplie et fonctionnelle.</w:t>
      </w:r>
    </w:p>
    <w:p w14:paraId="7F374E26" w14:textId="7027FF49" w:rsidR="004A3D9F" w:rsidRDefault="00102168" w:rsidP="00602731">
      <w:pPr>
        <w:pStyle w:val="Paragraphedeliste"/>
        <w:numPr>
          <w:ilvl w:val="0"/>
          <w:numId w:val="12"/>
        </w:numPr>
        <w:jc w:val="both"/>
        <w:rPr>
          <w:rFonts w:ascii="Calibri" w:hAnsi="Calibri" w:cs="Calibri"/>
          <w:color w:val="000000"/>
          <w:sz w:val="20"/>
          <w:szCs w:val="20"/>
        </w:rPr>
      </w:pPr>
      <w:r w:rsidRPr="00102168">
        <w:rPr>
          <w:rFonts w:ascii="Calibri" w:hAnsi="Calibri" w:cs="Calibri"/>
          <w:color w:val="000000"/>
          <w:sz w:val="20"/>
          <w:szCs w:val="20"/>
        </w:rPr>
        <w:t>Manuel d’utilisation au format pdf.</w:t>
      </w:r>
    </w:p>
    <w:p w14:paraId="5DCB49F5" w14:textId="174E65B9" w:rsidR="00C8146E" w:rsidRDefault="00C8146E" w:rsidP="004A3D9F">
      <w:pPr>
        <w:rPr>
          <w:rFonts w:ascii="Calibri" w:hAnsi="Calibri" w:cs="Calibri"/>
          <w:color w:val="000000"/>
          <w:sz w:val="20"/>
          <w:szCs w:val="20"/>
        </w:rPr>
      </w:pPr>
    </w:p>
    <w:p w14:paraId="7A658132" w14:textId="231A4950" w:rsidR="002A76D5" w:rsidRDefault="002A76D5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br w:type="page"/>
      </w:r>
    </w:p>
    <w:p w14:paraId="1CDB114B" w14:textId="0BD8BFC6" w:rsidR="002A76D5" w:rsidRDefault="002A76D5" w:rsidP="002A76D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outlineLvl w:val="0"/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</w:pPr>
      <w:bookmarkStart w:id="30" w:name="_Toc59567870"/>
      <w:r w:rsidRPr="002A76D5"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  <w:lastRenderedPageBreak/>
        <w:t>Annexes :</w:t>
      </w:r>
      <w:bookmarkEnd w:id="30"/>
      <w:r w:rsidRPr="002A76D5"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  <w:t xml:space="preserve"> </w:t>
      </w:r>
    </w:p>
    <w:p w14:paraId="1541C75B" w14:textId="7EB3D5E0" w:rsidR="002A76D5" w:rsidRPr="002A76D5" w:rsidRDefault="002A76D5" w:rsidP="002A76D5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outlineLvl w:val="0"/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</w:pPr>
      <w:r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  <w:t xml:space="preserve"> </w:t>
      </w:r>
      <w:bookmarkStart w:id="31" w:name="_Toc59567871"/>
      <w:r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  <w:t>Devis</w:t>
      </w:r>
      <w:bookmarkEnd w:id="31"/>
      <w:r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  <w:tab/>
      </w:r>
      <w:r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  <w:tab/>
      </w:r>
    </w:p>
    <w:p w14:paraId="14F4BB71" w14:textId="1A7A8C25" w:rsidR="002A76D5" w:rsidRDefault="0016698F" w:rsidP="004A3D9F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120B0957" wp14:editId="534F0B8A">
            <wp:extent cx="5752465" cy="8140700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814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08DF9" w14:textId="77777777" w:rsidR="003A764E" w:rsidRDefault="003A764E">
      <w:pPr>
        <w:rPr>
          <w:rFonts w:ascii="Calibri" w:hAnsi="Calibri" w:cs="Calibri"/>
          <w:color w:val="000000"/>
          <w:sz w:val="20"/>
          <w:szCs w:val="20"/>
        </w:rPr>
      </w:pPr>
    </w:p>
    <w:p w14:paraId="7FB6160F" w14:textId="7FE0010C" w:rsidR="002A76D5" w:rsidRPr="003A764E" w:rsidRDefault="003A764E" w:rsidP="003A764E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outlineLvl w:val="0"/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</w:pPr>
      <w:bookmarkStart w:id="32" w:name="_Toc59567872"/>
      <w:r>
        <w:rPr>
          <w:rFonts w:ascii="___WRD_EMBED_SUB_46" w:hAnsi="___WRD_EMBED_SUB_46" w:cs="___WRD_EMBED_SUB_46"/>
          <w:b/>
          <w:bCs/>
          <w:color w:val="000000"/>
          <w:sz w:val="28"/>
          <w:szCs w:val="28"/>
        </w:rPr>
        <w:lastRenderedPageBreak/>
        <w:t>Diagramme de Gantt</w:t>
      </w:r>
      <w:r>
        <w:rPr>
          <w:noProof/>
        </w:rPr>
        <w:t xml:space="preserve"> </w:t>
      </w:r>
      <w:r w:rsidR="00536AA1"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4F951B1A" wp14:editId="1647C122">
            <wp:extent cx="7709463" cy="5453574"/>
            <wp:effectExtent l="381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13913" cy="545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sectPr w:rsidR="002A76D5" w:rsidRPr="003A764E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F6B61" w14:textId="77777777" w:rsidR="00B70769" w:rsidRDefault="00B70769" w:rsidP="00C8146E">
      <w:pPr>
        <w:spacing w:after="0" w:line="240" w:lineRule="auto"/>
      </w:pPr>
      <w:r>
        <w:separator/>
      </w:r>
    </w:p>
  </w:endnote>
  <w:endnote w:type="continuationSeparator" w:id="0">
    <w:p w14:paraId="6BF852C0" w14:textId="77777777" w:rsidR="00B70769" w:rsidRDefault="00B70769" w:rsidP="00C81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___WRD_EMBED_SUB_4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DB286" w14:textId="77777777" w:rsidR="00B70769" w:rsidRDefault="00B70769" w:rsidP="00C8146E">
      <w:pPr>
        <w:spacing w:after="0" w:line="240" w:lineRule="auto"/>
      </w:pPr>
      <w:r>
        <w:separator/>
      </w:r>
    </w:p>
  </w:footnote>
  <w:footnote w:type="continuationSeparator" w:id="0">
    <w:p w14:paraId="7EC7310F" w14:textId="77777777" w:rsidR="00B70769" w:rsidRDefault="00B70769" w:rsidP="00C81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68807" w14:textId="7C098D3C" w:rsidR="002C58DB" w:rsidRPr="002C58DB" w:rsidRDefault="002C58DB" w:rsidP="002C58DB">
    <w:pPr>
      <w:pStyle w:val="En-tte"/>
    </w:pPr>
    <w:r>
      <w:rPr>
        <w:rFonts w:ascii="Times New Roman" w:eastAsia="Times New Roman" w:hAnsi="Times New Roman" w:cs="Times New Roman"/>
        <w:noProof/>
        <w:lang w:eastAsia="de-DE"/>
      </w:rPr>
      <w:drawing>
        <wp:anchor distT="0" distB="0" distL="114300" distR="114300" simplePos="0" relativeHeight="251658240" behindDoc="0" locked="0" layoutInCell="1" allowOverlap="1" wp14:anchorId="157C3474" wp14:editId="55C80232">
          <wp:simplePos x="0" y="0"/>
          <wp:positionH relativeFrom="margin">
            <wp:posOffset>-653586</wp:posOffset>
          </wp:positionH>
          <wp:positionV relativeFrom="paragraph">
            <wp:posOffset>-250361</wp:posOffset>
          </wp:positionV>
          <wp:extent cx="709295" cy="531495"/>
          <wp:effectExtent l="0" t="0" r="0" b="1905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15" r="8850"/>
                  <a:stretch/>
                </pic:blipFill>
                <pic:spPr bwMode="auto">
                  <a:xfrm>
                    <a:off x="0" y="0"/>
                    <a:ext cx="70929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7B9"/>
    <w:multiLevelType w:val="multilevel"/>
    <w:tmpl w:val="7DF0F854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CD45848"/>
    <w:multiLevelType w:val="multilevel"/>
    <w:tmpl w:val="7DF0F854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6E212E2"/>
    <w:multiLevelType w:val="multilevel"/>
    <w:tmpl w:val="F9E439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17ED09A2"/>
    <w:multiLevelType w:val="multilevel"/>
    <w:tmpl w:val="7DF0F854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18302035"/>
    <w:multiLevelType w:val="multilevel"/>
    <w:tmpl w:val="F9E439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24A21336"/>
    <w:multiLevelType w:val="multilevel"/>
    <w:tmpl w:val="D7AEBB9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32ED6511"/>
    <w:multiLevelType w:val="multilevel"/>
    <w:tmpl w:val="F9E439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45F50067"/>
    <w:multiLevelType w:val="multilevel"/>
    <w:tmpl w:val="D7AEBB9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46172FFF"/>
    <w:multiLevelType w:val="multilevel"/>
    <w:tmpl w:val="71E002F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9" w15:restartNumberingAfterBreak="0">
    <w:nsid w:val="470E2260"/>
    <w:multiLevelType w:val="multilevel"/>
    <w:tmpl w:val="D7AEBB9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57995A52"/>
    <w:multiLevelType w:val="hybridMultilevel"/>
    <w:tmpl w:val="E3721C56"/>
    <w:lvl w:ilvl="0" w:tplc="44969BB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6477C"/>
    <w:multiLevelType w:val="hybridMultilevel"/>
    <w:tmpl w:val="3A4E491E"/>
    <w:lvl w:ilvl="0" w:tplc="65C824C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2966BC4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BC7A039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7D847E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0E6CA42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E77C1C8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7BC00F4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CD6E06E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8D29F1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2" w15:restartNumberingAfterBreak="0">
    <w:nsid w:val="640E30D8"/>
    <w:multiLevelType w:val="hybridMultilevel"/>
    <w:tmpl w:val="2D0EBEF6"/>
    <w:lvl w:ilvl="0" w:tplc="6A98A68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47F4C13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672515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8FAE964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56C081E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BB9E3BE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EDD49B6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E5FA2A0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9820870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3" w15:restartNumberingAfterBreak="0">
    <w:nsid w:val="6AD251F0"/>
    <w:multiLevelType w:val="multilevel"/>
    <w:tmpl w:val="7DF0F854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 w15:restartNumberingAfterBreak="0">
    <w:nsid w:val="6DA65868"/>
    <w:multiLevelType w:val="multilevel"/>
    <w:tmpl w:val="D7AEBB9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6E3B10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520AB7"/>
    <w:multiLevelType w:val="multilevel"/>
    <w:tmpl w:val="71E002F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7" w15:restartNumberingAfterBreak="0">
    <w:nsid w:val="78790682"/>
    <w:multiLevelType w:val="hybridMultilevel"/>
    <w:tmpl w:val="AEBA8A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51747"/>
    <w:multiLevelType w:val="multilevel"/>
    <w:tmpl w:val="D7AEBB9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9" w15:restartNumberingAfterBreak="0">
    <w:nsid w:val="7AAE482A"/>
    <w:multiLevelType w:val="multilevel"/>
    <w:tmpl w:val="7DF0F854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7D03298F"/>
    <w:multiLevelType w:val="multilevel"/>
    <w:tmpl w:val="D7AEBB9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7F6215A5"/>
    <w:multiLevelType w:val="multilevel"/>
    <w:tmpl w:val="7DF0F854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16"/>
  </w:num>
  <w:num w:numId="5">
    <w:abstractNumId w:val="8"/>
  </w:num>
  <w:num w:numId="6">
    <w:abstractNumId w:val="20"/>
  </w:num>
  <w:num w:numId="7">
    <w:abstractNumId w:val="18"/>
  </w:num>
  <w:num w:numId="8">
    <w:abstractNumId w:val="5"/>
  </w:num>
  <w:num w:numId="9">
    <w:abstractNumId w:val="14"/>
  </w:num>
  <w:num w:numId="10">
    <w:abstractNumId w:val="7"/>
  </w:num>
  <w:num w:numId="11">
    <w:abstractNumId w:val="6"/>
  </w:num>
  <w:num w:numId="12">
    <w:abstractNumId w:val="19"/>
  </w:num>
  <w:num w:numId="13">
    <w:abstractNumId w:val="1"/>
  </w:num>
  <w:num w:numId="14">
    <w:abstractNumId w:val="4"/>
  </w:num>
  <w:num w:numId="15">
    <w:abstractNumId w:val="21"/>
  </w:num>
  <w:num w:numId="16">
    <w:abstractNumId w:val="12"/>
  </w:num>
  <w:num w:numId="17">
    <w:abstractNumId w:val="11"/>
  </w:num>
  <w:num w:numId="18">
    <w:abstractNumId w:val="0"/>
  </w:num>
  <w:num w:numId="19">
    <w:abstractNumId w:val="10"/>
  </w:num>
  <w:num w:numId="20">
    <w:abstractNumId w:val="17"/>
  </w:num>
  <w:num w:numId="21">
    <w:abstractNumId w:val="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42"/>
    <w:rsid w:val="00005B66"/>
    <w:rsid w:val="000678D2"/>
    <w:rsid w:val="0007064A"/>
    <w:rsid w:val="0009321C"/>
    <w:rsid w:val="000C0729"/>
    <w:rsid w:val="000E6BD5"/>
    <w:rsid w:val="00101D8C"/>
    <w:rsid w:val="00102168"/>
    <w:rsid w:val="001275CD"/>
    <w:rsid w:val="00141BD9"/>
    <w:rsid w:val="00144C16"/>
    <w:rsid w:val="00157B13"/>
    <w:rsid w:val="0016698F"/>
    <w:rsid w:val="00191B6B"/>
    <w:rsid w:val="001A51A4"/>
    <w:rsid w:val="001E26D9"/>
    <w:rsid w:val="00235C65"/>
    <w:rsid w:val="00257FFD"/>
    <w:rsid w:val="00284EE9"/>
    <w:rsid w:val="0029556C"/>
    <w:rsid w:val="002A1045"/>
    <w:rsid w:val="002A76D5"/>
    <w:rsid w:val="002B7D12"/>
    <w:rsid w:val="002C4FAE"/>
    <w:rsid w:val="002C58DB"/>
    <w:rsid w:val="002C7548"/>
    <w:rsid w:val="002F1960"/>
    <w:rsid w:val="0033256B"/>
    <w:rsid w:val="003A764E"/>
    <w:rsid w:val="003F1384"/>
    <w:rsid w:val="00407770"/>
    <w:rsid w:val="0041404C"/>
    <w:rsid w:val="00463A06"/>
    <w:rsid w:val="004A3D9F"/>
    <w:rsid w:val="00525A07"/>
    <w:rsid w:val="00536AA1"/>
    <w:rsid w:val="00545AE0"/>
    <w:rsid w:val="00557DCB"/>
    <w:rsid w:val="00566D3F"/>
    <w:rsid w:val="005B1021"/>
    <w:rsid w:val="00602731"/>
    <w:rsid w:val="006220E6"/>
    <w:rsid w:val="0068544D"/>
    <w:rsid w:val="006A69DA"/>
    <w:rsid w:val="00715D6E"/>
    <w:rsid w:val="007458A0"/>
    <w:rsid w:val="00783B4D"/>
    <w:rsid w:val="0078596F"/>
    <w:rsid w:val="007B5571"/>
    <w:rsid w:val="00810CEA"/>
    <w:rsid w:val="00827824"/>
    <w:rsid w:val="008311DC"/>
    <w:rsid w:val="00843462"/>
    <w:rsid w:val="008A05AF"/>
    <w:rsid w:val="008C18B4"/>
    <w:rsid w:val="008D23B8"/>
    <w:rsid w:val="008E5807"/>
    <w:rsid w:val="009355C3"/>
    <w:rsid w:val="00974807"/>
    <w:rsid w:val="00991C1D"/>
    <w:rsid w:val="009F3434"/>
    <w:rsid w:val="00A0457E"/>
    <w:rsid w:val="00A72C58"/>
    <w:rsid w:val="00A923F9"/>
    <w:rsid w:val="00AB33DB"/>
    <w:rsid w:val="00AF19E4"/>
    <w:rsid w:val="00B70769"/>
    <w:rsid w:val="00B8139A"/>
    <w:rsid w:val="00BE5242"/>
    <w:rsid w:val="00C47842"/>
    <w:rsid w:val="00C8146E"/>
    <w:rsid w:val="00CB3E37"/>
    <w:rsid w:val="00CC43AE"/>
    <w:rsid w:val="00CC5C37"/>
    <w:rsid w:val="00CF6DC3"/>
    <w:rsid w:val="00DD0837"/>
    <w:rsid w:val="00E20F08"/>
    <w:rsid w:val="00E25CC6"/>
    <w:rsid w:val="00E53B1A"/>
    <w:rsid w:val="00E93E59"/>
    <w:rsid w:val="00EA32EB"/>
    <w:rsid w:val="00EC2DB6"/>
    <w:rsid w:val="00ED2548"/>
    <w:rsid w:val="00F4348F"/>
    <w:rsid w:val="00F66774"/>
    <w:rsid w:val="00F70DC7"/>
    <w:rsid w:val="00F7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8E51"/>
  <w15:chartTrackingRefBased/>
  <w15:docId w15:val="{684857FE-2438-4B41-941A-5C238B6E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21C"/>
  </w:style>
  <w:style w:type="paragraph" w:styleId="Titre1">
    <w:name w:val="heading 1"/>
    <w:basedOn w:val="Normal"/>
    <w:next w:val="Normal"/>
    <w:link w:val="Titre1Car"/>
    <w:uiPriority w:val="9"/>
    <w:qFormat/>
    <w:rsid w:val="0009321C"/>
    <w:pPr>
      <w:keepNext/>
      <w:keepLines/>
      <w:pBdr>
        <w:bottom w:val="single" w:sz="4" w:space="2" w:color="E33D6F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32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33D6F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32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C1B4B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321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7E1232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321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C1B4B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321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E1232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321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7E1232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321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7E1232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321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7E1232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478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C47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27824"/>
    <w:rPr>
      <w:color w:val="8F8F8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782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09321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9321C"/>
    <w:pPr>
      <w:outlineLvl w:val="9"/>
    </w:pPr>
  </w:style>
  <w:style w:type="paragraph" w:styleId="Paragraphedeliste">
    <w:name w:val="List Paragraph"/>
    <w:basedOn w:val="Normal"/>
    <w:uiPriority w:val="34"/>
    <w:qFormat/>
    <w:rsid w:val="0009321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09321C"/>
    <w:rPr>
      <w:rFonts w:asciiTheme="majorHAnsi" w:eastAsiaTheme="majorEastAsia" w:hAnsiTheme="majorHAnsi" w:cstheme="majorBidi"/>
      <w:color w:val="E33D6F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09321C"/>
    <w:rPr>
      <w:rFonts w:asciiTheme="majorHAnsi" w:eastAsiaTheme="majorEastAsia" w:hAnsiTheme="majorHAnsi" w:cstheme="majorBidi"/>
      <w:color w:val="BC1B4B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9321C"/>
    <w:rPr>
      <w:rFonts w:asciiTheme="majorHAnsi" w:eastAsiaTheme="majorEastAsia" w:hAnsiTheme="majorHAnsi" w:cstheme="majorBidi"/>
      <w:i/>
      <w:iCs/>
      <w:color w:val="7E1232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9321C"/>
    <w:rPr>
      <w:rFonts w:asciiTheme="majorHAnsi" w:eastAsiaTheme="majorEastAsia" w:hAnsiTheme="majorHAnsi" w:cstheme="majorBidi"/>
      <w:color w:val="BC1B4B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9321C"/>
    <w:rPr>
      <w:rFonts w:asciiTheme="majorHAnsi" w:eastAsiaTheme="majorEastAsia" w:hAnsiTheme="majorHAnsi" w:cstheme="majorBidi"/>
      <w:i/>
      <w:iCs/>
      <w:color w:val="7E1232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9321C"/>
    <w:rPr>
      <w:rFonts w:asciiTheme="majorHAnsi" w:eastAsiaTheme="majorEastAsia" w:hAnsiTheme="majorHAnsi" w:cstheme="majorBidi"/>
      <w:b/>
      <w:bCs/>
      <w:color w:val="7E1232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9321C"/>
    <w:rPr>
      <w:rFonts w:asciiTheme="majorHAnsi" w:eastAsiaTheme="majorEastAsia" w:hAnsiTheme="majorHAnsi" w:cstheme="majorBidi"/>
      <w:color w:val="7E1232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9321C"/>
    <w:rPr>
      <w:rFonts w:asciiTheme="majorHAnsi" w:eastAsiaTheme="majorEastAsia" w:hAnsiTheme="majorHAnsi" w:cstheme="majorBidi"/>
      <w:i/>
      <w:iCs/>
      <w:color w:val="7E1232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932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932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9321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321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321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9321C"/>
    <w:rPr>
      <w:b/>
      <w:bCs/>
    </w:rPr>
  </w:style>
  <w:style w:type="character" w:styleId="Accentuation">
    <w:name w:val="Emphasis"/>
    <w:basedOn w:val="Policepardfaut"/>
    <w:uiPriority w:val="20"/>
    <w:qFormat/>
    <w:rsid w:val="0009321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9321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9321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932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321C"/>
    <w:pPr>
      <w:pBdr>
        <w:top w:val="single" w:sz="24" w:space="4" w:color="E33D6F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321C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09321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9321C"/>
    <w:rPr>
      <w:b/>
      <w:bCs/>
      <w:i/>
      <w:iCs/>
      <w:caps w:val="0"/>
      <w:smallCaps w:val="0"/>
      <w:strike w:val="0"/>
      <w:dstrike w:val="0"/>
      <w:color w:val="E33D6F" w:themeColor="accent2"/>
    </w:rPr>
  </w:style>
  <w:style w:type="character" w:styleId="Rfrencelgre">
    <w:name w:val="Subtle Reference"/>
    <w:basedOn w:val="Policepardfaut"/>
    <w:uiPriority w:val="31"/>
    <w:qFormat/>
    <w:rsid w:val="000932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9321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9321C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97480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74807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974807"/>
    <w:pPr>
      <w:spacing w:after="100"/>
      <w:ind w:left="420"/>
    </w:pPr>
  </w:style>
  <w:style w:type="paragraph" w:styleId="En-tte">
    <w:name w:val="header"/>
    <w:basedOn w:val="Normal"/>
    <w:link w:val="En-tteCar"/>
    <w:uiPriority w:val="99"/>
    <w:unhideWhenUsed/>
    <w:rsid w:val="00C81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146E"/>
  </w:style>
  <w:style w:type="paragraph" w:styleId="Pieddepage">
    <w:name w:val="footer"/>
    <w:basedOn w:val="Normal"/>
    <w:link w:val="PieddepageCar"/>
    <w:uiPriority w:val="99"/>
    <w:unhideWhenUsed/>
    <w:rsid w:val="00C81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146E"/>
  </w:style>
  <w:style w:type="paragraph" w:customStyle="1" w:styleId="TableStyle2">
    <w:name w:val="Table Style 2"/>
    <w:rsid w:val="00EC2DB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EC2DB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fr-F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lik.com/fr-f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franceolympiqu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nosf@cnosf.or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Salle d’ions">
  <a:themeElements>
    <a:clrScheme name="Salle d’ions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le d’ions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le d’ions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ACC0B-0DB7-4165-A2D5-FC021AF4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13</Pages>
  <Words>1933</Words>
  <Characters>10635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BONNEAU</dc:creator>
  <cp:keywords/>
  <dc:description/>
  <cp:lastModifiedBy>Amaury BONNEAU</cp:lastModifiedBy>
  <cp:revision>60</cp:revision>
  <dcterms:created xsi:type="dcterms:W3CDTF">2020-12-21T14:16:00Z</dcterms:created>
  <dcterms:modified xsi:type="dcterms:W3CDTF">2020-12-22T21:22:00Z</dcterms:modified>
</cp:coreProperties>
</file>