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bookmarkStart w:colFirst="0" w:colLast="0" w:name="_nq2izs7n0r6g" w:id="0"/>
      <w:bookmarkEnd w:id="0"/>
      <w:r w:rsidDel="00000000" w:rsidR="00000000" w:rsidRPr="00000000">
        <w:rPr>
          <w:rFonts w:ascii="Frank Ruhl Libre" w:cs="Frank Ruhl Libre" w:eastAsia="Frank Ruhl Libre" w:hAnsi="Frank Ruhl Libre"/>
          <w:b w:val="1"/>
          <w:sz w:val="66"/>
          <w:szCs w:val="66"/>
          <w:rtl w:val="0"/>
        </w:rPr>
        <w:t xml:space="preserve">Notice d'utilisation — Globale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Frank Ruhl Libre Light" w:cs="Frank Ruhl Libre Light" w:eastAsia="Frank Ruhl Libre Light" w:hAnsi="Frank Ruhl Libre Light"/>
          <w:sz w:val="24"/>
          <w:szCs w:val="24"/>
        </w:rPr>
      </w:pPr>
      <w:bookmarkStart w:colFirst="0" w:colLast="0" w:name="_ytdxwjcc1jbh" w:id="1"/>
      <w:bookmarkEnd w:id="1"/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 : 1.0</w:t>
        <w:br w:type="textWrapping"/>
      </w: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Auteur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 : ARRAHMANE Manele (cheffe de projet), CHOYE Awa, DURAND-TERRASSON Louis, LARQUIER Amaury. </w:t>
        <w:br w:type="textWrapping"/>
      </w: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Contact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 : </w:t>
      </w:r>
      <w:hyperlink r:id="rId6">
        <w:r w:rsidDel="00000000" w:rsidR="00000000" w:rsidRPr="00000000">
          <w:rPr>
            <w:rFonts w:ascii="Frank Ruhl Libre Light" w:cs="Frank Ruhl Libre Light" w:eastAsia="Frank Ruhl Libre Light" w:hAnsi="Frank Ruhl Libre Light"/>
            <w:color w:val="1155cc"/>
            <w:sz w:val="24"/>
            <w:szCs w:val="24"/>
            <w:u w:val="single"/>
            <w:rtl w:val="0"/>
          </w:rPr>
          <w:t xml:space="preserve">manele.arrahmane@etu.unistra.fr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rFonts w:ascii="Frank Ruhl Libre" w:cs="Frank Ruhl Libre" w:eastAsia="Frank Ruhl Libre" w:hAnsi="Frank Ruhl Libre"/>
          <w:b w:val="1"/>
          <w:sz w:val="34"/>
          <w:szCs w:val="34"/>
        </w:rPr>
      </w:pPr>
      <w:bookmarkStart w:colFirst="0" w:colLast="0" w:name="_xqx147nmt2pa" w:id="2"/>
      <w:bookmarkEnd w:id="2"/>
      <w:r w:rsidDel="00000000" w:rsidR="00000000" w:rsidRPr="00000000">
        <w:rPr>
          <w:rFonts w:ascii="Frank Ruhl Libre" w:cs="Frank Ruhl Libre" w:eastAsia="Frank Ruhl Libre" w:hAnsi="Frank Ruhl Libre"/>
          <w:b w:val="1"/>
          <w:sz w:val="34"/>
          <w:szCs w:val="34"/>
          <w:rtl w:val="0"/>
        </w:rPr>
        <w:t xml:space="preserve">Notice d'utilisation — Script de segmentation et de modification  du maillage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Nom du script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segmentation_dicom_vers_stl.py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bookmarkStart w:colFirst="0" w:colLast="0" w:name="_jh9te72cg3ig" w:id="3"/>
      <w:bookmarkEnd w:id="3"/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Objectif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Frank Ruhl Libre Light" w:cs="Frank Ruhl Libre Light" w:eastAsia="Frank Ruhl Libre Light" w:hAnsi="Frank Ruhl Libre Light"/>
          <w:sz w:val="24"/>
          <w:szCs w:val="24"/>
        </w:rPr>
      </w:pP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Ce programme permet de segmenter des images au format dicom afin d’obtenir un maillage au format stl (</w:t>
      </w: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stéréolithographie). Pour cela le programme va passer par une phase de segmentation, une phase d'échantillonnage et une phase de lissage.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bookmarkStart w:colFirst="0" w:colLast="0" w:name="_hwh69wsscrfe" w:id="4"/>
      <w:bookmarkEnd w:id="4"/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Prérequis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</w:rPr>
      </w:pPr>
      <w:bookmarkStart w:colFirst="0" w:colLast="0" w:name="_94o1946swbc1" w:id="5"/>
      <w:bookmarkEnd w:id="5"/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  <w:rtl w:val="0"/>
        </w:rPr>
        <w:t xml:space="preserve">1. Python 3.8+ installé 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</w:rPr>
      </w:pPr>
      <w:bookmarkStart w:colFirst="0" w:colLast="0" w:name="_mq6jdze3fqfb" w:id="6"/>
      <w:bookmarkEnd w:id="6"/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  <w:rtl w:val="0"/>
        </w:rPr>
        <w:t xml:space="preserve">2. Bibliothèques Python nécessaires : pydicom, scikit-image, scipy, pyvista, trimesh, tkinterdnd2, numpy, stl, scikit-learn, vtk.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Installer via pip si besoin : “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pydicom scikit-image scipy pyvista trimesh tkinterdnd2 numpy stl scikit-learn vtk”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Frank Ruhl Libre" w:cs="Frank Ruhl Libre" w:eastAsia="Frank Ruhl Libre" w:hAnsi="Frank Ruhl Libre"/>
          <w:color w:val="000000"/>
          <w:sz w:val="20"/>
          <w:szCs w:val="20"/>
        </w:rPr>
      </w:pPr>
      <w:bookmarkStart w:colFirst="0" w:colLast="0" w:name="_divnuiug89kz" w:id="7"/>
      <w:bookmarkEnd w:id="7"/>
      <w:r w:rsidDel="00000000" w:rsidR="00000000" w:rsidRPr="00000000">
        <w:rPr>
          <w:rFonts w:ascii="Frank Ruhl Libre" w:cs="Frank Ruhl Libre" w:eastAsia="Frank Ruhl Libre" w:hAnsi="Frank Ruhl Libre"/>
          <w:color w:val="000000"/>
          <w:sz w:val="20"/>
          <w:szCs w:val="20"/>
          <w:rtl w:val="0"/>
        </w:rPr>
        <w:t xml:space="preserve">3. Fichiers requis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Un dossier contenant les images dicom à segmenter 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bookmarkStart w:colFirst="0" w:colLast="0" w:name="_yxfntb9ek5ex" w:id="8"/>
      <w:bookmarkEnd w:id="8"/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Utilisation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Faire glisser le dossier contenant les images sur l’interface 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Sélectionner le nombre de points de départ, la tolérance pour la segmentation et le taux d’échantillonnage.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Cliquer sur “Lancer le traitement complet”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Fichier de sortie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Nom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: Libre (défini dans le paramètre de sortie).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Format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.stl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Contenu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:     - Votre structure segmentée, échantillonnée selon votre choix puis lissée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Frank Ruhl Libre" w:cs="Frank Ruhl Libre" w:eastAsia="Frank Ruhl Libre" w:hAnsi="Frank Ruhl Libre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Frank Ruhl Libre" w:cs="Frank Ruhl Libre" w:eastAsia="Frank Ruhl Libre" w:hAnsi="Frank Ruhl Libre"/>
          <w:b w:val="1"/>
          <w:sz w:val="34"/>
          <w:szCs w:val="34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sz w:val="34"/>
          <w:szCs w:val="34"/>
          <w:rtl w:val="0"/>
        </w:rPr>
        <w:t xml:space="preserve">Notice d'utilisation — Script de projection de maillage Radioss sur surface STL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Nom du script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projection_radioss_sur_stl.py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bookmarkStart w:colFirst="0" w:colLast="0" w:name="_vj4q87i5rm98" w:id="9"/>
      <w:bookmarkEnd w:id="9"/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Objectif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Frank Ruhl Libre Light" w:cs="Frank Ruhl Libre Light" w:eastAsia="Frank Ruhl Libre Light" w:hAnsi="Frank Ruhl Libre Light"/>
          <w:sz w:val="24"/>
          <w:szCs w:val="24"/>
        </w:rPr>
      </w:pP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Ce programme permet de </w:t>
      </w: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projeter automatiquement les nœuds d’un maillage Radioss (.rad)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 sur une </w:t>
      </w: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surface anatomique issue d’un fichier STL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 (par exemple, un crâne reconstruit par segmentation), afin d’adapter le maillage générique à une morphologie patient-spécifique. Le résultat est un </w:t>
      </w: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nouveau fichier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.rad</w:t>
      </w:r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sz w:val="24"/>
          <w:szCs w:val="24"/>
          <w:rtl w:val="0"/>
        </w:rPr>
        <w:t xml:space="preserve"> prêt pour la simulation</w:t>
      </w: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, avec la topologie d’origine mais une géométrie adaptée.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bookmarkStart w:colFirst="0" w:colLast="0" w:name="_pcyeq6t45m1a" w:id="10"/>
      <w:bookmarkEnd w:id="10"/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Prérequis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</w:rPr>
      </w:pPr>
      <w:bookmarkStart w:colFirst="0" w:colLast="0" w:name="_5icllae4w82x" w:id="11"/>
      <w:bookmarkEnd w:id="11"/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  <w:rtl w:val="0"/>
        </w:rPr>
        <w:t xml:space="preserve">1. Python 3.8+ installé 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</w:rPr>
      </w:pPr>
      <w:bookmarkStart w:colFirst="0" w:colLast="0" w:name="_9zbi3ikru1kd" w:id="12"/>
      <w:bookmarkEnd w:id="12"/>
      <w:r w:rsidDel="00000000" w:rsidR="00000000" w:rsidRPr="00000000">
        <w:rPr>
          <w:rFonts w:ascii="Frank Ruhl Libre Light" w:cs="Frank Ruhl Libre Light" w:eastAsia="Frank Ruhl Libre Light" w:hAnsi="Frank Ruhl Libre Light"/>
          <w:b w:val="1"/>
          <w:color w:val="000000"/>
          <w:sz w:val="22"/>
          <w:szCs w:val="22"/>
          <w:rtl w:val="0"/>
        </w:rPr>
        <w:t xml:space="preserve">2. Bibliothèques Python nécessaires : numpy, trimesh, matplotlib, scipy.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Frank Ruhl Libre Light" w:cs="Frank Ruhl Libre Light" w:eastAsia="Frank Ruhl Libre Light" w:hAnsi="Frank Ruhl Libre Light"/>
          <w:sz w:val="24"/>
          <w:szCs w:val="24"/>
          <w:rtl w:val="0"/>
        </w:rPr>
        <w:t xml:space="preserve">Installer via pip si besoin : “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pip install numpy trimesh matplotlib scipy”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Frank Ruhl Libre" w:cs="Frank Ruhl Libre" w:eastAsia="Frank Ruhl Libre" w:hAnsi="Frank Ruhl Libre"/>
          <w:color w:val="000000"/>
          <w:sz w:val="20"/>
          <w:szCs w:val="20"/>
        </w:rPr>
      </w:pPr>
      <w:bookmarkStart w:colFirst="0" w:colLast="0" w:name="_yhg17f2r7ulx" w:id="13"/>
      <w:bookmarkEnd w:id="13"/>
      <w:r w:rsidDel="00000000" w:rsidR="00000000" w:rsidRPr="00000000">
        <w:rPr>
          <w:rFonts w:ascii="Frank Ruhl Libre" w:cs="Frank Ruhl Libre" w:eastAsia="Frank Ruhl Libre" w:hAnsi="Frank Ruhl Libre"/>
          <w:color w:val="000000"/>
          <w:sz w:val="20"/>
          <w:szCs w:val="20"/>
          <w:rtl w:val="0"/>
        </w:rPr>
        <w:t xml:space="preserve">3. Fichiers requis 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Un fichier Radioss contenant les nœuds et éléments : votre_fichier.rad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Un fichier STL de la géométrie cible : votre_fichier.stl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bookmarkStart w:colFirst="0" w:colLast="0" w:name="_uii9eu6v6epq" w:id="14"/>
      <w:bookmarkEnd w:id="14"/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Utilisation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Faire attention à bien spécifier les chemins d’accès 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Frank Ruhl Libre" w:cs="Frank Ruhl Libre" w:eastAsia="Frank Ruhl Libre" w:hAnsi="Frank Ruhl Libre"/>
          <w:b w:val="1"/>
          <w:color w:val="38761d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 </w:t>
      </w:r>
      <w:r w:rsidDel="00000000" w:rsidR="00000000" w:rsidRPr="00000000">
        <w:rPr>
          <w:rFonts w:ascii="Frank Ruhl Libre" w:cs="Frank Ruhl Libre" w:eastAsia="Frank Ruhl Libre" w:hAnsi="Frank Ruhl Libre"/>
          <w:b w:val="1"/>
          <w:color w:val="38761d"/>
          <w:rtl w:val="0"/>
        </w:rPr>
        <w:t xml:space="preserve">'chemin/vers/fichier.rad' ;  'chemin/vers/fichier.stl' ; ‘chemin/vers/fichier_de_sortie.rad',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Lancer le script avec Python.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Frank Ruhl Libre" w:cs="Frank Ruhl Libre" w:eastAsia="Frank Ruhl Libre" w:hAnsi="Frank Ruhl Libre"/>
          <w:b w:val="1"/>
          <w:color w:val="000000"/>
          <w:sz w:val="26"/>
          <w:szCs w:val="26"/>
        </w:rPr>
      </w:pPr>
      <w:bookmarkStart w:colFirst="0" w:colLast="0" w:name="_amlbqu5au9x6" w:id="15"/>
      <w:bookmarkEnd w:id="15"/>
      <w:r w:rsidDel="00000000" w:rsidR="00000000" w:rsidRPr="00000000">
        <w:rPr>
          <w:rFonts w:ascii="Frank Ruhl Libre" w:cs="Frank Ruhl Libre" w:eastAsia="Frank Ruhl Libre" w:hAnsi="Frank Ruhl Libre"/>
          <w:b w:val="1"/>
          <w:color w:val="000000"/>
          <w:sz w:val="26"/>
          <w:szCs w:val="26"/>
          <w:rtl w:val="0"/>
        </w:rPr>
        <w:t xml:space="preserve">Fichier de sortie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Nom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: Libre (défini dans le paramètre de sortie).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Format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.rad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(compatible HyperMesh / Radioss).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Frank Ruhl Libre" w:cs="Frank Ruhl Libre" w:eastAsia="Frank Ruhl Libre" w:hAnsi="Frank Ruhl Libre"/>
        </w:rPr>
      </w:pPr>
      <w:r w:rsidDel="00000000" w:rsidR="00000000" w:rsidRPr="00000000">
        <w:rPr>
          <w:rFonts w:ascii="Frank Ruhl Libre" w:cs="Frank Ruhl Libre" w:eastAsia="Frank Ruhl Libre" w:hAnsi="Frank Ruhl Libre"/>
          <w:b w:val="1"/>
          <w:rtl w:val="0"/>
        </w:rPr>
        <w:t xml:space="preserve">Contenu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: -Section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/NODE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 mise à jour avec les points projetés.</w:t>
        <w:br w:type="textWrapping"/>
        <w:tab/>
        <w:t xml:space="preserve">      -Section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/ELEMENT/SHELL</w:t>
      </w:r>
      <w:r w:rsidDel="00000000" w:rsidR="00000000" w:rsidRPr="00000000">
        <w:rPr>
          <w:rFonts w:ascii="Frank Ruhl Libre" w:cs="Frank Ruhl Libre" w:eastAsia="Frank Ruhl Libre" w:hAnsi="Frank Ruhl Libre"/>
          <w:rtl w:val="0"/>
        </w:rPr>
        <w:t xml:space="preserve">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rank Ruhl Libre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Frank Ruhl Libre Light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nele.arrahmane@etu.unistra.f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RuhlLibre-regular.ttf"/><Relationship Id="rId2" Type="http://schemas.openxmlformats.org/officeDocument/2006/relationships/font" Target="fonts/FrankRuhlLibre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FrankRuhlLibreLight-regular.ttf"/><Relationship Id="rId8" Type="http://schemas.openxmlformats.org/officeDocument/2006/relationships/font" Target="fonts/FrankRuhlLibr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