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1121183987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D909C0" w:rsidRDefault="00D909C0">
          <w:pPr>
            <w:pStyle w:val="SemEspaamento"/>
            <w:rPr>
              <w:sz w:val="2"/>
            </w:rPr>
          </w:pPr>
        </w:p>
        <w:p w:rsidR="00D909C0" w:rsidRDefault="00D909C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D909C0" w:rsidRDefault="00F235B6">
                                    <w:pPr>
                                      <w:pStyle w:val="SemEspaament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MANUAL DO USUÁRIO</w:t>
                                    </w:r>
                                  </w:p>
                                </w:sdtContent>
                              </w:sdt>
                              <w:p w:rsidR="00D909C0" w:rsidRDefault="00F235B6">
                                <w:pPr>
                                  <w:pStyle w:val="SemEspaament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APLICATIVO COLABORE</w:t>
                                </w:r>
                              </w:p>
                              <w:p w:rsidR="00D909C0" w:rsidRDefault="00D909C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margin-left:0;margin-top:0;width:468pt;height:1in;z-index:25166336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VGg1UYAC&#10;AABq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D909C0" w:rsidRDefault="00F235B6">
                              <w:pPr>
                                <w:pStyle w:val="SemEspaament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MANUAL DO USUÁRIO</w:t>
                              </w:r>
                            </w:p>
                          </w:sdtContent>
                        </w:sdt>
                        <w:p w:rsidR="00D909C0" w:rsidRDefault="00F235B6">
                          <w:pPr>
                            <w:pStyle w:val="SemEspaament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APLICATIVO COLABORE</w:t>
                          </w:r>
                        </w:p>
                        <w:p w:rsidR="00D909C0" w:rsidRDefault="00D909C0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v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v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v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v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v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92AEEF6" id="Grupo 2" o:spid="_x0000_s1026" style="position:absolute;margin-left:0;margin-top:0;width:432.65pt;height:448.55pt;z-index:-25165414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hap5w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LHCFqnnBgAAkiYAAA4AAAAAAAAAAAAA&#10;AAAALgIAAGRycy9lMm9Eb2MueG1sUEsBAi0AFAAGAAgAAAAhAAog1ILaAAAABQEAAA8AAAAAAAAA&#10;AAAAAAAAQQkAAGRycy9kb3ducmV2LnhtbFBLBQYAAAAABAAEAPMAAABICgAAAAA=&#10;">
                    <o:lock v:ext="edit" aspectratio="t"/>
                    <v:shape id="Forma Liv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v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v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v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v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909C0" w:rsidRDefault="00625009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"/>
                                    <w:tag w:val="Esc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235B6" w:rsidRPr="00F235B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Amaury Alexandrino da Costa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909C0" w:rsidRDefault="00F235B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F235B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Guilherme </w:t>
                                    </w:r>
                                    <w:proofErr w:type="spellStart"/>
                                    <w:r w:rsidRPr="00F235B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sanzio</w:t>
                                    </w:r>
                                    <w:proofErr w:type="spellEnd"/>
                                    <w:r w:rsidRPr="00F235B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Menezes </w:t>
                                    </w:r>
                                    <w:proofErr w:type="spellStart"/>
                                    <w:r w:rsidRPr="00F235B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Zallio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69" o:spid="_x0000_s1027" type="#_x0000_t202" style="position:absolute;margin-left:0;margin-top:0;width:468pt;height:29.5pt;z-index:2516613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D909C0" w:rsidRDefault="00F235B6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"/>
                              <w:tag w:val="Esc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F235B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Amaury Alexandrino da Costa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D909C0" w:rsidRDefault="00F235B6">
                              <w:pPr>
                                <w:pStyle w:val="SemEspaament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F235B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Guilherme </w:t>
                              </w:r>
                              <w:proofErr w:type="spellStart"/>
                              <w:r w:rsidRPr="00F235B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sanzio</w:t>
                              </w:r>
                              <w:proofErr w:type="spellEnd"/>
                              <w:r w:rsidRPr="00F235B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Menezes </w:t>
                              </w:r>
                              <w:proofErr w:type="spellStart"/>
                              <w:r w:rsidRPr="00F235B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Zallio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D909C0" w:rsidRDefault="00F235B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anchor distT="0" distB="0" distL="114300" distR="114300" simplePos="0" relativeHeight="251664384" behindDoc="0" locked="0" layoutInCell="1" allowOverlap="1" wp14:anchorId="7DABC631">
                <wp:simplePos x="0" y="0"/>
                <wp:positionH relativeFrom="margin">
                  <wp:align>left</wp:align>
                </wp:positionH>
                <wp:positionV relativeFrom="paragraph">
                  <wp:posOffset>989965</wp:posOffset>
                </wp:positionV>
                <wp:extent cx="2541270" cy="1752600"/>
                <wp:effectExtent l="0" t="0" r="0" b="0"/>
                <wp:wrapNone/>
                <wp:docPr id="30" name="Imagem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logo-colabore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1384" cy="175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909C0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757193" w:rsidRPr="0001767F" w:rsidRDefault="00F324D3" w:rsidP="000F00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1767F">
        <w:rPr>
          <w:rFonts w:ascii="Arial" w:hAnsi="Arial" w:cs="Arial"/>
          <w:sz w:val="24"/>
          <w:szCs w:val="24"/>
        </w:rPr>
        <w:lastRenderedPageBreak/>
        <w:t xml:space="preserve">O aplicativo </w:t>
      </w:r>
      <w:r w:rsidRPr="00E95170">
        <w:rPr>
          <w:rFonts w:ascii="Arial" w:hAnsi="Arial" w:cs="Arial"/>
          <w:sz w:val="24"/>
          <w:szCs w:val="24"/>
          <w:u w:val="single"/>
        </w:rPr>
        <w:t>Colabore</w:t>
      </w:r>
      <w:r w:rsidR="009D5988" w:rsidRPr="0001767F">
        <w:rPr>
          <w:rFonts w:ascii="Arial" w:hAnsi="Arial" w:cs="Arial"/>
          <w:sz w:val="24"/>
          <w:szCs w:val="24"/>
        </w:rPr>
        <w:t xml:space="preserve"> oferece </w:t>
      </w:r>
      <w:r w:rsidR="00757193" w:rsidRPr="0001767F">
        <w:rPr>
          <w:rFonts w:ascii="Arial" w:hAnsi="Arial" w:cs="Arial"/>
          <w:sz w:val="24"/>
          <w:szCs w:val="24"/>
        </w:rPr>
        <w:t>uma plataforma simplificada de comunicação, de forma a aproximar pessoas que queiram negociar uma carona.</w:t>
      </w:r>
    </w:p>
    <w:p w:rsidR="00C62350" w:rsidRDefault="00757193" w:rsidP="000F00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1767F">
        <w:rPr>
          <w:rFonts w:ascii="Arial" w:hAnsi="Arial" w:cs="Arial"/>
          <w:sz w:val="24"/>
          <w:szCs w:val="24"/>
        </w:rPr>
        <w:t xml:space="preserve">Na tela de </w:t>
      </w:r>
      <w:proofErr w:type="spellStart"/>
      <w:r w:rsidRPr="0001767F">
        <w:rPr>
          <w:rFonts w:ascii="Arial" w:hAnsi="Arial" w:cs="Arial"/>
          <w:i/>
          <w:sz w:val="24"/>
          <w:szCs w:val="24"/>
        </w:rPr>
        <w:t>Login</w:t>
      </w:r>
      <w:proofErr w:type="spellEnd"/>
      <w:r w:rsidRPr="0001767F">
        <w:rPr>
          <w:rFonts w:ascii="Arial" w:hAnsi="Arial" w:cs="Arial"/>
          <w:sz w:val="24"/>
          <w:szCs w:val="24"/>
        </w:rPr>
        <w:t>,</w:t>
      </w:r>
      <w:r w:rsidR="00F324D3" w:rsidRPr="0001767F">
        <w:rPr>
          <w:rFonts w:ascii="Arial" w:hAnsi="Arial" w:cs="Arial"/>
          <w:sz w:val="24"/>
          <w:szCs w:val="24"/>
        </w:rPr>
        <w:t xml:space="preserve"> </w:t>
      </w:r>
      <w:r w:rsidRPr="0001767F">
        <w:rPr>
          <w:rFonts w:ascii="Arial" w:hAnsi="Arial" w:cs="Arial"/>
          <w:sz w:val="24"/>
          <w:szCs w:val="24"/>
        </w:rPr>
        <w:t>é oferecida a</w:t>
      </w:r>
      <w:r w:rsidR="00F324D3" w:rsidRPr="0001767F">
        <w:rPr>
          <w:rFonts w:ascii="Arial" w:hAnsi="Arial" w:cs="Arial"/>
          <w:sz w:val="24"/>
          <w:szCs w:val="24"/>
        </w:rPr>
        <w:t xml:space="preserve"> opção de entrar </w:t>
      </w:r>
      <w:r w:rsidR="00F215F9">
        <w:rPr>
          <w:rFonts w:ascii="Arial" w:hAnsi="Arial" w:cs="Arial"/>
          <w:sz w:val="24"/>
          <w:szCs w:val="24"/>
        </w:rPr>
        <w:t>utilizando</w:t>
      </w:r>
      <w:r w:rsidR="00F324D3" w:rsidRPr="0001767F">
        <w:rPr>
          <w:rFonts w:ascii="Arial" w:hAnsi="Arial" w:cs="Arial"/>
          <w:sz w:val="24"/>
          <w:szCs w:val="24"/>
        </w:rPr>
        <w:t xml:space="preserve"> uma conta do</w:t>
      </w:r>
      <w:r w:rsidR="00F324D3" w:rsidRPr="0001767F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F324D3" w:rsidRPr="0001767F">
        <w:rPr>
          <w:rFonts w:ascii="Arial" w:hAnsi="Arial" w:cs="Arial"/>
          <w:i/>
          <w:sz w:val="24"/>
          <w:szCs w:val="24"/>
        </w:rPr>
        <w:t>Facebook</w:t>
      </w:r>
      <w:proofErr w:type="spellEnd"/>
      <w:r w:rsidR="00F324D3" w:rsidRPr="0001767F">
        <w:rPr>
          <w:rFonts w:ascii="Arial" w:hAnsi="Arial" w:cs="Arial"/>
          <w:sz w:val="24"/>
          <w:szCs w:val="24"/>
        </w:rPr>
        <w:t xml:space="preserve">, ou através do cadastro de uma conta de </w:t>
      </w:r>
      <w:proofErr w:type="spellStart"/>
      <w:r w:rsidR="00F324D3" w:rsidRPr="0001767F">
        <w:rPr>
          <w:rFonts w:ascii="Arial" w:hAnsi="Arial" w:cs="Arial"/>
          <w:i/>
          <w:sz w:val="24"/>
          <w:szCs w:val="24"/>
        </w:rPr>
        <w:t>Email</w:t>
      </w:r>
      <w:proofErr w:type="spellEnd"/>
      <w:r w:rsidR="00F324D3" w:rsidRPr="0001767F">
        <w:rPr>
          <w:rFonts w:ascii="Arial" w:hAnsi="Arial" w:cs="Arial"/>
          <w:sz w:val="24"/>
          <w:szCs w:val="24"/>
        </w:rPr>
        <w:t xml:space="preserve">. </w:t>
      </w:r>
      <w:r w:rsidR="00B75CF4" w:rsidRPr="0001767F">
        <w:rPr>
          <w:rFonts w:ascii="Arial" w:hAnsi="Arial" w:cs="Arial"/>
          <w:sz w:val="24"/>
          <w:szCs w:val="24"/>
        </w:rPr>
        <w:t>Para utilizar o aplicativo, certifique-se</w:t>
      </w:r>
      <w:r w:rsidR="00F215F9">
        <w:rPr>
          <w:rFonts w:ascii="Arial" w:hAnsi="Arial" w:cs="Arial"/>
          <w:sz w:val="24"/>
          <w:szCs w:val="24"/>
        </w:rPr>
        <w:t xml:space="preserve"> que</w:t>
      </w:r>
      <w:r w:rsidR="00B75CF4" w:rsidRPr="0001767F">
        <w:rPr>
          <w:rFonts w:ascii="Arial" w:hAnsi="Arial" w:cs="Arial"/>
          <w:sz w:val="24"/>
          <w:szCs w:val="24"/>
        </w:rPr>
        <w:t xml:space="preserve"> o acesso ao seu local esteja ativado no </w:t>
      </w:r>
      <w:r w:rsidR="0001767F" w:rsidRPr="0001767F">
        <w:rPr>
          <w:rFonts w:ascii="Arial" w:hAnsi="Arial" w:cs="Arial"/>
          <w:i/>
          <w:sz w:val="24"/>
          <w:szCs w:val="24"/>
        </w:rPr>
        <w:t>S</w:t>
      </w:r>
      <w:r w:rsidR="00B75CF4" w:rsidRPr="0001767F">
        <w:rPr>
          <w:rFonts w:ascii="Arial" w:hAnsi="Arial" w:cs="Arial"/>
          <w:i/>
          <w:sz w:val="24"/>
          <w:szCs w:val="24"/>
        </w:rPr>
        <w:t>martphone</w:t>
      </w:r>
      <w:r w:rsidR="00B75CF4" w:rsidRPr="0001767F">
        <w:rPr>
          <w:rFonts w:ascii="Arial" w:hAnsi="Arial" w:cs="Arial"/>
          <w:sz w:val="24"/>
          <w:szCs w:val="24"/>
        </w:rPr>
        <w:t>.</w:t>
      </w:r>
    </w:p>
    <w:p w:rsidR="00F215F9" w:rsidRDefault="00F215F9" w:rsidP="00F215F9">
      <w:pPr>
        <w:sectPr w:rsidR="00F215F9" w:rsidSect="00D909C0">
          <w:footerReference w:type="default" r:id="rId7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0" w:name="_Hlk499199034"/>
    </w:p>
    <w:p w:rsidR="00F215F9" w:rsidRDefault="00F215F9" w:rsidP="00F215F9">
      <w:r w:rsidRPr="00F215F9">
        <w:rPr>
          <w:noProof/>
        </w:rPr>
        <w:drawing>
          <wp:inline distT="0" distB="0" distL="0" distR="0" wp14:anchorId="441C09A7" wp14:editId="6C4522A7">
            <wp:extent cx="2591468" cy="4320000"/>
            <wp:effectExtent l="19050" t="19050" r="18415" b="23495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60DDF234-B8A9-46E2-B5E0-D43739AFB9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60DDF234-B8A9-46E2-B5E0-D43739AFB9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15F9" w:rsidRDefault="00F215F9" w:rsidP="00F215F9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1</w:t>
      </w:r>
      <w:r>
        <w:rPr>
          <w:rFonts w:ascii="Helvetica Neue" w:eastAsia="Helvetica Neue" w:hAnsi="Helvetica Neue" w:cs="Helvetica Neue"/>
          <w:b/>
          <w:sz w:val="20"/>
        </w:rPr>
        <w:t xml:space="preserve">. Tela de </w:t>
      </w:r>
      <w:proofErr w:type="spellStart"/>
      <w:r w:rsidRPr="00F215F9">
        <w:rPr>
          <w:rFonts w:ascii="Helvetica Neue" w:eastAsia="Helvetica Neue" w:hAnsi="Helvetica Neue" w:cs="Helvetica Neue"/>
          <w:b/>
          <w:i/>
          <w:sz w:val="20"/>
        </w:rPr>
        <w:t>Login</w:t>
      </w:r>
      <w:proofErr w:type="spellEnd"/>
    </w:p>
    <w:p w:rsidR="00F215F9" w:rsidRDefault="00F215F9" w:rsidP="00F215F9">
      <w:pPr>
        <w:rPr>
          <w:rFonts w:ascii="Helvetica Neue" w:eastAsia="Helvetica Neue" w:hAnsi="Helvetica Neue" w:cs="Helvetica Neue"/>
          <w:b/>
          <w:sz w:val="20"/>
        </w:rPr>
      </w:pPr>
      <w:r w:rsidRPr="00F215F9">
        <w:rPr>
          <w:rFonts w:ascii="Helvetica Neue" w:eastAsia="Helvetica Neue" w:hAnsi="Helvetica Neue" w:cs="Helvetica Neue"/>
          <w:b/>
          <w:noProof/>
          <w:sz w:val="20"/>
        </w:rPr>
        <w:drawing>
          <wp:inline distT="0" distB="0" distL="0" distR="0" wp14:anchorId="6845C869" wp14:editId="275291A3">
            <wp:extent cx="2591468" cy="4320000"/>
            <wp:effectExtent l="19050" t="19050" r="18415" b="23495"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58A18060-BBEB-4737-BEFF-A9521EE0E7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58A18060-BBEB-4737-BEFF-A9521EE0E7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15F9" w:rsidRPr="00F215F9" w:rsidRDefault="00F215F9" w:rsidP="00F215F9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2</w:t>
      </w:r>
      <w:r>
        <w:rPr>
          <w:rFonts w:ascii="Helvetica Neue" w:eastAsia="Helvetica Neue" w:hAnsi="Helvetica Neue" w:cs="Helvetica Neue"/>
          <w:b/>
          <w:sz w:val="20"/>
        </w:rPr>
        <w:t xml:space="preserve">. </w:t>
      </w:r>
      <w:bookmarkEnd w:id="0"/>
      <w:r>
        <w:rPr>
          <w:rFonts w:ascii="Helvetica Neue" w:eastAsia="Helvetica Neue" w:hAnsi="Helvetica Neue" w:cs="Helvetica Neue"/>
          <w:b/>
          <w:sz w:val="20"/>
        </w:rPr>
        <w:t>Tela para cadastro de usuário</w:t>
      </w:r>
    </w:p>
    <w:p w:rsidR="00F215F9" w:rsidRDefault="00F215F9" w:rsidP="0001767F">
      <w:pPr>
        <w:jc w:val="both"/>
        <w:rPr>
          <w:rFonts w:ascii="Arial" w:hAnsi="Arial" w:cs="Arial"/>
          <w:sz w:val="24"/>
          <w:szCs w:val="24"/>
        </w:rPr>
        <w:sectPr w:rsidR="00F215F9" w:rsidSect="00F215F9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F215F9" w:rsidRDefault="00D73CFE" w:rsidP="000F00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1767F">
        <w:rPr>
          <w:rFonts w:ascii="Arial" w:hAnsi="Arial" w:cs="Arial"/>
          <w:sz w:val="24"/>
          <w:szCs w:val="24"/>
        </w:rPr>
        <w:t xml:space="preserve">Na tela principal do aplicativo, o usuário pode, através de um menu lateral, navegar nas opções de configuração do sistema, como edição dos dados da conta e do perfil, assim como visualizar o seu relatório de caronas, tanto recebidas, quanto concedidas. </w:t>
      </w:r>
    </w:p>
    <w:p w:rsidR="00F215F9" w:rsidRDefault="00F215F9" w:rsidP="00F215F9">
      <w:pPr>
        <w:sectPr w:rsidR="00F215F9" w:rsidSect="00F215F9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215F9" w:rsidRDefault="00F215F9" w:rsidP="00F215F9">
      <w:r w:rsidRPr="00F215F9">
        <w:rPr>
          <w:noProof/>
        </w:rPr>
        <w:lastRenderedPageBreak/>
        <w:drawing>
          <wp:inline distT="0" distB="0" distL="0" distR="0" wp14:anchorId="7AB7F42D" wp14:editId="60247B77">
            <wp:extent cx="2591468" cy="4320000"/>
            <wp:effectExtent l="19050" t="19050" r="18415" b="23495"/>
            <wp:docPr id="9" name="Imagem 8" descr="Uma imagem contendo texto, map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577C7D5E-9F37-4277-83F5-8A29FEAB51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Uma imagem contendo texto, map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577C7D5E-9F37-4277-83F5-8A29FEAB51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15F9" w:rsidRDefault="00F215F9" w:rsidP="00F215F9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3</w:t>
      </w:r>
      <w:r>
        <w:rPr>
          <w:rFonts w:ascii="Helvetica Neue" w:eastAsia="Helvetica Neue" w:hAnsi="Helvetica Neue" w:cs="Helvetica Neue"/>
          <w:b/>
          <w:sz w:val="20"/>
        </w:rPr>
        <w:t>. Tela principal</w:t>
      </w:r>
    </w:p>
    <w:p w:rsidR="00F215F9" w:rsidRDefault="00F215F9" w:rsidP="00F215F9">
      <w:pPr>
        <w:rPr>
          <w:rFonts w:ascii="Helvetica Neue" w:eastAsia="Helvetica Neue" w:hAnsi="Helvetica Neue" w:cs="Helvetica Neue"/>
          <w:b/>
          <w:sz w:val="20"/>
        </w:rPr>
      </w:pPr>
      <w:r w:rsidRPr="00F215F9">
        <w:rPr>
          <w:rFonts w:ascii="Helvetica Neue" w:eastAsia="Helvetica Neue" w:hAnsi="Helvetica Neue" w:cs="Helvetica Neue"/>
          <w:b/>
          <w:noProof/>
          <w:sz w:val="20"/>
        </w:rPr>
        <w:drawing>
          <wp:inline distT="0" distB="0" distL="0" distR="0" wp14:anchorId="46DBF2ED" wp14:editId="14D8FF66">
            <wp:extent cx="2591468" cy="4320000"/>
            <wp:effectExtent l="19050" t="19050" r="18415" b="23495"/>
            <wp:docPr id="11" name="Imagem 10" descr="Uma imagem contendo captura de tel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EAFAFC0B-7321-4940-883E-EE83F6F5C0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 descr="Uma imagem contendo captura de tel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EAFAFC0B-7321-4940-883E-EE83F6F5C0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15F9" w:rsidRPr="00F215F9" w:rsidRDefault="00F215F9" w:rsidP="00F215F9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4</w:t>
      </w:r>
      <w:r>
        <w:rPr>
          <w:rFonts w:ascii="Helvetica Neue" w:eastAsia="Helvetica Neue" w:hAnsi="Helvetica Neue" w:cs="Helvetica Neue"/>
          <w:b/>
          <w:sz w:val="20"/>
        </w:rPr>
        <w:t>. Menu lateral</w:t>
      </w:r>
    </w:p>
    <w:p w:rsidR="00F215F9" w:rsidRDefault="00F215F9" w:rsidP="0001767F">
      <w:pPr>
        <w:jc w:val="both"/>
        <w:rPr>
          <w:rFonts w:ascii="Arial" w:hAnsi="Arial" w:cs="Arial"/>
          <w:sz w:val="24"/>
          <w:szCs w:val="24"/>
        </w:rPr>
        <w:sectPr w:rsidR="00F215F9" w:rsidSect="00F215F9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68734D" w:rsidRDefault="0068734D" w:rsidP="0068734D">
      <w:r w:rsidRPr="00F215F9">
        <w:rPr>
          <w:noProof/>
        </w:rPr>
        <w:lastRenderedPageBreak/>
        <w:drawing>
          <wp:inline distT="0" distB="0" distL="0" distR="0" wp14:anchorId="1D8AF7E6" wp14:editId="7755044C">
            <wp:extent cx="2591468" cy="4320000"/>
            <wp:effectExtent l="19050" t="19050" r="18415" b="23495"/>
            <wp:docPr id="15" name="Imagem 14" descr="Uma imagem contendo captura de tel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1CBDE5F9-7D15-49B7-B8F5-A8ED72A7D6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 descr="Uma imagem contendo captura de tel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1CBDE5F9-7D15-49B7-B8F5-A8ED72A7D6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8734D" w:rsidRDefault="0068734D" w:rsidP="0068734D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5</w:t>
      </w:r>
      <w:r>
        <w:rPr>
          <w:rFonts w:ascii="Helvetica Neue" w:eastAsia="Helvetica Neue" w:hAnsi="Helvetica Neue" w:cs="Helvetica Neue"/>
          <w:b/>
          <w:sz w:val="20"/>
        </w:rPr>
        <w:t>. Tela para edição do usuário</w:t>
      </w:r>
    </w:p>
    <w:p w:rsidR="0068734D" w:rsidRDefault="0068734D" w:rsidP="0068734D">
      <w:pPr>
        <w:rPr>
          <w:rFonts w:ascii="Helvetica Neue" w:eastAsia="Helvetica Neue" w:hAnsi="Helvetica Neue" w:cs="Helvetica Neue"/>
          <w:b/>
          <w:sz w:val="20"/>
        </w:rPr>
      </w:pPr>
      <w:r w:rsidRPr="00F215F9">
        <w:rPr>
          <w:rFonts w:ascii="Helvetica Neue" w:eastAsia="Helvetica Neue" w:hAnsi="Helvetica Neue" w:cs="Helvetica Neue"/>
          <w:b/>
          <w:noProof/>
          <w:sz w:val="20"/>
        </w:rPr>
        <w:drawing>
          <wp:inline distT="0" distB="0" distL="0" distR="0" wp14:anchorId="1392DE55" wp14:editId="04682D23">
            <wp:extent cx="2591468" cy="4320000"/>
            <wp:effectExtent l="19050" t="19050" r="18415" b="23495"/>
            <wp:docPr id="17" name="Imagem 16" descr="Uma imagem contendo captura de tel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CDF5AA2C-56EE-402B-8D99-E75F716830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6" descr="Uma imagem contendo captura de tel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CDF5AA2C-56EE-402B-8D99-E75F716830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15F9" w:rsidRPr="0068734D" w:rsidRDefault="0068734D" w:rsidP="0068734D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6</w:t>
      </w:r>
      <w:r>
        <w:rPr>
          <w:rFonts w:ascii="Helvetica Neue" w:eastAsia="Helvetica Neue" w:hAnsi="Helvetica Neue" w:cs="Helvetica Neue"/>
          <w:b/>
          <w:sz w:val="20"/>
        </w:rPr>
        <w:t>. Tela para visualizar o relatório de caronas</w:t>
      </w:r>
    </w:p>
    <w:p w:rsidR="0068734D" w:rsidRDefault="0068734D" w:rsidP="0001767F">
      <w:pPr>
        <w:jc w:val="both"/>
        <w:rPr>
          <w:rFonts w:ascii="Arial" w:hAnsi="Arial" w:cs="Arial"/>
          <w:sz w:val="24"/>
          <w:szCs w:val="24"/>
        </w:rPr>
        <w:sectPr w:rsidR="0068734D" w:rsidSect="0068734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D73CFE" w:rsidRDefault="00D73CFE" w:rsidP="000F00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1767F">
        <w:rPr>
          <w:rFonts w:ascii="Arial" w:hAnsi="Arial" w:cs="Arial"/>
          <w:sz w:val="24"/>
          <w:szCs w:val="24"/>
        </w:rPr>
        <w:t>O usuário também pode avaliar as caronas que recebeu</w:t>
      </w:r>
      <w:r w:rsidR="00970C91">
        <w:rPr>
          <w:rFonts w:ascii="Arial" w:hAnsi="Arial" w:cs="Arial"/>
          <w:sz w:val="24"/>
          <w:szCs w:val="24"/>
        </w:rPr>
        <w:t>, onde as avaliações se tornam públicas para futuras caronas</w:t>
      </w:r>
      <w:r w:rsidRPr="0001767F">
        <w:rPr>
          <w:rFonts w:ascii="Arial" w:hAnsi="Arial" w:cs="Arial"/>
          <w:sz w:val="24"/>
          <w:szCs w:val="24"/>
        </w:rPr>
        <w:t>.</w:t>
      </w:r>
    </w:p>
    <w:p w:rsidR="00970C91" w:rsidRDefault="00970C91" w:rsidP="00970C91">
      <w:pPr>
        <w:sectPr w:rsidR="00970C91" w:rsidSect="00F215F9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70C91" w:rsidRDefault="00970C91" w:rsidP="00970C91">
      <w:r w:rsidRPr="00970C91">
        <w:rPr>
          <w:noProof/>
        </w:rPr>
        <w:lastRenderedPageBreak/>
        <w:drawing>
          <wp:inline distT="0" distB="0" distL="0" distR="0" wp14:anchorId="286CEECF" wp14:editId="1BDE5221">
            <wp:extent cx="2591468" cy="4320000"/>
            <wp:effectExtent l="19050" t="19050" r="18415" b="23495"/>
            <wp:docPr id="23" name="Imagem 22" descr="Uma imagem contendo captura de tel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26C145F1-4884-4BFC-9062-AA1271E0EF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2" descr="Uma imagem contendo captura de tel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26C145F1-4884-4BFC-9062-AA1271E0EF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0C91" w:rsidRDefault="00970C91" w:rsidP="00970C91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7</w:t>
      </w:r>
      <w:r>
        <w:rPr>
          <w:rFonts w:ascii="Helvetica Neue" w:eastAsia="Helvetica Neue" w:hAnsi="Helvetica Neue" w:cs="Helvetica Neue"/>
          <w:b/>
          <w:sz w:val="20"/>
        </w:rPr>
        <w:t xml:space="preserve">. Tela </w:t>
      </w:r>
      <w:r w:rsidR="0027188F">
        <w:rPr>
          <w:rFonts w:ascii="Helvetica Neue" w:eastAsia="Helvetica Neue" w:hAnsi="Helvetica Neue" w:cs="Helvetica Neue"/>
          <w:b/>
          <w:sz w:val="20"/>
        </w:rPr>
        <w:t>contendo os detalhes da carona recebida</w:t>
      </w:r>
    </w:p>
    <w:p w:rsidR="00970C91" w:rsidRDefault="00970C91" w:rsidP="00970C91">
      <w:pPr>
        <w:rPr>
          <w:rFonts w:ascii="Helvetica Neue" w:eastAsia="Helvetica Neue" w:hAnsi="Helvetica Neue" w:cs="Helvetica Neue"/>
          <w:b/>
          <w:sz w:val="20"/>
        </w:rPr>
      </w:pPr>
      <w:r w:rsidRPr="00970C91">
        <w:rPr>
          <w:rFonts w:ascii="Helvetica Neue" w:eastAsia="Helvetica Neue" w:hAnsi="Helvetica Neue" w:cs="Helvetica Neue"/>
          <w:b/>
          <w:noProof/>
          <w:sz w:val="20"/>
        </w:rPr>
        <w:drawing>
          <wp:inline distT="0" distB="0" distL="0" distR="0" wp14:anchorId="345FABC1" wp14:editId="53ECC14A">
            <wp:extent cx="2591468" cy="4320000"/>
            <wp:effectExtent l="19050" t="19050" r="18415" b="23495"/>
            <wp:docPr id="25" name="Imagem 24" descr="Uma imagem contendo captura de tel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562829EF-9D38-4718-9225-D2926D7499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 descr="Uma imagem contendo captura de tel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562829EF-9D38-4718-9225-D2926D7499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0C91" w:rsidRPr="00F215F9" w:rsidRDefault="00970C91" w:rsidP="00970C91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8</w:t>
      </w:r>
      <w:r>
        <w:rPr>
          <w:rFonts w:ascii="Helvetica Neue" w:eastAsia="Helvetica Neue" w:hAnsi="Helvetica Neue" w:cs="Helvetica Neue"/>
          <w:b/>
          <w:sz w:val="20"/>
        </w:rPr>
        <w:t xml:space="preserve">. Tela para </w:t>
      </w:r>
      <w:r w:rsidR="0027188F">
        <w:rPr>
          <w:rFonts w:ascii="Helvetica Neue" w:eastAsia="Helvetica Neue" w:hAnsi="Helvetica Neue" w:cs="Helvetica Neue"/>
          <w:b/>
          <w:sz w:val="20"/>
        </w:rPr>
        <w:t>avaliar carona</w:t>
      </w:r>
    </w:p>
    <w:p w:rsidR="00970C91" w:rsidRDefault="00970C91" w:rsidP="0001767F">
      <w:pPr>
        <w:jc w:val="both"/>
        <w:rPr>
          <w:rFonts w:ascii="Arial" w:hAnsi="Arial" w:cs="Arial"/>
          <w:sz w:val="24"/>
          <w:szCs w:val="24"/>
        </w:rPr>
        <w:sectPr w:rsidR="00970C91" w:rsidSect="00970C9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D73CFE" w:rsidRDefault="00FC2DF9" w:rsidP="000F00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1767F">
        <w:rPr>
          <w:rFonts w:ascii="Arial" w:hAnsi="Arial" w:cs="Arial"/>
          <w:sz w:val="24"/>
          <w:szCs w:val="24"/>
        </w:rPr>
        <w:t>Para abrir uma carona, com o perfil de motorista e na tela principal do aplicativo, o usuário precisar clicar em “</w:t>
      </w:r>
      <w:r w:rsidR="00F215F9">
        <w:rPr>
          <w:rFonts w:ascii="Arial" w:hAnsi="Arial" w:cs="Arial"/>
          <w:sz w:val="24"/>
          <w:szCs w:val="24"/>
        </w:rPr>
        <w:t>Escolher</w:t>
      </w:r>
      <w:r w:rsidRPr="0001767F">
        <w:rPr>
          <w:rFonts w:ascii="Arial" w:hAnsi="Arial" w:cs="Arial"/>
          <w:sz w:val="24"/>
          <w:szCs w:val="24"/>
        </w:rPr>
        <w:t xml:space="preserve"> </w:t>
      </w:r>
      <w:r w:rsidR="00F215F9">
        <w:rPr>
          <w:rFonts w:ascii="Arial" w:hAnsi="Arial" w:cs="Arial"/>
          <w:sz w:val="24"/>
          <w:szCs w:val="24"/>
        </w:rPr>
        <w:t>d</w:t>
      </w:r>
      <w:r w:rsidRPr="0001767F">
        <w:rPr>
          <w:rFonts w:ascii="Arial" w:hAnsi="Arial" w:cs="Arial"/>
          <w:sz w:val="24"/>
          <w:szCs w:val="24"/>
        </w:rPr>
        <w:t>estino” e definir alguns filtros para a abertura da carona, tais como os locais de partida e destino</w:t>
      </w:r>
      <w:r w:rsidR="00D81CEA" w:rsidRPr="0001767F">
        <w:rPr>
          <w:rFonts w:ascii="Arial" w:hAnsi="Arial" w:cs="Arial"/>
          <w:sz w:val="24"/>
          <w:szCs w:val="24"/>
        </w:rPr>
        <w:t xml:space="preserve"> (que podem ser inseridos na hora, ou a partir de locais salvos no perfil do usuário)</w:t>
      </w:r>
      <w:r w:rsidRPr="0001767F">
        <w:rPr>
          <w:rFonts w:ascii="Arial" w:hAnsi="Arial" w:cs="Arial"/>
          <w:sz w:val="24"/>
          <w:szCs w:val="24"/>
        </w:rPr>
        <w:t>, a data e hora</w:t>
      </w:r>
      <w:r w:rsidR="00D81CEA" w:rsidRPr="0001767F">
        <w:rPr>
          <w:rFonts w:ascii="Arial" w:hAnsi="Arial" w:cs="Arial"/>
          <w:sz w:val="24"/>
          <w:szCs w:val="24"/>
        </w:rPr>
        <w:t xml:space="preserve"> de partida, o raio de distância (em metros) do seu destino que esteja disposto a dar uma carona</w:t>
      </w:r>
      <w:r w:rsidRPr="0001767F">
        <w:rPr>
          <w:rFonts w:ascii="Arial" w:hAnsi="Arial" w:cs="Arial"/>
          <w:sz w:val="24"/>
          <w:szCs w:val="24"/>
        </w:rPr>
        <w:t xml:space="preserve">, e número de vagas da carona. </w:t>
      </w:r>
    </w:p>
    <w:p w:rsidR="000F00AD" w:rsidRDefault="000F00AD" w:rsidP="000F00AD">
      <w:pPr>
        <w:sectPr w:rsidR="000F00AD" w:rsidSect="00F215F9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F00AD" w:rsidRDefault="000F00AD" w:rsidP="000F00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1443355</wp:posOffset>
                </wp:positionV>
                <wp:extent cx="409575" cy="438150"/>
                <wp:effectExtent l="0" t="38100" r="47625" b="190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F57A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6" o:spid="_x0000_s1026" type="#_x0000_t32" style="position:absolute;margin-left:33.45pt;margin-top:113.65pt;width:32.25pt;height:34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 w:rsidRPr="000F00AD">
        <w:rPr>
          <w:noProof/>
        </w:rPr>
        <w:drawing>
          <wp:inline distT="0" distB="0" distL="0" distR="0" wp14:anchorId="34DE5EAC" wp14:editId="3C2541C5">
            <wp:extent cx="2591468" cy="4320000"/>
            <wp:effectExtent l="19050" t="19050" r="18415" b="23495"/>
            <wp:docPr id="27" name="Imagem 26" descr="Uma imagem contendo texto, map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A412F5B2-A1DF-4BB2-ABF6-014769187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6" descr="Uma imagem contendo texto, map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A412F5B2-A1DF-4BB2-ABF6-014769187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F00AD" w:rsidRDefault="000F00AD" w:rsidP="000F00AD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9</w:t>
      </w:r>
      <w:r>
        <w:rPr>
          <w:rFonts w:ascii="Helvetica Neue" w:eastAsia="Helvetica Neue" w:hAnsi="Helvetica Neue" w:cs="Helvetica Neue"/>
          <w:b/>
          <w:sz w:val="20"/>
        </w:rPr>
        <w:t>. Tela principal</w:t>
      </w:r>
    </w:p>
    <w:p w:rsidR="000F00AD" w:rsidRDefault="000F00AD" w:rsidP="000F00AD">
      <w:pPr>
        <w:rPr>
          <w:rFonts w:ascii="Helvetica Neue" w:eastAsia="Helvetica Neue" w:hAnsi="Helvetica Neue" w:cs="Helvetica Neue"/>
          <w:b/>
          <w:sz w:val="20"/>
        </w:rPr>
      </w:pPr>
      <w:r w:rsidRPr="000F00AD">
        <w:rPr>
          <w:rFonts w:ascii="Helvetica Neue" w:eastAsia="Helvetica Neue" w:hAnsi="Helvetica Neue" w:cs="Helvetica Neue"/>
          <w:b/>
          <w:noProof/>
          <w:sz w:val="20"/>
        </w:rPr>
        <w:drawing>
          <wp:inline distT="0" distB="0" distL="0" distR="0" wp14:anchorId="7C9DA250" wp14:editId="18C145C9">
            <wp:extent cx="2591468" cy="4320000"/>
            <wp:effectExtent l="19050" t="19050" r="18415" b="23495"/>
            <wp:docPr id="31" name="Imagem 30" descr="Uma imagem contendo captura de tel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E97AACD4-A65F-4720-BF69-F2B774BC3B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0" descr="Uma imagem contendo captura de tel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E97AACD4-A65F-4720-BF69-F2B774BC3B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F00AD" w:rsidRPr="000F00AD" w:rsidRDefault="000F00AD" w:rsidP="000F00AD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10</w:t>
      </w:r>
      <w:r>
        <w:rPr>
          <w:rFonts w:ascii="Helvetica Neue" w:eastAsia="Helvetica Neue" w:hAnsi="Helvetica Neue" w:cs="Helvetica Neue"/>
          <w:b/>
          <w:sz w:val="20"/>
        </w:rPr>
        <w:t>. Tela para abertura de carona</w:t>
      </w:r>
    </w:p>
    <w:p w:rsidR="000F00AD" w:rsidRDefault="000F00AD" w:rsidP="0001767F">
      <w:pPr>
        <w:jc w:val="both"/>
        <w:rPr>
          <w:rFonts w:ascii="Arial" w:hAnsi="Arial" w:cs="Arial"/>
          <w:sz w:val="24"/>
          <w:szCs w:val="24"/>
        </w:rPr>
        <w:sectPr w:rsidR="000F00AD" w:rsidSect="000F00A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0F00AD" w:rsidRDefault="00703E84" w:rsidP="000F00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1767F">
        <w:rPr>
          <w:rFonts w:ascii="Arial" w:hAnsi="Arial" w:cs="Arial"/>
          <w:sz w:val="24"/>
          <w:szCs w:val="24"/>
        </w:rPr>
        <w:t xml:space="preserve">Para procurar uma carona, </w:t>
      </w:r>
      <w:r w:rsidR="00D81CEA" w:rsidRPr="0001767F">
        <w:rPr>
          <w:rFonts w:ascii="Arial" w:hAnsi="Arial" w:cs="Arial"/>
          <w:sz w:val="24"/>
          <w:szCs w:val="24"/>
        </w:rPr>
        <w:t>com o perfil de motorista e na tela principal do aplicativo, o usuário precisar clicar em</w:t>
      </w:r>
      <w:r w:rsidR="00F215F9">
        <w:rPr>
          <w:rFonts w:ascii="Arial" w:hAnsi="Arial" w:cs="Arial"/>
          <w:sz w:val="24"/>
          <w:szCs w:val="24"/>
        </w:rPr>
        <w:t xml:space="preserve"> </w:t>
      </w:r>
      <w:r w:rsidR="00F215F9" w:rsidRPr="0001767F">
        <w:rPr>
          <w:rFonts w:ascii="Arial" w:hAnsi="Arial" w:cs="Arial"/>
          <w:sz w:val="24"/>
          <w:szCs w:val="24"/>
        </w:rPr>
        <w:t>“</w:t>
      </w:r>
      <w:r w:rsidR="00F215F9">
        <w:rPr>
          <w:rFonts w:ascii="Arial" w:hAnsi="Arial" w:cs="Arial"/>
          <w:sz w:val="24"/>
          <w:szCs w:val="24"/>
        </w:rPr>
        <w:t>Escolher</w:t>
      </w:r>
      <w:r w:rsidR="00F215F9" w:rsidRPr="0001767F">
        <w:rPr>
          <w:rFonts w:ascii="Arial" w:hAnsi="Arial" w:cs="Arial"/>
          <w:sz w:val="24"/>
          <w:szCs w:val="24"/>
        </w:rPr>
        <w:t xml:space="preserve"> </w:t>
      </w:r>
      <w:r w:rsidR="00F215F9">
        <w:rPr>
          <w:rFonts w:ascii="Arial" w:hAnsi="Arial" w:cs="Arial"/>
          <w:sz w:val="24"/>
          <w:szCs w:val="24"/>
        </w:rPr>
        <w:t>d</w:t>
      </w:r>
      <w:r w:rsidR="00F215F9" w:rsidRPr="0001767F">
        <w:rPr>
          <w:rFonts w:ascii="Arial" w:hAnsi="Arial" w:cs="Arial"/>
          <w:sz w:val="24"/>
          <w:szCs w:val="24"/>
        </w:rPr>
        <w:t>estino”</w:t>
      </w:r>
      <w:r w:rsidR="00D81CEA" w:rsidRPr="0001767F">
        <w:rPr>
          <w:rFonts w:ascii="Arial" w:hAnsi="Arial" w:cs="Arial"/>
          <w:sz w:val="24"/>
          <w:szCs w:val="24"/>
        </w:rPr>
        <w:t xml:space="preserve"> e definir alguns filtros para encontrar caronas, tais como os locais de partida e destino (que podem ser inseridos na hora, ou a partir de locais salvos no perfil do usuário), o raio de distância (em metros) que deseja encontrar caronas próximas de sua origem. </w:t>
      </w:r>
    </w:p>
    <w:p w:rsidR="000F00AD" w:rsidRDefault="000F00AD" w:rsidP="000F00AD">
      <w:pPr>
        <w:sectPr w:rsidR="000F00AD" w:rsidSect="00F215F9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F00AD" w:rsidRDefault="000F00AD" w:rsidP="000F00AD">
      <w:r w:rsidRPr="000F00AD">
        <w:rPr>
          <w:noProof/>
        </w:rPr>
        <w:lastRenderedPageBreak/>
        <w:drawing>
          <wp:inline distT="0" distB="0" distL="0" distR="0" wp14:anchorId="51DB18BC" wp14:editId="5D50BE82">
            <wp:extent cx="2591468" cy="4320000"/>
            <wp:effectExtent l="19050" t="19050" r="18415" b="23495"/>
            <wp:docPr id="19" name="Imagem 26" descr="Uma imagem contendo texto, map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A412F5B2-A1DF-4BB2-ABF6-014769187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6" descr="Uma imagem contendo texto, map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A412F5B2-A1DF-4BB2-ABF6-014769187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F00AD" w:rsidRDefault="000F00AD" w:rsidP="000F00AD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11</w:t>
      </w:r>
      <w:r>
        <w:rPr>
          <w:rFonts w:ascii="Helvetica Neue" w:eastAsia="Helvetica Neue" w:hAnsi="Helvetica Neue" w:cs="Helvetica Neue"/>
          <w:b/>
          <w:sz w:val="20"/>
        </w:rPr>
        <w:t>. Tela principal</w:t>
      </w:r>
    </w:p>
    <w:p w:rsidR="000F00AD" w:rsidRDefault="00A20AC9" w:rsidP="000F00AD">
      <w:pPr>
        <w:rPr>
          <w:rFonts w:ascii="Helvetica Neue" w:eastAsia="Helvetica Neue" w:hAnsi="Helvetica Neue" w:cs="Helvetica Neue"/>
          <w:b/>
          <w:sz w:val="20"/>
        </w:rPr>
      </w:pPr>
      <w:r w:rsidRPr="00A20AC9">
        <w:rPr>
          <w:rFonts w:ascii="Helvetica Neue" w:eastAsia="Helvetica Neue" w:hAnsi="Helvetica Neue" w:cs="Helvetica Neue"/>
          <w:b/>
          <w:noProof/>
          <w:sz w:val="20"/>
        </w:rPr>
        <w:drawing>
          <wp:inline distT="0" distB="0" distL="0" distR="0" wp14:anchorId="1D4CA2A2" wp14:editId="796B00F5">
            <wp:extent cx="2591468" cy="4320000"/>
            <wp:effectExtent l="19050" t="19050" r="18415" b="23495"/>
            <wp:docPr id="29" name="Imagem 28" descr="Uma imagem contendo captura de tel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C0241497-83FF-428A-952D-C03DC75FB6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8" descr="Uma imagem contendo captura de tel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C0241497-83FF-428A-952D-C03DC75FB6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F00AD" w:rsidRPr="000F00AD" w:rsidRDefault="000F00AD" w:rsidP="000F00AD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12</w:t>
      </w:r>
      <w:r>
        <w:rPr>
          <w:rFonts w:ascii="Helvetica Neue" w:eastAsia="Helvetica Neue" w:hAnsi="Helvetica Neue" w:cs="Helvetica Neue"/>
          <w:b/>
          <w:sz w:val="20"/>
        </w:rPr>
        <w:t xml:space="preserve">. Tela para </w:t>
      </w:r>
      <w:r w:rsidR="00A20AC9">
        <w:rPr>
          <w:rFonts w:ascii="Helvetica Neue" w:eastAsia="Helvetica Neue" w:hAnsi="Helvetica Neue" w:cs="Helvetica Neue"/>
          <w:b/>
          <w:sz w:val="20"/>
        </w:rPr>
        <w:t>encontrar</w:t>
      </w:r>
      <w:r>
        <w:rPr>
          <w:rFonts w:ascii="Helvetica Neue" w:eastAsia="Helvetica Neue" w:hAnsi="Helvetica Neue" w:cs="Helvetica Neue"/>
          <w:b/>
          <w:sz w:val="20"/>
        </w:rPr>
        <w:t xml:space="preserve"> carona</w:t>
      </w:r>
      <w:r w:rsidR="00A20AC9">
        <w:rPr>
          <w:rFonts w:ascii="Helvetica Neue" w:eastAsia="Helvetica Neue" w:hAnsi="Helvetica Neue" w:cs="Helvetica Neue"/>
          <w:b/>
          <w:sz w:val="20"/>
        </w:rPr>
        <w:t>s</w:t>
      </w:r>
    </w:p>
    <w:p w:rsidR="000F00AD" w:rsidRDefault="000F00AD" w:rsidP="000F00AD">
      <w:pPr>
        <w:ind w:firstLine="708"/>
        <w:jc w:val="both"/>
        <w:rPr>
          <w:rFonts w:ascii="Arial" w:hAnsi="Arial" w:cs="Arial"/>
          <w:sz w:val="24"/>
          <w:szCs w:val="24"/>
        </w:rPr>
        <w:sectPr w:rsidR="000F00AD" w:rsidSect="000F00A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703E84" w:rsidRDefault="00D81CEA" w:rsidP="000F00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1767F">
        <w:rPr>
          <w:rFonts w:ascii="Arial" w:hAnsi="Arial" w:cs="Arial"/>
          <w:sz w:val="24"/>
          <w:szCs w:val="24"/>
        </w:rPr>
        <w:t>De acordo com esses filtros, alinhados com os critérios definidos por cada motorista de cada carona, são encontradas as caronas e apresentadas ao usuário passageiro em forma de lista, ou diretamente no mapa.</w:t>
      </w:r>
    </w:p>
    <w:p w:rsidR="005933E8" w:rsidRDefault="005933E8" w:rsidP="005933E8">
      <w:pPr>
        <w:sectPr w:rsidR="005933E8" w:rsidSect="00F215F9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933E8" w:rsidRDefault="005933E8" w:rsidP="005933E8">
      <w:r w:rsidRPr="005933E8">
        <w:rPr>
          <w:noProof/>
        </w:rPr>
        <w:lastRenderedPageBreak/>
        <w:drawing>
          <wp:inline distT="0" distB="0" distL="0" distR="0" wp14:anchorId="441811B5" wp14:editId="5EDA8FD9">
            <wp:extent cx="2591468" cy="4320000"/>
            <wp:effectExtent l="19050" t="19050" r="18415" b="23495"/>
            <wp:docPr id="33" name="Imagem 32" descr="Uma imagem contendo texto, map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F738D809-1CEC-48AA-AED9-B631A69EE4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2" descr="Uma imagem contendo texto, map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F738D809-1CEC-48AA-AED9-B631A69EE4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33E8" w:rsidRDefault="005933E8" w:rsidP="005933E8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13</w:t>
      </w:r>
      <w:r>
        <w:rPr>
          <w:rFonts w:ascii="Helvetica Neue" w:eastAsia="Helvetica Neue" w:hAnsi="Helvetica Neue" w:cs="Helvetica Neue"/>
          <w:b/>
          <w:sz w:val="20"/>
        </w:rPr>
        <w:t>. Tela de caronas encontradas no mapa</w:t>
      </w:r>
    </w:p>
    <w:p w:rsidR="005933E8" w:rsidRDefault="008A1028" w:rsidP="005933E8">
      <w:pPr>
        <w:rPr>
          <w:rFonts w:ascii="Helvetica Neue" w:eastAsia="Helvetica Neue" w:hAnsi="Helvetica Neue" w:cs="Helvetica Neue"/>
          <w:b/>
          <w:sz w:val="20"/>
        </w:rPr>
      </w:pPr>
      <w:bookmarkStart w:id="1" w:name="_GoBack"/>
      <w:r w:rsidRPr="008A1028">
        <w:rPr>
          <w:rFonts w:ascii="Helvetica Neue" w:eastAsia="Helvetica Neue" w:hAnsi="Helvetica Neue" w:cs="Helvetica Neue"/>
          <w:b/>
          <w:sz w:val="20"/>
        </w:rPr>
        <w:drawing>
          <wp:inline distT="0" distB="0" distL="0" distR="0" wp14:anchorId="0C30E0B3" wp14:editId="006A5322">
            <wp:extent cx="2591468" cy="4320000"/>
            <wp:effectExtent l="19050" t="19050" r="18415" b="23495"/>
            <wp:docPr id="13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057A7B52-04DC-4AC9-B648-B1E403F06E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057A7B52-04DC-4AC9-B648-B1E403F06E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:rsidR="005933E8" w:rsidRPr="005933E8" w:rsidRDefault="005933E8" w:rsidP="005933E8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14</w:t>
      </w:r>
      <w:r>
        <w:rPr>
          <w:rFonts w:ascii="Helvetica Neue" w:eastAsia="Helvetica Neue" w:hAnsi="Helvetica Neue" w:cs="Helvetica Neue"/>
          <w:b/>
          <w:sz w:val="20"/>
        </w:rPr>
        <w:t>. Tela de caronas encontradas em forma de lista</w:t>
      </w:r>
    </w:p>
    <w:p w:rsidR="005933E8" w:rsidRDefault="005933E8" w:rsidP="0001767F">
      <w:pPr>
        <w:jc w:val="both"/>
        <w:rPr>
          <w:rFonts w:ascii="Arial" w:hAnsi="Arial" w:cs="Arial"/>
          <w:sz w:val="24"/>
          <w:szCs w:val="24"/>
        </w:rPr>
        <w:sectPr w:rsidR="005933E8" w:rsidSect="005933E8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EB4DE8" w:rsidRPr="0001767F" w:rsidRDefault="00EB4DE8" w:rsidP="005933E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1767F">
        <w:rPr>
          <w:rFonts w:ascii="Arial" w:hAnsi="Arial" w:cs="Arial"/>
          <w:sz w:val="24"/>
          <w:szCs w:val="24"/>
        </w:rPr>
        <w:t xml:space="preserve">A partir das opções de caronas apresentadas ao usuário passageiro, o mesmo pode visualizar os detalhes de cada carona e as avaliações do motorista da mesma, e solicitar a carona que desejar, </w:t>
      </w:r>
      <w:r w:rsidR="005933E8">
        <w:rPr>
          <w:rFonts w:ascii="Arial" w:hAnsi="Arial" w:cs="Arial"/>
          <w:sz w:val="24"/>
          <w:szCs w:val="24"/>
        </w:rPr>
        <w:t xml:space="preserve">onde </w:t>
      </w:r>
      <w:r w:rsidRPr="0001767F">
        <w:rPr>
          <w:rFonts w:ascii="Arial" w:hAnsi="Arial" w:cs="Arial"/>
          <w:sz w:val="24"/>
          <w:szCs w:val="24"/>
        </w:rPr>
        <w:t>é enviada uma notificação ao motorista. Além disso, há a opção d</w:t>
      </w:r>
      <w:r w:rsidR="00FF119F" w:rsidRPr="0001767F">
        <w:rPr>
          <w:rFonts w:ascii="Arial" w:hAnsi="Arial" w:cs="Arial"/>
          <w:sz w:val="24"/>
          <w:szCs w:val="24"/>
        </w:rPr>
        <w:t>a abertura de um chat, caso queiram combinar mais alguns detalhes, ou para esclarecimento de dúvidas.</w:t>
      </w:r>
    </w:p>
    <w:p w:rsidR="005933E8" w:rsidRDefault="005933E8" w:rsidP="005933E8">
      <w:pPr>
        <w:sectPr w:rsidR="005933E8" w:rsidSect="00F215F9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933E8" w:rsidRDefault="000D408C" w:rsidP="005933E8">
      <w:r w:rsidRPr="000D408C">
        <w:lastRenderedPageBreak/>
        <w:drawing>
          <wp:inline distT="0" distB="0" distL="0" distR="0" wp14:anchorId="6BA65672" wp14:editId="73797FB1">
            <wp:extent cx="2591468" cy="4320000"/>
            <wp:effectExtent l="19050" t="19050" r="18415" b="23495"/>
            <wp:docPr id="3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236EB6BA-4E2F-4D94-8AFB-449AF60ACF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236EB6BA-4E2F-4D94-8AFB-449AF60ACF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33E8" w:rsidRDefault="005933E8" w:rsidP="005933E8">
      <w:pPr>
        <w:jc w:val="center"/>
        <w:rPr>
          <w:rFonts w:ascii="Helvetica Neue" w:eastAsia="Helvetica Neue" w:hAnsi="Helvetica Neue" w:cs="Helvetica Neue"/>
          <w:b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15</w:t>
      </w:r>
      <w:r>
        <w:rPr>
          <w:rFonts w:ascii="Helvetica Neue" w:eastAsia="Helvetica Neue" w:hAnsi="Helvetica Neue" w:cs="Helvetica Neue"/>
          <w:b/>
          <w:sz w:val="20"/>
        </w:rPr>
        <w:t>. Tela com os detalhes da carona selecionada</w:t>
      </w:r>
    </w:p>
    <w:p w:rsidR="005933E8" w:rsidRDefault="005933E8" w:rsidP="005933E8">
      <w:pPr>
        <w:rPr>
          <w:rFonts w:ascii="Helvetica Neue" w:eastAsia="Helvetica Neue" w:hAnsi="Helvetica Neue" w:cs="Helvetica Neue"/>
          <w:b/>
          <w:sz w:val="20"/>
        </w:rPr>
      </w:pPr>
      <w:r w:rsidRPr="005933E8">
        <w:rPr>
          <w:rFonts w:ascii="Helvetica Neue" w:eastAsia="Helvetica Neue" w:hAnsi="Helvetica Neue" w:cs="Helvetica Neue"/>
          <w:b/>
          <w:noProof/>
          <w:sz w:val="20"/>
        </w:rPr>
        <w:drawing>
          <wp:inline distT="0" distB="0" distL="0" distR="0" wp14:anchorId="7BA312FA" wp14:editId="0694FDEE">
            <wp:extent cx="2591468" cy="4320000"/>
            <wp:effectExtent l="19050" t="19050" r="18415" b="23495"/>
            <wp:docPr id="37" name="Imagem 36" descr="Uma imagem contendo captura de tela&#10;&#10;Descrição gerada com muito alta confiança">
              <a:extLst xmlns:a="http://schemas.openxmlformats.org/drawingml/2006/main">
                <a:ext uri="{FF2B5EF4-FFF2-40B4-BE49-F238E27FC236}">
                  <a16:creationId xmlns:a16="http://schemas.microsoft.com/office/drawing/2014/main" id="{740CB380-B511-449B-9E83-63CE511508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6" descr="Uma imagem contendo captura de tela&#10;&#10;Descrição gerada com muito alta confiança">
                      <a:extLst>
                        <a:ext uri="{FF2B5EF4-FFF2-40B4-BE49-F238E27FC236}">
                          <a16:creationId xmlns:a16="http://schemas.microsoft.com/office/drawing/2014/main" id="{740CB380-B511-449B-9E83-63CE511508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8" cy="43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33E8" w:rsidRPr="005933E8" w:rsidRDefault="005933E8" w:rsidP="005933E8">
      <w:pPr>
        <w:jc w:val="center"/>
        <w:rPr>
          <w:rFonts w:ascii="Helvetica Neue" w:eastAsia="Helvetica Neue" w:hAnsi="Helvetica Neue" w:cs="Helvetica Neue"/>
          <w:b/>
          <w:i/>
          <w:sz w:val="20"/>
        </w:rPr>
      </w:pPr>
      <w:r>
        <w:rPr>
          <w:rFonts w:ascii="Helvetica Neue" w:eastAsia="Helvetica Neue" w:hAnsi="Helvetica Neue" w:cs="Helvetica Neue"/>
          <w:b/>
          <w:sz w:val="20"/>
        </w:rPr>
        <w:t xml:space="preserve">Figura </w:t>
      </w:r>
      <w:r w:rsidR="00411520">
        <w:rPr>
          <w:rFonts w:ascii="Helvetica Neue" w:eastAsia="Helvetica Neue" w:hAnsi="Helvetica Neue" w:cs="Helvetica Neue"/>
          <w:b/>
          <w:sz w:val="20"/>
        </w:rPr>
        <w:t>16</w:t>
      </w:r>
      <w:r>
        <w:rPr>
          <w:rFonts w:ascii="Helvetica Neue" w:eastAsia="Helvetica Neue" w:hAnsi="Helvetica Neue" w:cs="Helvetica Neue"/>
          <w:b/>
          <w:sz w:val="20"/>
        </w:rPr>
        <w:t xml:space="preserve">. Tela do </w:t>
      </w:r>
      <w:r w:rsidRPr="005933E8">
        <w:rPr>
          <w:rFonts w:ascii="Helvetica Neue" w:eastAsia="Helvetica Neue" w:hAnsi="Helvetica Neue" w:cs="Helvetica Neue"/>
          <w:b/>
          <w:i/>
          <w:sz w:val="20"/>
        </w:rPr>
        <w:t>Chat</w:t>
      </w:r>
    </w:p>
    <w:p w:rsidR="005933E8" w:rsidRDefault="005933E8">
      <w:pPr>
        <w:sectPr w:rsidR="005933E8" w:rsidSect="005933E8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BF2FDB" w:rsidRDefault="00BF2FDB"/>
    <w:p w:rsidR="00757193" w:rsidRDefault="00757193"/>
    <w:sectPr w:rsidR="00757193" w:rsidSect="00F215F9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5009" w:rsidRDefault="00625009" w:rsidP="00D909C0">
      <w:pPr>
        <w:spacing w:after="0" w:line="240" w:lineRule="auto"/>
      </w:pPr>
      <w:r>
        <w:separator/>
      </w:r>
    </w:p>
  </w:endnote>
  <w:endnote w:type="continuationSeparator" w:id="0">
    <w:p w:rsidR="00625009" w:rsidRDefault="00625009" w:rsidP="00D90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658370"/>
      <w:docPartObj>
        <w:docPartGallery w:val="Page Numbers (Bottom of Page)"/>
        <w:docPartUnique/>
      </w:docPartObj>
    </w:sdtPr>
    <w:sdtEndPr/>
    <w:sdtContent>
      <w:p w:rsidR="00D909C0" w:rsidRDefault="00D909C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1028">
          <w:rPr>
            <w:noProof/>
          </w:rPr>
          <w:t>8</w:t>
        </w:r>
        <w:r>
          <w:fldChar w:fldCharType="end"/>
        </w:r>
      </w:p>
    </w:sdtContent>
  </w:sdt>
  <w:p w:rsidR="00D909C0" w:rsidRDefault="00D909C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5009" w:rsidRDefault="00625009" w:rsidP="00D909C0">
      <w:pPr>
        <w:spacing w:after="0" w:line="240" w:lineRule="auto"/>
      </w:pPr>
      <w:r>
        <w:separator/>
      </w:r>
    </w:p>
  </w:footnote>
  <w:footnote w:type="continuationSeparator" w:id="0">
    <w:p w:rsidR="00625009" w:rsidRDefault="00625009" w:rsidP="00D909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4D3"/>
    <w:rsid w:val="0001767F"/>
    <w:rsid w:val="000D408C"/>
    <w:rsid w:val="000F00AD"/>
    <w:rsid w:val="0027188F"/>
    <w:rsid w:val="00411520"/>
    <w:rsid w:val="005933E8"/>
    <w:rsid w:val="00625009"/>
    <w:rsid w:val="0068734D"/>
    <w:rsid w:val="006930EE"/>
    <w:rsid w:val="00703E84"/>
    <w:rsid w:val="00757193"/>
    <w:rsid w:val="008A1028"/>
    <w:rsid w:val="00970C91"/>
    <w:rsid w:val="009D5988"/>
    <w:rsid w:val="00A20AC9"/>
    <w:rsid w:val="00B4539F"/>
    <w:rsid w:val="00B75CF4"/>
    <w:rsid w:val="00BF2FDB"/>
    <w:rsid w:val="00C62350"/>
    <w:rsid w:val="00D73CFE"/>
    <w:rsid w:val="00D81CEA"/>
    <w:rsid w:val="00D909C0"/>
    <w:rsid w:val="00E95170"/>
    <w:rsid w:val="00EB4DE8"/>
    <w:rsid w:val="00F215F9"/>
    <w:rsid w:val="00F235B6"/>
    <w:rsid w:val="00F324D3"/>
    <w:rsid w:val="00FC2DF9"/>
    <w:rsid w:val="00FF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D93C58-2F39-41C4-83FF-167C560BC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215F9"/>
    <w:pPr>
      <w:ind w:left="720"/>
      <w:contextualSpacing/>
    </w:pPr>
  </w:style>
  <w:style w:type="paragraph" w:styleId="SemEspaamento">
    <w:name w:val="No Spacing"/>
    <w:link w:val="SemEspaamentoChar"/>
    <w:uiPriority w:val="1"/>
    <w:qFormat/>
    <w:rsid w:val="00D909C0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909C0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D909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09C0"/>
  </w:style>
  <w:style w:type="paragraph" w:styleId="Rodap">
    <w:name w:val="footer"/>
    <w:basedOn w:val="Normal"/>
    <w:link w:val="RodapChar"/>
    <w:uiPriority w:val="99"/>
    <w:unhideWhenUsed/>
    <w:rsid w:val="00D909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0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440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Amaury Alexandrino da Costa</Company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subject/>
  <dc:creator>Amaury Costa</dc:creator>
  <cp:keywords/>
  <dc:description/>
  <cp:lastModifiedBy>Amaury Costa</cp:lastModifiedBy>
  <cp:revision>15</cp:revision>
  <dcterms:created xsi:type="dcterms:W3CDTF">2017-11-30T19:47:00Z</dcterms:created>
  <dcterms:modified xsi:type="dcterms:W3CDTF">2017-12-07T22:52:00Z</dcterms:modified>
  <cp:category>Guilherme sanzio Menezes Zallio</cp:category>
</cp:coreProperties>
</file>