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  <w:i w:val="0"/>
          <w:u w:val="none"/>
        </w:rPr>
        <w:t>Controle de Automação</w:t>
      </w:r>
    </w:p>
    <w:p/>
    <w:p/>
    <w:p>
      <w:r>
        <w:rPr>
          <w:b w:val="0"/>
          <w:i w:val="0"/>
          <w:u w:val="none"/>
        </w:rPr>
        <w:t>OCP Must-Gather</w:t>
      </w:r>
    </w:p>
    <w:p/>
    <w:p/>
    <w:p>
      <w:r>
        <w:rPr>
          <w:b w:val="0"/>
          <w:i w:val="0"/>
          <w:u w:val="none"/>
        </w:rPr>
        <w:t>Este documento descreve como este playbook realiza a coleta de must-gather em clusters OpenShift, salvando o bundle em um share CIFS e criando um chamado (case) no portal da Red Hat para anexar o arquivo. A automação suporta seleção de cluster via Survey, seleção opcional de node e geração de relatório HTML consolidado (com tempos, parâmetros e informações do case).</w:t>
      </w:r>
    </w:p>
    <w:p/>
    <w:p>
      <w:r>
        <w:rPr>
          <w:b w:val="0"/>
          <w:i w:val="0"/>
          <w:u w:val="none"/>
        </w:rPr>
        <w:t>1. Sobre o Workflow</w:t>
      </w:r>
    </w:p>
    <w:p/>
    <w:p>
      <w:r>
        <w:rPr>
          <w:b w:val="0"/>
          <w:i w:val="0"/>
          <w:u w:val="none"/>
        </w:rPr>
        <w:t>O workflow WF_Devops_OCP_Must_Gather encadeia dois templates:</w:t>
        <w:br/>
        <w:br/>
        <w:t>Devops_OCP_Must_Gather: Executa o site.yml, responsável por todo o processo de autenticação, montagem do CIFS, coleta do must-gather, compactação e criação/anexo do case.</w:t>
        <w:br/>
        <w:br/>
        <w:t>Teste_Send_Email: realiza o envio de e-mail para equipe com o resultado da execução.</w:t>
      </w:r>
    </w:p>
    <w:p/>
    <w:p>
      <w:r>
        <w:rPr>
          <w:b w:val="0"/>
          <w:i w:val="0"/>
          <w:u w:val="none"/>
        </w:rPr>
        <w:t>O workflow pode ser executado pontualmente, de forma manual. Para isso, pesquisar pelo workflow no menu “Templates” e clicar no ícone de foguete (launch).</w:t>
      </w:r>
    </w:p>
    <w:p/>
    <w:p>
      <w:r>
        <w:rPr>
          <w:b w:val="0"/>
          <w:i w:val="0"/>
          <w:u w:val="none"/>
        </w:rPr>
        <w:t>Também é possível agendar uma execução ou configurar uma rotina de execução criando um schedule para o workflow. Para isto, acessar clicar no workflow, e acessar a aba “Schedules”, e clicar em “Add”:</w:t>
      </w:r>
    </w:p>
    <w:p/>
    <w:p/>
    <w:p>
      <w:r>
        <w:rPr>
          <w:b w:val="0"/>
          <w:i w:val="0"/>
          <w:u w:val="none"/>
        </w:rPr>
        <w:t>Será necessário preencher com as informações necessárias para executar a coleta corretamente.</w:t>
      </w:r>
    </w:p>
    <w:p/>
    <w:p/>
    <w:p/>
    <w:p>
      <w:r>
        <w:rPr>
          <w:b w:val="0"/>
          <w:i w:val="0"/>
          <w:u w:val="none"/>
        </w:rPr>
        <w:t>Qual Cluster deve ser coletado?</w:t>
      </w:r>
    </w:p>
    <w:p/>
    <w:p>
      <w:r>
        <w:rPr>
          <w:b w:val="0"/>
          <w:i w:val="0"/>
          <w:u w:val="none"/>
        </w:rPr>
        <w:t>Selecionar uma das opções de cluster:</w:t>
      </w:r>
    </w:p>
    <w:p/>
    <w:p>
      <w:r>
        <w:rPr>
          <w:b w:val="0"/>
          <w:i w:val="0"/>
          <w:u w:val="none"/>
        </w:rPr>
        <w:t>PRODUCAO</w:t>
      </w:r>
    </w:p>
    <w:p/>
    <w:p>
      <w:r>
        <w:rPr>
          <w:b w:val="0"/>
          <w:i w:val="0"/>
          <w:u w:val="none"/>
        </w:rPr>
        <w:t>DR</w:t>
      </w:r>
    </w:p>
    <w:p/>
    <w:p>
      <w:r>
        <w:rPr>
          <w:b w:val="0"/>
          <w:i w:val="0"/>
          <w:u w:val="none"/>
        </w:rPr>
        <w:t>TUTI</w:t>
      </w:r>
    </w:p>
    <w:p/>
    <w:p>
      <w:r>
        <w:rPr>
          <w:b w:val="0"/>
          <w:i w:val="0"/>
          <w:u w:val="none"/>
        </w:rPr>
        <w:t>HOFIX</w:t>
      </w:r>
    </w:p>
    <w:p/>
    <w:p>
      <w:r>
        <w:rPr>
          <w:b w:val="0"/>
          <w:i w:val="0"/>
          <w:u w:val="none"/>
        </w:rPr>
        <w:t>Cluster alvo (mapeado em defaults/main.yml)</w:t>
      </w:r>
    </w:p>
    <w:p/>
    <w:p>
      <w:r>
        <w:rPr>
          <w:b w:val="0"/>
          <w:i w:val="0"/>
          <w:u w:val="none"/>
        </w:rPr>
        <w:t>Usuário para autenticação</w:t>
      </w:r>
    </w:p>
    <w:p/>
    <w:p>
      <w:r>
        <w:rPr>
          <w:b w:val="0"/>
          <w:i w:val="0"/>
          <w:u w:val="none"/>
        </w:rPr>
        <w:t>Usuário para login no cluster</w:t>
      </w:r>
    </w:p>
    <w:p/>
    <w:p>
      <w:r>
        <w:rPr>
          <w:b w:val="0"/>
          <w:i w:val="0"/>
          <w:u w:val="none"/>
        </w:rPr>
        <w:t>Senha para autenticação</w:t>
      </w:r>
    </w:p>
    <w:p/>
    <w:p>
      <w:r>
        <w:rPr>
          <w:b w:val="0"/>
          <w:i w:val="0"/>
          <w:u w:val="none"/>
        </w:rPr>
        <w:t>Senha do usuário</w:t>
      </w:r>
    </w:p>
    <w:p/>
    <w:p>
      <w:r>
        <w:rPr>
          <w:b w:val="0"/>
          <w:i w:val="0"/>
          <w:u w:val="none"/>
        </w:rPr>
        <w:t>Node para executar o Must-Gather (opcional)</w:t>
      </w:r>
    </w:p>
    <w:p/>
    <w:p>
      <w:r>
        <w:rPr>
          <w:b w:val="0"/>
          <w:i w:val="0"/>
          <w:u w:val="none"/>
        </w:rPr>
        <w:t>Se informado, o must-gather será executado no node selecionado. Se não informado, a automação escolhe automaticamente um worker elegível (Ready e schedulable), excluindo masters/control-plane.</w:t>
      </w:r>
    </w:p>
    <w:p/>
    <w:p>
      <w:r>
        <w:rPr>
          <w:b w:val="0"/>
          <w:i w:val="0"/>
          <w:u w:val="none"/>
        </w:rPr>
        <w:t>Informações do Case (Red Hat)</w:t>
      </w:r>
    </w:p>
    <w:p/>
    <w:p>
      <w:r>
        <w:rPr>
          <w:b w:val="0"/>
          <w:i w:val="0"/>
          <w:u w:val="none"/>
        </w:rPr>
        <w:t>Offline Token (SSO)</w:t>
      </w:r>
    </w:p>
    <w:p/>
    <w:p>
      <w:r>
        <w:rPr>
          <w:b w:val="0"/>
          <w:i w:val="0"/>
          <w:u w:val="none"/>
        </w:rPr>
        <w:t>Token offline para geração do access token e criação/anexo do case via API da Red Hat.</w:t>
      </w:r>
    </w:p>
    <w:p/>
    <w:p>
      <w:r>
        <w:rPr>
          <w:b w:val="0"/>
          <w:i w:val="0"/>
          <w:u w:val="none"/>
        </w:rPr>
        <w:t>Severidade / Produto / Versão</w:t>
      </w:r>
    </w:p>
    <w:p/>
    <w:p>
      <w:r>
        <w:rPr>
          <w:b w:val="0"/>
          <w:i w:val="0"/>
          <w:u w:val="none"/>
        </w:rPr>
        <w:t>Campos utilizados para criação do chamado (case) e registro do ambiente.</w:t>
      </w:r>
    </w:p>
    <w:p/>
    <w:p>
      <w:r>
        <w:rPr>
          <w:b w:val="0"/>
          <w:i w:val="0"/>
          <w:u w:val="none"/>
        </w:rPr>
        <w:t>CIFS (armazenamento do bundle)</w:t>
      </w:r>
    </w:p>
    <w:p/>
    <w:p>
      <w:r>
        <w:rPr>
          <w:b w:val="0"/>
          <w:i w:val="0"/>
          <w:u w:val="none"/>
        </w:rPr>
        <w:t>Path e diretório de montagem utilizados para armazenar o must-gather e o tar.gz.</w:t>
      </w:r>
    </w:p>
    <w:p/>
    <w:p>
      <w:r>
        <w:rPr>
          <w:b w:val="0"/>
          <w:i w:val="0"/>
          <w:u w:val="none"/>
        </w:rPr>
        <w:t>Motivo</w:t>
      </w:r>
    </w:p>
    <w:p/>
    <w:p>
      <w:r>
        <w:rPr>
          <w:b w:val="0"/>
          <w:i w:val="0"/>
          <w:u w:val="none"/>
        </w:rPr>
        <w:t>Texto utilizado no report e na descrição do case.</w:t>
      </w:r>
    </w:p>
    <w:p/>
    <w:p>
      <w:r>
        <w:rPr>
          <w:b w:val="0"/>
          <w:i w:val="0"/>
          <w:u w:val="none"/>
        </w:rPr>
        <w:t>2. Sobre a automação OCP Must-Gather</w:t>
      </w:r>
    </w:p>
    <w:p/>
    <w:p>
      <w:r>
        <w:rPr>
          <w:b w:val="0"/>
          <w:i w:val="0"/>
          <w:u w:val="none"/>
        </w:rPr>
        <w:tab/>
        <w:t>A automação realiza:</w:t>
        <w:br/>
        <w:br/>
        <w:tab/>
        <w:t>Validação do Survey</w:t>
        <w:br/>
        <w:br/>
        <w:tab/>
        <w:t>Mapeia cluster alvo</w:t>
        <w:br/>
        <w:br/>
        <w:tab/>
        <w:t>Resolve a URL da API do cluster com base no mapa de clusters em defaults.</w:t>
        <w:br/>
        <w:br/>
        <w:tab/>
        <w:t>Autenticação no OpenShift</w:t>
        <w:br/>
        <w:br/>
        <w:tab/>
        <w:t>Executa oc login com as credenciais informadas.</w:t>
        <w:br/>
        <w:br/>
        <w:tab/>
        <w:t>Integração com CIFS</w:t>
        <w:br/>
        <w:br/>
        <w:tab/>
        <w:t>Monta o volume CIFS no diretório configurado e prepara o diretório do cluster.</w:t>
        <w:br/>
        <w:br/>
        <w:tab/>
        <w:t>Seleção de Node</w:t>
        <w:br/>
        <w:br/>
        <w:tab/>
        <w:t>Usa node informado no Survey ou seleciona automaticamente um worker Ready/schedulable, excluindo masters/control-plane.</w:t>
        <w:br/>
        <w:br/>
        <w:tab/>
        <w:t>Coleta do Must-Gather</w:t>
        <w:br/>
        <w:br/>
        <w:tab/>
        <w:t>Executa oc adm must-gather com node-selector e salva o output no CIFS.</w:t>
        <w:br/>
        <w:br/>
        <w:tab/>
        <w:t>Compactação</w:t>
        <w:br/>
        <w:br/>
        <w:tab/>
        <w:t>Gera o arquivo tar.gz do bundle no share CIFS.</w:t>
        <w:br/>
        <w:br/>
        <w:tab/>
        <w:t>Criação e Anexo do Case</w:t>
        <w:br/>
        <w:br/>
        <w:tab/>
        <w:t>Gera access token via offline token, cria o case no portal Red Hat e anexa o tar.gz.</w:t>
        <w:br/>
        <w:br/>
        <w:tab/>
        <w:t>Limpeza</w:t>
        <w:br/>
        <w:br/>
        <w:tab/>
        <w:t>Remove arquivos temporários, desmonta o CIFS e apaga arquivos de senha criados durante a execução.</w:t>
        <w:br/>
        <w:br/>
        <w:tab/>
        <w:t>Relatório HTML</w:t>
        <w:br/>
        <w:br/>
        <w:tab/>
        <w:t>Consolida: parâmetros, tempos de início/fim, cluster, node escolhido, caminho CIFS e ID do case. Publica send_mail_subject e send_mail_body via set_stats.</w:t>
      </w:r>
    </w:p>
    <w:p/>
    <w:p>
      <w:r>
        <w:rPr>
          <w:b w:val="0"/>
          <w:i w:val="0"/>
          <w:u w:val="none"/>
        </w:rPr>
        <w:t>4. Estrutura dos Arquivos</w:t>
      </w:r>
    </w:p>
    <w:p/>
    <w:p>
      <w:r>
        <w:rPr>
          <w:b w:val="0"/>
          <w:i w:val="0"/>
          <w:u w:val="none"/>
        </w:rPr>
        <w:t>Os Arquivos estão distribuidos no formato de role.</w:t>
        <w:br/>
        <w:br/>
        <w:t>Must Gather/</w:t>
        <w:br/>
        <w:br/>
        <w:t>├── site.yml                # Playbook principal</w:t>
        <w:br/>
        <w:br/>
        <w:t>├── roles/must_gather_corp/</w:t>
        <w:br/>
        <w:br/>
        <w:t>│   ├── tasks/              # Execução (cluster, node, storage, coleta, upload, limpeza, report)</w:t>
        <w:br/>
        <w:br/>
        <w:t>│   ├── templates/</w:t>
        <w:br/>
        <w:br/>
        <w:t>│   │   └── (report.html.j2)  # Template de relatório (quando aplicável)</w:t>
        <w:br/>
        <w:br/>
        <w:t>│   └── defaults/main.yml   # Definições de clusters, CIFS e parâmetros padrão</w:t>
        <w:br/>
      </w:r>
    </w:p>
    <w:p/>
    <w:p>
      <w:r>
        <w:rPr>
          <w:b w:val="0"/>
          <w:i w:val="0"/>
          <w:u w:val="none"/>
        </w:rPr>
        <w:t>6. Job de envio de email</w:t>
      </w:r>
    </w:p>
    <w:p/>
    <w:p>
      <w:r>
        <w:rPr>
          <w:b w:val="0"/>
          <w:i w:val="0"/>
          <w:u w:val="none"/>
        </w:rPr>
        <w:t>Job responsável pelo envio de e-mails para a equipe de Operação.</w:t>
        <w:br/>
        <w:br/>
        <w:t>SUCESSO – Must-gather coletado, compactado, case criado e anexo realizado, com relatório de tudo que foi feito.</w:t>
        <w:br/>
        <w:br/>
        <w:t>FALHA – Relatório lista:</w:t>
        <w:br/>
        <w:br/>
        <w:t>Porque o playbook falhou</w:t>
        <w:br/>
        <w:br/>
        <w:t>Qual a task que falhou</w:t>
        <w:br/>
        <w:br/>
        <w:t>Horários de início e fim</w:t>
        <w:br/>
        <w:br/>
        <w:t>Cluster e node selecionado (quando disponíveis)</w:t>
        <w:br/>
        <w:br/>
        <w:t>Mensagem de erro detalhada (ansible_failed_result)</w:t>
      </w:r>
    </w:p>
    <w:p/>
    <w:p>
      <w:r>
        <w:rPr>
          <w:b w:val="0"/>
          <w:i w:val="0"/>
          <w:u w:val="none"/>
        </w:rPr>
        <w:t>Data da Revisão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Data da Revisão</w:t>
            </w:r>
          </w:p>
        </w:tc>
        <w:tc>
          <w:tcPr>
            <w:tcW w:type="dxa" w:w="2835"/>
          </w:tcPr>
          <w:p>
            <w:r>
              <w:t>Cód. Responsável</w:t>
            </w:r>
          </w:p>
        </w:tc>
        <w:tc>
          <w:tcPr>
            <w:tcW w:type="dxa" w:w="2835"/>
          </w:tcPr>
          <w:p>
            <w:r>
              <w:t>Nome Responsável</w:t>
            </w:r>
          </w:p>
        </w:tc>
      </w:tr>
      <w:tr>
        <w:tc>
          <w:tcPr>
            <w:tcW w:type="dxa" w:w="2835"/>
          </w:tcPr>
          <w:p>
            <w:r>
              <w:t>05/02/2026</w:t>
            </w:r>
          </w:p>
        </w:tc>
        <w:tc>
          <w:tcPr>
            <w:tcW w:type="dxa" w:w="2835"/>
          </w:tcPr>
          <w:p>
            <w:r>
              <w:t>M564615</w:t>
            </w:r>
          </w:p>
        </w:tc>
        <w:tc>
          <w:tcPr>
            <w:tcW w:type="dxa" w:w="2835"/>
          </w:tcPr>
          <w:p>
            <w:r>
              <w:t>ALEX MAXWEL ALVES CARDOSO</w:t>
            </w:r>
          </w:p>
        </w:tc>
      </w:tr>
    </w:tbl>
    <w:sectPr w:rsidR="00705DC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20D04" w14:textId="77777777" w:rsidR="00146029" w:rsidRDefault="00146029">
      <w:pPr>
        <w:spacing w:before="0" w:after="0" w:line="240" w:lineRule="auto"/>
      </w:pPr>
      <w:r>
        <w:separator/>
      </w:r>
    </w:p>
  </w:endnote>
  <w:endnote w:type="continuationSeparator" w:id="0">
    <w:p w14:paraId="555DFA8D" w14:textId="77777777" w:rsidR="00146029" w:rsidRDefault="001460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80F4273-5306-4A6D-AA48-F63622826B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56400C-B53D-4551-B12F-08A42D8E692E}"/>
    <w:embedBold r:id="rId3" w:fontKey="{96D20EC3-3B14-42E4-83E1-0688776FB9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0B6138B-48C4-4C76-BE30-46E76B07650D}"/>
    <w:embedBold r:id="rId5" w:fontKey="{E2C451D2-B17E-4B5A-9982-70FB03CDE9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F7A9EF3-73F5-4981-9A08-6AB2D3012E3B}"/>
    <w:embedItalic r:id="rId7" w:fontKey="{9815097B-9BCD-4548-8AA7-713EA3324C3B}"/>
  </w:font>
  <w:font w:name="Bradesco Sans Medium">
    <w:altName w:val="Calibri"/>
    <w:panose1 w:val="00000600000000000000"/>
    <w:charset w:val="00"/>
    <w:family w:val="auto"/>
    <w:pitch w:val="variable"/>
    <w:sig w:usb0="00000003" w:usb1="00000000" w:usb2="00000000" w:usb3="00000000" w:csb0="00000001" w:csb1="00000000"/>
    <w:embedRegular r:id="rId8" w:fontKey="{10B3EFAB-9093-4ACE-BD54-8AE8A37B5A59}"/>
    <w:embedBold r:id="rId9" w:fontKey="{711FCABC-C9FF-4FE3-A4BA-A07C545C750B}"/>
  </w:font>
  <w:font w:name="Bradesc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10" w:fontKey="{8605648E-0899-4346-B473-FA57100919CE}"/>
    <w:embedBold r:id="rId11" w:fontKey="{39E3EDF4-A7E4-4F34-A94D-5479ED6091E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12" w:subsetted="1" w:fontKey="{0B556E56-A285-4F4B-B1CF-FD1CB31CF0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6BE2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36FBB789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71BCD51D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C8F9" w14:textId="77777777" w:rsidR="00146029" w:rsidRDefault="00146029">
      <w:pPr>
        <w:spacing w:before="0" w:after="0" w:line="240" w:lineRule="auto"/>
      </w:pPr>
      <w:r>
        <w:separator/>
      </w:r>
    </w:p>
  </w:footnote>
  <w:footnote w:type="continuationSeparator" w:id="0">
    <w:p w14:paraId="35931CE2" w14:textId="77777777" w:rsidR="00146029" w:rsidRDefault="001460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8860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01D62F" wp14:editId="3F82C0CF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62D0A0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45EA467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1"/>
  </w:num>
  <w:num w:numId="2" w16cid:durableId="1999141296">
    <w:abstractNumId w:val="7"/>
  </w:num>
  <w:num w:numId="3" w16cid:durableId="1250969088">
    <w:abstractNumId w:val="3"/>
  </w:num>
  <w:num w:numId="4" w16cid:durableId="594168661">
    <w:abstractNumId w:val="2"/>
  </w:num>
  <w:num w:numId="5" w16cid:durableId="1094087104">
    <w:abstractNumId w:val="0"/>
  </w:num>
  <w:num w:numId="6" w16cid:durableId="1588078490">
    <w:abstractNumId w:val="8"/>
  </w:num>
  <w:num w:numId="7" w16cid:durableId="900167889">
    <w:abstractNumId w:val="4"/>
  </w:num>
  <w:num w:numId="8" w16cid:durableId="1512185336">
    <w:abstractNumId w:val="6"/>
  </w:num>
  <w:num w:numId="9" w16cid:durableId="1768379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146029"/>
    <w:rsid w:val="00207659"/>
    <w:rsid w:val="00334F4B"/>
    <w:rsid w:val="004737C3"/>
    <w:rsid w:val="004D10AF"/>
    <w:rsid w:val="00596006"/>
    <w:rsid w:val="005D144F"/>
    <w:rsid w:val="006B048C"/>
    <w:rsid w:val="00705DC5"/>
    <w:rsid w:val="008547C9"/>
    <w:rsid w:val="009A0E20"/>
    <w:rsid w:val="00A251B3"/>
    <w:rsid w:val="00BA05BB"/>
    <w:rsid w:val="00C06183"/>
    <w:rsid w:val="00D57C5E"/>
    <w:rsid w:val="00D678E8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02B8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ansible.mca.corp/" TargetMode="External"/><Relationship Id="rId14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687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 ALVES CARDOSO</cp:lastModifiedBy>
  <cp:revision>4</cp:revision>
  <dcterms:created xsi:type="dcterms:W3CDTF">2025-09-11T20:13:00Z</dcterms:created>
  <dcterms:modified xsi:type="dcterms:W3CDTF">2025-09-12T18:04:00Z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