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TestCompany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test-session-c5101242-4347-42b6-bff3-1d606a29c12c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08:24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v2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Not Available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36%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Retail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LLM Inference | Confidence: 40%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Good marketing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Keep testing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v2 | Session: test-session-c5101242-4347-42b6-bff3-1d606a29c12c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