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C94E67"/>
          <w:sz w:val="34"/>
        </w:rPr>
        <w:t>🎬  IMOVIES</w:t>
      </w:r>
    </w:p>
    <w:p>
      <w:pPr>
        <w:jc w:val="center"/>
      </w:pPr>
      <w:r>
        <w:rPr>
          <w:rFonts w:ascii="Aptos Display" w:hAnsi="Aptos Display"/>
          <w:b/>
          <w:color w:val="29213E"/>
          <w:sz w:val="62"/>
        </w:rPr>
        <w:t>MOVIE TICKET BOOKING</w:t>
        <w:br/>
        <w:t>MADE SIMPLE</w:t>
      </w:r>
    </w:p>
    <w:p>
      <w:pPr>
        <w:jc w:val="center"/>
      </w:pPr>
      <w:r>
        <w:rPr>
          <w:color w:val="7052B6"/>
          <w:sz w:val="26"/>
        </w:rPr>
        <w:t>Full Stack Developer - MERN  |  Intermediate Project</w:t>
      </w:r>
    </w:p>
    <w:p/>
    <w:p>
      <w:pPr>
        <w:spacing w:after="40"/>
        <w:jc w:val="center"/>
      </w:pPr>
      <w:r>
        <w:drawing>
          <wp:inline xmlns:a="http://schemas.openxmlformats.org/drawingml/2006/main" xmlns:pic="http://schemas.openxmlformats.org/drawingml/2006/picture">
            <wp:extent cx="5029200" cy="3632200"/>
            <wp:docPr id="1" name="Picture 1"/>
            <wp:cNvGraphicFramePr>
              <a:graphicFrameLocks noChangeAspect="1"/>
            </wp:cNvGraphicFramePr>
            <a:graphic>
              <a:graphicData uri="http://schemas.openxmlformats.org/drawingml/2006/picture">
                <pic:pic>
                  <pic:nvPicPr>
                    <pic:cNvPr id="0" name="home-preview.png"/>
                    <pic:cNvPicPr/>
                  </pic:nvPicPr>
                  <pic:blipFill>
                    <a:blip r:embed="rId11"/>
                    <a:stretch>
                      <a:fillRect/>
                    </a:stretch>
                  </pic:blipFill>
                  <pic:spPr>
                    <a:xfrm>
                      <a:off x="0" y="0"/>
                      <a:ext cx="5029200" cy="3632200"/>
                    </a:xfrm>
                    <a:prstGeom prst="rect"/>
                  </pic:spPr>
                </pic:pic>
              </a:graphicData>
            </a:graphic>
          </wp:inline>
        </w:drawing>
      </w:r>
    </w:p>
    <w:p>
      <w:pPr>
        <w:spacing w:after="120"/>
        <w:jc w:val="center"/>
      </w:pPr>
      <w:r>
        <w:rPr>
          <w:i/>
          <w:color w:val="6E6F80"/>
          <w:sz w:val="16"/>
        </w:rPr>
        <w:t>Illustrative UI design preview (not a screenshot of a running instance).</w:t>
      </w:r>
    </w:p>
    <w:tbl>
      <w:tblPr>
        <w:tblStyle w:val="TableGrid"/>
        <w:tblW w:type="auto" w:w="0"/>
        <w:jc w:val="center"/>
        <w:tblLook w:firstColumn="1" w:firstRow="1" w:lastColumn="0" w:lastRow="0" w:noHBand="0" w:noVBand="1" w:val="04A0"/>
      </w:tblPr>
      <w:tblGrid>
        <w:gridCol w:w="4997"/>
        <w:gridCol w:w="4997"/>
      </w:tblGrid>
      <w:tr>
        <w:tc>
          <w:tcPr>
            <w:tcW w:type="dxa" w:w="3024"/>
            <w:shd w:fill="2F2648"/>
            <w:vAlign w:val="center"/>
          </w:tcPr>
          <w:p>
            <w:r>
              <w:rPr>
                <w:b/>
                <w:color w:val="FFFFFF"/>
                <w:sz w:val="18"/>
              </w:rPr>
              <w:t>Submission detail</w:t>
            </w:r>
          </w:p>
        </w:tc>
        <w:tc>
          <w:tcPr>
            <w:tcW w:type="dxa" w:w="6048"/>
            <w:shd w:fill="2F2648"/>
            <w:vAlign w:val="center"/>
          </w:tcPr>
          <w:p>
            <w:r>
              <w:rPr>
                <w:b/>
                <w:color w:val="FFFFFF"/>
                <w:sz w:val="18"/>
              </w:rPr>
              <w:t>Value</w:t>
            </w:r>
          </w:p>
        </w:tc>
      </w:tr>
      <w:tr>
        <w:tc>
          <w:tcPr>
            <w:tcW w:type="dxa" w:w="3024"/>
            <w:vAlign w:val="center"/>
          </w:tcPr>
          <w:p>
            <w:pPr>
              <w:spacing w:after="20" w:before="20"/>
            </w:pPr>
            <w:r>
              <w:rPr>
                <w:sz w:val="18"/>
              </w:rPr>
              <w:t>Student name</w:t>
            </w:r>
          </w:p>
        </w:tc>
        <w:tc>
          <w:tcPr>
            <w:tcW w:type="dxa" w:w="6048"/>
            <w:vAlign w:val="center"/>
          </w:tcPr>
          <w:p>
            <w:pPr>
              <w:spacing w:after="20" w:before="20"/>
            </w:pPr>
            <w:r>
              <w:rPr>
                <w:sz w:val="18"/>
              </w:rPr>
              <w:t>Amay Gupta</w:t>
            </w:r>
          </w:p>
        </w:tc>
      </w:tr>
      <w:tr>
        <w:tc>
          <w:tcPr>
            <w:tcW w:type="dxa" w:w="3024"/>
            <w:vAlign w:val="center"/>
            <w:shd w:fill="F4F2F9"/>
          </w:tcPr>
          <w:p>
            <w:pPr>
              <w:spacing w:after="20" w:before="20"/>
            </w:pPr>
            <w:r>
              <w:rPr>
                <w:sz w:val="18"/>
              </w:rPr>
              <w:t>Enrollment number</w:t>
            </w:r>
          </w:p>
        </w:tc>
        <w:tc>
          <w:tcPr>
            <w:tcW w:type="dxa" w:w="6048"/>
            <w:vAlign w:val="center"/>
            <w:shd w:fill="F4F2F9"/>
          </w:tcPr>
          <w:p>
            <w:pPr>
              <w:spacing w:after="20" w:before="20"/>
            </w:pPr>
            <w:r>
              <w:rPr>
                <w:sz w:val="18"/>
              </w:rPr>
              <w:t>EN24CS3010116</w:t>
            </w:r>
          </w:p>
        </w:tc>
      </w:tr>
      <w:tr>
        <w:tc>
          <w:tcPr>
            <w:tcW w:type="dxa" w:w="3024"/>
            <w:vAlign w:val="center"/>
          </w:tcPr>
          <w:p>
            <w:pPr>
              <w:spacing w:after="20" w:before="20"/>
            </w:pPr>
            <w:r>
              <w:rPr>
                <w:sz w:val="18"/>
              </w:rPr>
              <w:t>Project title</w:t>
            </w:r>
          </w:p>
        </w:tc>
        <w:tc>
          <w:tcPr>
            <w:tcW w:type="dxa" w:w="6048"/>
            <w:vAlign w:val="center"/>
          </w:tcPr>
          <w:p>
            <w:pPr>
              <w:spacing w:after="20" w:before="20"/>
            </w:pPr>
            <w:r>
              <w:rPr>
                <w:sz w:val="18"/>
              </w:rPr>
              <w:t>IMovies - Movie Ticket Booking Made Simple</w:t>
            </w:r>
          </w:p>
        </w:tc>
      </w:tr>
      <w:tr>
        <w:tc>
          <w:tcPr>
            <w:tcW w:type="dxa" w:w="3024"/>
            <w:vAlign w:val="center"/>
            <w:shd w:fill="F4F2F9"/>
          </w:tcPr>
          <w:p>
            <w:pPr>
              <w:spacing w:after="20" w:before="20"/>
            </w:pPr>
            <w:r>
              <w:rPr>
                <w:sz w:val="18"/>
              </w:rPr>
              <w:t>Technology stack</w:t>
            </w:r>
          </w:p>
        </w:tc>
        <w:tc>
          <w:tcPr>
            <w:tcW w:type="dxa" w:w="6048"/>
            <w:vAlign w:val="center"/>
            <w:shd w:fill="F4F2F9"/>
          </w:tcPr>
          <w:p>
            <w:pPr>
              <w:spacing w:after="20" w:before="20"/>
            </w:pPr>
            <w:r>
              <w:rPr>
                <w:sz w:val="18"/>
              </w:rPr>
              <w:t>MongoDB, Express.js, React.js, Node.js</w:t>
            </w:r>
          </w:p>
        </w:tc>
      </w:tr>
      <w:tr>
        <w:tc>
          <w:tcPr>
            <w:tcW w:type="dxa" w:w="3024"/>
            <w:vAlign w:val="center"/>
          </w:tcPr>
          <w:p>
            <w:pPr>
              <w:spacing w:after="20" w:before="20"/>
            </w:pPr>
            <w:r>
              <w:rPr>
                <w:sz w:val="18"/>
              </w:rPr>
              <w:t>Report version</w:t>
            </w:r>
          </w:p>
        </w:tc>
        <w:tc>
          <w:tcPr>
            <w:tcW w:type="dxa" w:w="6048"/>
            <w:vAlign w:val="center"/>
          </w:tcPr>
          <w:p>
            <w:pPr>
              <w:spacing w:after="20" w:before="20"/>
            </w:pPr>
            <w:r>
              <w:rPr>
                <w:sz w:val="18"/>
              </w:rPr>
              <w:t>1.0 - Initial MVP documentation</w:t>
            </w:r>
          </w:p>
        </w:tc>
      </w:tr>
      <w:tr>
        <w:tc>
          <w:tcPr>
            <w:tcW w:type="dxa" w:w="3024"/>
            <w:vAlign w:val="center"/>
            <w:shd w:fill="F4F2F9"/>
          </w:tcPr>
          <w:p>
            <w:pPr>
              <w:spacing w:after="20" w:before="20"/>
            </w:pPr>
            <w:r>
              <w:rPr>
                <w:sz w:val="18"/>
              </w:rPr>
              <w:t>Submission links</w:t>
            </w:r>
          </w:p>
        </w:tc>
        <w:tc>
          <w:tcPr>
            <w:tcW w:type="dxa" w:w="6048"/>
            <w:vAlign w:val="center"/>
            <w:shd w:fill="F4F2F9"/>
          </w:tcPr>
          <w:p>
            <w:pPr>
              <w:spacing w:after="20" w:before="20"/>
            </w:pPr>
            <w:r>
              <w:rPr>
                <w:sz w:val="18"/>
              </w:rPr>
              <w:t>To be added after publishing the repository and recording the live demo</w:t>
            </w:r>
          </w:p>
        </w:tc>
      </w:tr>
    </w:tbl>
    <w:p>
      <w:pPr>
        <w:spacing w:after="20"/>
      </w:pPr>
    </w:p>
    <w:p>
      <w:r>
        <w:br w:type="page"/>
      </w:r>
    </w:p>
    <w:p>
      <w:pPr>
        <w:pStyle w:val="Heading1"/>
      </w:pPr>
      <w:r>
        <w:t>Document Guide</w:t>
      </w:r>
    </w:p>
    <w:p>
      <w:r>
        <w:rPr>
          <w:i w:val="0"/>
        </w:rPr>
        <w:t>This report describes the current codebase and its intended behaviour. It follows the supplied template structure: project description and scenario, system requirements, architecture, project setup, backend, database, frontend, execution, output evidence, and final deliverables.</w:t>
      </w:r>
    </w:p>
    <w:tbl>
      <w:tblPr>
        <w:tblStyle w:val="TableGrid"/>
        <w:tblW w:type="auto" w:w="0"/>
        <w:jc w:val="center"/>
        <w:tblLook w:firstColumn="1" w:firstRow="1" w:lastColumn="0" w:lastRow="0" w:noHBand="0" w:noVBand="1" w:val="04A0"/>
      </w:tblPr>
      <w:tblGrid>
        <w:gridCol w:w="4997"/>
        <w:gridCol w:w="4997"/>
      </w:tblGrid>
      <w:tr>
        <w:tc>
          <w:tcPr>
            <w:tcW w:type="dxa" w:w="1152"/>
            <w:shd w:fill="2F2648"/>
            <w:vAlign w:val="center"/>
          </w:tcPr>
          <w:p>
            <w:r>
              <w:rPr>
                <w:b/>
                <w:color w:val="FFFFFF"/>
                <w:sz w:val="17"/>
              </w:rPr>
              <w:t>Section</w:t>
            </w:r>
          </w:p>
        </w:tc>
        <w:tc>
          <w:tcPr>
            <w:tcW w:type="dxa" w:w="7920"/>
            <w:shd w:fill="2F2648"/>
            <w:vAlign w:val="center"/>
          </w:tcPr>
          <w:p>
            <w:r>
              <w:rPr>
                <w:b/>
                <w:color w:val="FFFFFF"/>
                <w:sz w:val="17"/>
              </w:rPr>
              <w:t>Contents</w:t>
            </w:r>
          </w:p>
        </w:tc>
      </w:tr>
      <w:tr>
        <w:tc>
          <w:tcPr>
            <w:tcW w:type="dxa" w:w="1152"/>
            <w:vAlign w:val="center"/>
          </w:tcPr>
          <w:p>
            <w:pPr>
              <w:spacing w:after="20" w:before="20"/>
            </w:pPr>
            <w:r>
              <w:rPr>
                <w:sz w:val="17"/>
              </w:rPr>
              <w:t>1</w:t>
            </w:r>
          </w:p>
        </w:tc>
        <w:tc>
          <w:tcPr>
            <w:tcW w:type="dxa" w:w="7920"/>
            <w:vAlign w:val="center"/>
          </w:tcPr>
          <w:p>
            <w:pPr>
              <w:spacing w:after="20" w:before="20"/>
            </w:pPr>
            <w:r>
              <w:rPr>
                <w:sz w:val="17"/>
              </w:rPr>
              <w:t>Project description, scenario, objectives and scope</w:t>
            </w:r>
          </w:p>
        </w:tc>
      </w:tr>
      <w:tr>
        <w:tc>
          <w:tcPr>
            <w:tcW w:type="dxa" w:w="1152"/>
            <w:vAlign w:val="center"/>
            <w:shd w:fill="F4F2F9"/>
          </w:tcPr>
          <w:p>
            <w:pPr>
              <w:spacing w:after="20" w:before="20"/>
            </w:pPr>
            <w:r>
              <w:rPr>
                <w:sz w:val="17"/>
              </w:rPr>
              <w:t>2</w:t>
            </w:r>
          </w:p>
        </w:tc>
        <w:tc>
          <w:tcPr>
            <w:tcW w:type="dxa" w:w="7920"/>
            <w:vAlign w:val="center"/>
            <w:shd w:fill="F4F2F9"/>
          </w:tcPr>
          <w:p>
            <w:pPr>
              <w:spacing w:after="20" w:before="20"/>
            </w:pPr>
            <w:r>
              <w:rPr>
                <w:sz w:val="17"/>
              </w:rPr>
              <w:t>System requirements</w:t>
            </w:r>
          </w:p>
        </w:tc>
      </w:tr>
      <w:tr>
        <w:tc>
          <w:tcPr>
            <w:tcW w:type="dxa" w:w="1152"/>
            <w:vAlign w:val="center"/>
          </w:tcPr>
          <w:p>
            <w:pPr>
              <w:spacing w:after="20" w:before="20"/>
            </w:pPr>
            <w:r>
              <w:rPr>
                <w:sz w:val="17"/>
              </w:rPr>
              <w:t>3</w:t>
            </w:r>
          </w:p>
        </w:tc>
        <w:tc>
          <w:tcPr>
            <w:tcW w:type="dxa" w:w="7920"/>
            <w:vAlign w:val="center"/>
          </w:tcPr>
          <w:p>
            <w:pPr>
              <w:spacing w:after="20" w:before="20"/>
            </w:pPr>
            <w:r>
              <w:rPr>
                <w:sz w:val="17"/>
              </w:rPr>
              <w:t>Project architecture, ER model, user flow, features, roles and MVC/request handling</w:t>
            </w:r>
          </w:p>
        </w:tc>
      </w:tr>
      <w:tr>
        <w:tc>
          <w:tcPr>
            <w:tcW w:type="dxa" w:w="1152"/>
            <w:vAlign w:val="center"/>
            <w:shd w:fill="F4F2F9"/>
          </w:tcPr>
          <w:p>
            <w:pPr>
              <w:spacing w:after="20" w:before="20"/>
            </w:pPr>
            <w:r>
              <w:rPr>
                <w:sz w:val="17"/>
              </w:rPr>
              <w:t>4</w:t>
            </w:r>
          </w:p>
        </w:tc>
        <w:tc>
          <w:tcPr>
            <w:tcW w:type="dxa" w:w="7920"/>
            <w:vAlign w:val="center"/>
            <w:shd w:fill="F4F2F9"/>
          </w:tcPr>
          <w:p>
            <w:pPr>
              <w:spacing w:after="20" w:before="20"/>
            </w:pPr>
            <w:r>
              <w:rPr>
                <w:sz w:val="17"/>
              </w:rPr>
              <w:t>Project setup and configuration</w:t>
            </w:r>
          </w:p>
        </w:tc>
      </w:tr>
      <w:tr>
        <w:tc>
          <w:tcPr>
            <w:tcW w:type="dxa" w:w="1152"/>
            <w:vAlign w:val="center"/>
          </w:tcPr>
          <w:p>
            <w:pPr>
              <w:spacing w:after="20" w:before="20"/>
            </w:pPr>
            <w:r>
              <w:rPr>
                <w:sz w:val="17"/>
              </w:rPr>
              <w:t>5</w:t>
            </w:r>
          </w:p>
        </w:tc>
        <w:tc>
          <w:tcPr>
            <w:tcW w:type="dxa" w:w="7920"/>
            <w:vAlign w:val="center"/>
          </w:tcPr>
          <w:p>
            <w:pPr>
              <w:spacing w:after="20" w:before="20"/>
            </w:pPr>
            <w:r>
              <w:rPr>
                <w:sz w:val="17"/>
              </w:rPr>
              <w:t>Backend development and API endpoints</w:t>
            </w:r>
          </w:p>
        </w:tc>
      </w:tr>
      <w:tr>
        <w:tc>
          <w:tcPr>
            <w:tcW w:type="dxa" w:w="1152"/>
            <w:vAlign w:val="center"/>
            <w:shd w:fill="F4F2F9"/>
          </w:tcPr>
          <w:p>
            <w:pPr>
              <w:spacing w:after="20" w:before="20"/>
            </w:pPr>
            <w:r>
              <w:rPr>
                <w:sz w:val="17"/>
              </w:rPr>
              <w:t>6</w:t>
            </w:r>
          </w:p>
        </w:tc>
        <w:tc>
          <w:tcPr>
            <w:tcW w:type="dxa" w:w="7920"/>
            <w:vAlign w:val="center"/>
            <w:shd w:fill="F4F2F9"/>
          </w:tcPr>
          <w:p>
            <w:pPr>
              <w:spacing w:after="20" w:before="20"/>
            </w:pPr>
            <w:r>
              <w:rPr>
                <w:sz w:val="17"/>
              </w:rPr>
              <w:t>Database design and seed data</w:t>
            </w:r>
          </w:p>
        </w:tc>
      </w:tr>
      <w:tr>
        <w:tc>
          <w:tcPr>
            <w:tcW w:type="dxa" w:w="1152"/>
            <w:vAlign w:val="center"/>
          </w:tcPr>
          <w:p>
            <w:pPr>
              <w:spacing w:after="20" w:before="20"/>
            </w:pPr>
            <w:r>
              <w:rPr>
                <w:sz w:val="17"/>
              </w:rPr>
              <w:t>7</w:t>
            </w:r>
          </w:p>
        </w:tc>
        <w:tc>
          <w:tcPr>
            <w:tcW w:type="dxa" w:w="7920"/>
            <w:vAlign w:val="center"/>
          </w:tcPr>
          <w:p>
            <w:pPr>
              <w:spacing w:after="20" w:before="20"/>
            </w:pPr>
            <w:r>
              <w:rPr>
                <w:sz w:val="17"/>
              </w:rPr>
              <w:t>Frontend development</w:t>
            </w:r>
          </w:p>
        </w:tc>
      </w:tr>
      <w:tr>
        <w:tc>
          <w:tcPr>
            <w:tcW w:type="dxa" w:w="1152"/>
            <w:vAlign w:val="center"/>
            <w:shd w:fill="F4F2F9"/>
          </w:tcPr>
          <w:p>
            <w:pPr>
              <w:spacing w:after="20" w:before="20"/>
            </w:pPr>
            <w:r>
              <w:rPr>
                <w:sz w:val="17"/>
              </w:rPr>
              <w:t>8</w:t>
            </w:r>
          </w:p>
        </w:tc>
        <w:tc>
          <w:tcPr>
            <w:tcW w:type="dxa" w:w="7920"/>
            <w:vAlign w:val="center"/>
            <w:shd w:fill="F4F2F9"/>
          </w:tcPr>
          <w:p>
            <w:pPr>
              <w:spacing w:after="20" w:before="20"/>
            </w:pPr>
            <w:r>
              <w:rPr>
                <w:sz w:val="17"/>
              </w:rPr>
              <w:t>Execution guide</w:t>
            </w:r>
          </w:p>
        </w:tc>
      </w:tr>
      <w:tr>
        <w:tc>
          <w:tcPr>
            <w:tcW w:type="dxa" w:w="1152"/>
            <w:vAlign w:val="center"/>
          </w:tcPr>
          <w:p>
            <w:pPr>
              <w:spacing w:after="20" w:before="20"/>
            </w:pPr>
            <w:r>
              <w:rPr>
                <w:sz w:val="17"/>
              </w:rPr>
              <w:t>9</w:t>
            </w:r>
          </w:p>
        </w:tc>
        <w:tc>
          <w:tcPr>
            <w:tcW w:type="dxa" w:w="7920"/>
            <w:vAlign w:val="center"/>
          </w:tcPr>
          <w:p>
            <w:pPr>
              <w:spacing w:after="20" w:before="20"/>
            </w:pPr>
            <w:r>
              <w:rPr>
                <w:sz w:val="17"/>
              </w:rPr>
              <w:t>Test plan and output evidence</w:t>
            </w:r>
          </w:p>
        </w:tc>
      </w:tr>
      <w:tr>
        <w:tc>
          <w:tcPr>
            <w:tcW w:type="dxa" w:w="1152"/>
            <w:vAlign w:val="center"/>
            <w:shd w:fill="F4F2F9"/>
          </w:tcPr>
          <w:p>
            <w:pPr>
              <w:spacing w:after="20" w:before="20"/>
            </w:pPr>
            <w:r>
              <w:rPr>
                <w:sz w:val="17"/>
              </w:rPr>
              <w:t>10</w:t>
            </w:r>
          </w:p>
        </w:tc>
        <w:tc>
          <w:tcPr>
            <w:tcW w:type="dxa" w:w="7920"/>
            <w:vAlign w:val="center"/>
            <w:shd w:fill="F4F2F9"/>
          </w:tcPr>
          <w:p>
            <w:pPr>
              <w:spacing w:after="20" w:before="20"/>
            </w:pPr>
            <w:r>
              <w:rPr>
                <w:sz w:val="17"/>
              </w:rPr>
              <w:t>Limitations, future enhancements and references</w:t>
            </w:r>
          </w:p>
        </w:tc>
      </w:tr>
    </w:tbl>
    <w:p>
      <w:pPr>
        <w:spacing w:after="20"/>
      </w:pPr>
    </w:p>
    <w:p>
      <w:r>
        <w:rPr>
          <w:b/>
        </w:rPr>
        <w:t>Evidence status:</w:t>
      </w:r>
      <w:r>
        <w:t xml:space="preserve"> the diagrams are architecture documentation and the UI images are illustrative previews. They are not proof of a live test. The app must be started on the submitter’s computer, tests must be recorded, and actual output screenshots/demo links added before final hand-in.</w:t>
      </w:r>
    </w:p>
    <w:p>
      <w:pPr>
        <w:pStyle w:val="Heading1"/>
      </w:pPr>
      <w:r>
        <w:t>1. Project Description</w:t>
      </w:r>
    </w:p>
    <w:p>
      <w:r>
        <w:rPr>
          <w:i w:val="0"/>
        </w:rPr>
        <w:t>IMovies - Movie Ticket Booking Made Simple is a full-stack web application that helps users discover movies and make a demo ticket booking through a single interface. The React frontend displays movie information, search and genre filters, show dates and times, a seat-selection layout, and a My Tickets view. The Express.js backend exposes REST API endpoints for movies, user registration/login, and booking operations. MongoDB stores user, movie, and booking documents, while Mongoose defines schemas and references between collections. Passwords are hashed using bcryptjs and protected requests use JSON Web Tokens (JWT). The current MVP does not process payments and should be used for learning and demonstration rather than real-world ticket sales.</w:t>
      </w:r>
    </w:p>
    <w:p>
      <w:pPr>
        <w:pStyle w:val="Heading2"/>
      </w:pPr>
      <w:r>
        <w:t>1.1 Scenario</w:t>
      </w:r>
    </w:p>
    <w:p>
      <w:r>
        <w:rPr>
          <w:i w:val="0"/>
        </w:rPr>
        <w:t>Moviegoers often need to compare films, decide on a showtime, select seats and keep booking details accessible. IMovies demonstrates this flow in one responsive web application. A visitor can browse available sample movies, search or filter by genre, open a movie, select a date/time and seats, then sign in to submit the booking. The backend checks the selected seats against existing confirmed bookings for the same movie, date and showtime, stores the booking, and returns a confirmation code. The user can later view their saved bookings in My Tickets.</w:t>
      </w:r>
    </w:p>
    <w:p>
      <w:pPr>
        <w:pStyle w:val="Heading2"/>
      </w:pPr>
      <w:r>
        <w:t>1.2 Problem Statement</w:t>
      </w:r>
    </w:p>
    <w:p>
      <w:r>
        <w:rPr>
          <w:i w:val="0"/>
        </w:rPr>
        <w:t>The project provides a learning-focused example of how a modern web client communicates with a REST backend and persistent database to implement a multi-step booking workflow. It also demonstrates user authentication, data modeling, input validation, and the separation of UI and server-side responsibilities.</w:t>
      </w:r>
    </w:p>
    <w:p>
      <w:pPr>
        <w:pStyle w:val="Heading2"/>
      </w:pPr>
      <w:r>
        <w:t>1.3 Objectives</w:t>
      </w:r>
    </w:p>
    <w:p>
      <w:pPr>
        <w:pStyle w:val="ListBullet"/>
        <w:spacing w:after="40"/>
      </w:pPr>
      <w:r>
        <w:t>Build a clean responsive movie catalogue with search and genre filters.</w:t>
      </w:r>
    </w:p>
    <w:p>
      <w:pPr>
        <w:pStyle w:val="ListBullet"/>
        <w:spacing w:after="40"/>
      </w:pPr>
      <w:r>
        <w:t>Implement user registration and login with password hashing and JWT authentication.</w:t>
      </w:r>
    </w:p>
    <w:p>
      <w:pPr>
        <w:pStyle w:val="ListBullet"/>
        <w:spacing w:after="40"/>
      </w:pPr>
      <w:r>
        <w:t>Represent movies, users and bookings with MongoDB/Mongoose models.</w:t>
      </w:r>
    </w:p>
    <w:p>
      <w:pPr>
        <w:pStyle w:val="ListBullet"/>
        <w:spacing w:after="40"/>
      </w:pPr>
      <w:r>
        <w:t>Allow a signed-in user to choose a movie, show date/time and multiple seats.</w:t>
      </w:r>
    </w:p>
    <w:p>
      <w:pPr>
        <w:pStyle w:val="ListBullet"/>
        <w:spacing w:after="40"/>
      </w:pPr>
      <w:r>
        <w:t>Check already-booked seats on the server before creating a new booking.</w:t>
      </w:r>
    </w:p>
    <w:p>
      <w:pPr>
        <w:pStyle w:val="ListBullet"/>
        <w:spacing w:after="40"/>
      </w:pPr>
      <w:r>
        <w:t>Provide a My Tickets screen and clear local setup/test documentation.</w:t>
      </w:r>
    </w:p>
    <w:p>
      <w:pPr>
        <w:pStyle w:val="Heading2"/>
      </w:pPr>
      <w:r>
        <w:t>1.4 Project Scope</w:t>
      </w:r>
    </w:p>
    <w:tbl>
      <w:tblPr>
        <w:tblStyle w:val="TableGrid"/>
        <w:tblW w:type="auto" w:w="0"/>
        <w:jc w:val="center"/>
        <w:tblLook w:firstColumn="1" w:firstRow="1" w:lastColumn="0" w:lastRow="0" w:noHBand="0" w:noVBand="1" w:val="04A0"/>
      </w:tblPr>
      <w:tblGrid>
        <w:gridCol w:w="4997"/>
        <w:gridCol w:w="4997"/>
      </w:tblGrid>
      <w:tr>
        <w:tc>
          <w:tcPr>
            <w:tcW w:type="dxa" w:w="4536"/>
            <w:shd w:fill="2F2648"/>
            <w:vAlign w:val="center"/>
          </w:tcPr>
          <w:p>
            <w:r>
              <w:rPr>
                <w:b/>
                <w:color w:val="FFFFFF"/>
                <w:sz w:val="16"/>
              </w:rPr>
              <w:t>Included in the MVP</w:t>
            </w:r>
          </w:p>
        </w:tc>
        <w:tc>
          <w:tcPr>
            <w:tcW w:type="dxa" w:w="4536"/>
            <w:shd w:fill="2F2648"/>
            <w:vAlign w:val="center"/>
          </w:tcPr>
          <w:p>
            <w:r>
              <w:rPr>
                <w:b/>
                <w:color w:val="FFFFFF"/>
                <w:sz w:val="16"/>
              </w:rPr>
              <w:t>Not included in this version</w:t>
            </w:r>
          </w:p>
        </w:tc>
      </w:tr>
      <w:tr>
        <w:tc>
          <w:tcPr>
            <w:tcW w:type="dxa" w:w="4536"/>
            <w:vAlign w:val="center"/>
          </w:tcPr>
          <w:p>
            <w:pPr>
              <w:spacing w:after="20" w:before="20"/>
            </w:pPr>
            <w:r>
              <w:rPr>
                <w:sz w:val="16"/>
              </w:rPr>
              <w:t>Movie catalogue with sample records</w:t>
            </w:r>
          </w:p>
        </w:tc>
        <w:tc>
          <w:tcPr>
            <w:tcW w:type="dxa" w:w="4536"/>
            <w:vAlign w:val="center"/>
          </w:tcPr>
          <w:p>
            <w:pPr>
              <w:spacing w:after="20" w:before="20"/>
            </w:pPr>
            <w:r>
              <w:rPr>
                <w:sz w:val="16"/>
              </w:rPr>
              <w:t>Real payment gateway or refunds</w:t>
            </w:r>
          </w:p>
        </w:tc>
      </w:tr>
      <w:tr>
        <w:tc>
          <w:tcPr>
            <w:tcW w:type="dxa" w:w="4536"/>
            <w:vAlign w:val="center"/>
            <w:shd w:fill="F4F2F9"/>
          </w:tcPr>
          <w:p>
            <w:pPr>
              <w:spacing w:after="20" w:before="20"/>
            </w:pPr>
            <w:r>
              <w:rPr>
                <w:sz w:val="16"/>
              </w:rPr>
              <w:t>Register/login and protected routes</w:t>
            </w:r>
          </w:p>
        </w:tc>
        <w:tc>
          <w:tcPr>
            <w:tcW w:type="dxa" w:w="4536"/>
            <w:vAlign w:val="center"/>
            <w:shd w:fill="F4F2F9"/>
          </w:tcPr>
          <w:p>
            <w:pPr>
              <w:spacing w:after="20" w:before="20"/>
            </w:pPr>
            <w:r>
              <w:rPr>
                <w:sz w:val="16"/>
              </w:rPr>
              <w:t>Admin dashboard and movie CRUD interface</w:t>
            </w:r>
          </w:p>
        </w:tc>
      </w:tr>
      <w:tr>
        <w:tc>
          <w:tcPr>
            <w:tcW w:type="dxa" w:w="4536"/>
            <w:vAlign w:val="center"/>
          </w:tcPr>
          <w:p>
            <w:pPr>
              <w:spacing w:after="20" w:before="20"/>
            </w:pPr>
            <w:r>
              <w:rPr>
                <w:sz w:val="16"/>
              </w:rPr>
              <w:t>Seat selection and demo booking confirmation</w:t>
            </w:r>
          </w:p>
        </w:tc>
        <w:tc>
          <w:tcPr>
            <w:tcW w:type="dxa" w:w="4536"/>
            <w:vAlign w:val="center"/>
          </w:tcPr>
          <w:p>
            <w:pPr>
              <w:spacing w:after="20" w:before="20"/>
            </w:pPr>
            <w:r>
              <w:rPr>
                <w:sz w:val="16"/>
              </w:rPr>
              <w:t>Atomic reservation/locking for concurrent booking attempts</w:t>
            </w:r>
          </w:p>
        </w:tc>
      </w:tr>
      <w:tr>
        <w:tc>
          <w:tcPr>
            <w:tcW w:type="dxa" w:w="4536"/>
            <w:vAlign w:val="center"/>
            <w:shd w:fill="F4F2F9"/>
          </w:tcPr>
          <w:p>
            <w:pPr>
              <w:spacing w:after="20" w:before="20"/>
            </w:pPr>
            <w:r>
              <w:rPr>
                <w:sz w:val="16"/>
              </w:rPr>
              <w:t>My Tickets history</w:t>
            </w:r>
          </w:p>
        </w:tc>
        <w:tc>
          <w:tcPr>
            <w:tcW w:type="dxa" w:w="4536"/>
            <w:vAlign w:val="center"/>
            <w:shd w:fill="F4F2F9"/>
          </w:tcPr>
          <w:p>
            <w:pPr>
              <w:spacing w:after="20" w:before="20"/>
            </w:pPr>
            <w:r>
              <w:rPr>
                <w:sz w:val="16"/>
              </w:rPr>
              <w:t>Real cinema inventory integrations or email/SMS delivery</w:t>
            </w:r>
          </w:p>
        </w:tc>
      </w:tr>
      <w:tr>
        <w:tc>
          <w:tcPr>
            <w:tcW w:type="dxa" w:w="4536"/>
            <w:vAlign w:val="center"/>
          </w:tcPr>
          <w:p>
            <w:pPr>
              <w:spacing w:after="20" w:before="20"/>
            </w:pPr>
            <w:r>
              <w:rPr>
                <w:sz w:val="16"/>
              </w:rPr>
              <w:t>Local development setup with MongoDB</w:t>
            </w:r>
          </w:p>
        </w:tc>
        <w:tc>
          <w:tcPr>
            <w:tcW w:type="dxa" w:w="4536"/>
            <w:vAlign w:val="center"/>
          </w:tcPr>
          <w:p>
            <w:pPr>
              <w:spacing w:after="20" w:before="20"/>
            </w:pPr>
            <w:r>
              <w:rPr>
                <w:sz w:val="16"/>
              </w:rPr>
              <w:t>Production hosting, monitoring and hardened security</w:t>
            </w:r>
          </w:p>
        </w:tc>
      </w:tr>
    </w:tbl>
    <w:p>
      <w:pPr>
        <w:spacing w:after="20"/>
      </w:pPr>
    </w:p>
    <w:p>
      <w:pPr>
        <w:pStyle w:val="Heading1"/>
      </w:pPr>
      <w:r>
        <w:t>2. System Requirements</w:t>
      </w:r>
    </w:p>
    <w:p>
      <w:pPr>
        <w:pStyle w:val="Heading2"/>
      </w:pPr>
      <w:r>
        <w:t>2.1 Software Requirements</w:t>
      </w:r>
    </w:p>
    <w:tbl>
      <w:tblPr>
        <w:tblStyle w:val="TableGrid"/>
        <w:tblW w:type="auto" w:w="0"/>
        <w:jc w:val="center"/>
        <w:tblLook w:firstColumn="1" w:firstRow="1" w:lastColumn="0" w:lastRow="0" w:noHBand="0" w:noVBand="1" w:val="04A0"/>
      </w:tblPr>
      <w:tblGrid>
        <w:gridCol w:w="4997"/>
        <w:gridCol w:w="4997"/>
      </w:tblGrid>
      <w:tr>
        <w:tc>
          <w:tcPr>
            <w:tcW w:type="dxa" w:w="3528"/>
            <w:shd w:fill="2F2648"/>
            <w:vAlign w:val="center"/>
          </w:tcPr>
          <w:p>
            <w:r>
              <w:rPr>
                <w:b/>
                <w:color w:val="FFFFFF"/>
                <w:sz w:val="16"/>
              </w:rPr>
              <w:t>Software/tool</w:t>
            </w:r>
          </w:p>
        </w:tc>
        <w:tc>
          <w:tcPr>
            <w:tcW w:type="dxa" w:w="5544"/>
            <w:shd w:fill="2F2648"/>
            <w:vAlign w:val="center"/>
          </w:tcPr>
          <w:p>
            <w:r>
              <w:rPr>
                <w:b/>
                <w:color w:val="FFFFFF"/>
                <w:sz w:val="16"/>
              </w:rPr>
              <w:t>Purpose</w:t>
            </w:r>
          </w:p>
        </w:tc>
      </w:tr>
      <w:tr>
        <w:tc>
          <w:tcPr>
            <w:tcW w:type="dxa" w:w="3528"/>
            <w:vAlign w:val="center"/>
          </w:tcPr>
          <w:p>
            <w:pPr>
              <w:spacing w:after="20" w:before="20"/>
            </w:pPr>
            <w:r>
              <w:rPr>
                <w:sz w:val="16"/>
              </w:rPr>
              <w:t>Windows 10/11, macOS or Linux</w:t>
            </w:r>
          </w:p>
        </w:tc>
        <w:tc>
          <w:tcPr>
            <w:tcW w:type="dxa" w:w="5544"/>
            <w:vAlign w:val="center"/>
          </w:tcPr>
          <w:p>
            <w:pPr>
              <w:spacing w:after="20" w:before="20"/>
            </w:pPr>
            <w:r>
              <w:rPr>
                <w:sz w:val="16"/>
              </w:rPr>
              <w:t>Development environment</w:t>
            </w:r>
          </w:p>
        </w:tc>
      </w:tr>
      <w:tr>
        <w:tc>
          <w:tcPr>
            <w:tcW w:type="dxa" w:w="3528"/>
            <w:vAlign w:val="center"/>
            <w:shd w:fill="F4F2F9"/>
          </w:tcPr>
          <w:p>
            <w:pPr>
              <w:spacing w:after="20" w:before="20"/>
            </w:pPr>
            <w:r>
              <w:rPr>
                <w:sz w:val="16"/>
              </w:rPr>
              <w:t>Node.js 18+ and npm</w:t>
            </w:r>
          </w:p>
        </w:tc>
        <w:tc>
          <w:tcPr>
            <w:tcW w:type="dxa" w:w="5544"/>
            <w:vAlign w:val="center"/>
            <w:shd w:fill="F4F2F9"/>
          </w:tcPr>
          <w:p>
            <w:pPr>
              <w:spacing w:after="20" w:before="20"/>
            </w:pPr>
            <w:r>
              <w:rPr>
                <w:sz w:val="16"/>
              </w:rPr>
              <w:t>JavaScript runtime and package management</w:t>
            </w:r>
          </w:p>
        </w:tc>
      </w:tr>
      <w:tr>
        <w:tc>
          <w:tcPr>
            <w:tcW w:type="dxa" w:w="3528"/>
            <w:vAlign w:val="center"/>
          </w:tcPr>
          <w:p>
            <w:pPr>
              <w:spacing w:after="20" w:before="20"/>
            </w:pPr>
            <w:r>
              <w:rPr>
                <w:sz w:val="16"/>
              </w:rPr>
              <w:t>React + Vite</w:t>
            </w:r>
          </w:p>
        </w:tc>
        <w:tc>
          <w:tcPr>
            <w:tcW w:type="dxa" w:w="5544"/>
            <w:vAlign w:val="center"/>
          </w:tcPr>
          <w:p>
            <w:pPr>
              <w:spacing w:after="20" w:before="20"/>
            </w:pPr>
            <w:r>
              <w:rPr>
                <w:sz w:val="16"/>
              </w:rPr>
              <w:t>Client UI and local development server</w:t>
            </w:r>
          </w:p>
        </w:tc>
      </w:tr>
      <w:tr>
        <w:tc>
          <w:tcPr>
            <w:tcW w:type="dxa" w:w="3528"/>
            <w:vAlign w:val="center"/>
            <w:shd w:fill="F4F2F9"/>
          </w:tcPr>
          <w:p>
            <w:pPr>
              <w:spacing w:after="20" w:before="20"/>
            </w:pPr>
            <w:r>
              <w:rPr>
                <w:sz w:val="16"/>
              </w:rPr>
              <w:t>Express.js</w:t>
            </w:r>
          </w:p>
        </w:tc>
        <w:tc>
          <w:tcPr>
            <w:tcW w:type="dxa" w:w="5544"/>
            <w:vAlign w:val="center"/>
            <w:shd w:fill="F4F2F9"/>
          </w:tcPr>
          <w:p>
            <w:pPr>
              <w:spacing w:after="20" w:before="20"/>
            </w:pPr>
            <w:r>
              <w:rPr>
                <w:sz w:val="16"/>
              </w:rPr>
              <w:t>REST API routing and request handling</w:t>
            </w:r>
          </w:p>
        </w:tc>
      </w:tr>
      <w:tr>
        <w:tc>
          <w:tcPr>
            <w:tcW w:type="dxa" w:w="3528"/>
            <w:vAlign w:val="center"/>
          </w:tcPr>
          <w:p>
            <w:pPr>
              <w:spacing w:after="20" w:before="20"/>
            </w:pPr>
            <w:r>
              <w:rPr>
                <w:sz w:val="16"/>
              </w:rPr>
              <w:t>MongoDB Community Server or MongoDB Atlas</w:t>
            </w:r>
          </w:p>
        </w:tc>
        <w:tc>
          <w:tcPr>
            <w:tcW w:type="dxa" w:w="5544"/>
            <w:vAlign w:val="center"/>
          </w:tcPr>
          <w:p>
            <w:pPr>
              <w:spacing w:after="20" w:before="20"/>
            </w:pPr>
            <w:r>
              <w:rPr>
                <w:sz w:val="16"/>
              </w:rPr>
              <w:t>Persistent database</w:t>
            </w:r>
          </w:p>
        </w:tc>
      </w:tr>
      <w:tr>
        <w:tc>
          <w:tcPr>
            <w:tcW w:type="dxa" w:w="3528"/>
            <w:vAlign w:val="center"/>
            <w:shd w:fill="F4F2F9"/>
          </w:tcPr>
          <w:p>
            <w:pPr>
              <w:spacing w:after="20" w:before="20"/>
            </w:pPr>
            <w:r>
              <w:rPr>
                <w:sz w:val="16"/>
              </w:rPr>
              <w:t>Mongoose</w:t>
            </w:r>
          </w:p>
        </w:tc>
        <w:tc>
          <w:tcPr>
            <w:tcW w:type="dxa" w:w="5544"/>
            <w:vAlign w:val="center"/>
            <w:shd w:fill="F4F2F9"/>
          </w:tcPr>
          <w:p>
            <w:pPr>
              <w:spacing w:after="20" w:before="20"/>
            </w:pPr>
            <w:r>
              <w:rPr>
                <w:sz w:val="16"/>
              </w:rPr>
              <w:t>MongoDB schema modeling and queries</w:t>
            </w:r>
          </w:p>
        </w:tc>
      </w:tr>
      <w:tr>
        <w:tc>
          <w:tcPr>
            <w:tcW w:type="dxa" w:w="3528"/>
            <w:vAlign w:val="center"/>
          </w:tcPr>
          <w:p>
            <w:pPr>
              <w:spacing w:after="20" w:before="20"/>
            </w:pPr>
            <w:r>
              <w:rPr>
                <w:sz w:val="16"/>
              </w:rPr>
              <w:t>Visual Studio Code</w:t>
            </w:r>
          </w:p>
        </w:tc>
        <w:tc>
          <w:tcPr>
            <w:tcW w:type="dxa" w:w="5544"/>
            <w:vAlign w:val="center"/>
          </w:tcPr>
          <w:p>
            <w:pPr>
              <w:spacing w:after="20" w:before="20"/>
            </w:pPr>
            <w:r>
              <w:rPr>
                <w:sz w:val="16"/>
              </w:rPr>
              <w:t>Recommended code editor and terminal</w:t>
            </w:r>
          </w:p>
        </w:tc>
      </w:tr>
      <w:tr>
        <w:tc>
          <w:tcPr>
            <w:tcW w:type="dxa" w:w="3528"/>
            <w:vAlign w:val="center"/>
            <w:shd w:fill="F4F2F9"/>
          </w:tcPr>
          <w:p>
            <w:pPr>
              <w:spacing w:after="20" w:before="20"/>
            </w:pPr>
            <w:r>
              <w:rPr>
                <w:sz w:val="16"/>
              </w:rPr>
              <w:t>Git and GitHub</w:t>
            </w:r>
          </w:p>
        </w:tc>
        <w:tc>
          <w:tcPr>
            <w:tcW w:type="dxa" w:w="5544"/>
            <w:vAlign w:val="center"/>
            <w:shd w:fill="F4F2F9"/>
          </w:tcPr>
          <w:p>
            <w:pPr>
              <w:spacing w:after="20" w:before="20"/>
            </w:pPr>
            <w:r>
              <w:rPr>
                <w:sz w:val="16"/>
              </w:rPr>
              <w:t>Version control and project submission</w:t>
            </w:r>
          </w:p>
        </w:tc>
      </w:tr>
      <w:tr>
        <w:tc>
          <w:tcPr>
            <w:tcW w:type="dxa" w:w="3528"/>
            <w:vAlign w:val="center"/>
          </w:tcPr>
          <w:p>
            <w:pPr>
              <w:spacing w:after="20" w:before="20"/>
            </w:pPr>
            <w:r>
              <w:rPr>
                <w:sz w:val="16"/>
              </w:rPr>
              <w:t>Google Chrome / Firefox</w:t>
            </w:r>
          </w:p>
        </w:tc>
        <w:tc>
          <w:tcPr>
            <w:tcW w:type="dxa" w:w="5544"/>
            <w:vAlign w:val="center"/>
          </w:tcPr>
          <w:p>
            <w:pPr>
              <w:spacing w:after="20" w:before="20"/>
            </w:pPr>
            <w:r>
              <w:rPr>
                <w:sz w:val="16"/>
              </w:rPr>
              <w:t>Browser testing</w:t>
            </w:r>
          </w:p>
        </w:tc>
      </w:tr>
      <w:tr>
        <w:tc>
          <w:tcPr>
            <w:tcW w:type="dxa" w:w="3528"/>
            <w:vAlign w:val="center"/>
            <w:shd w:fill="F4F2F9"/>
          </w:tcPr>
          <w:p>
            <w:pPr>
              <w:spacing w:after="20" w:before="20"/>
            </w:pPr>
            <w:r>
              <w:rPr>
                <w:sz w:val="16"/>
              </w:rPr>
              <w:t>Postman (optional)</w:t>
            </w:r>
          </w:p>
        </w:tc>
        <w:tc>
          <w:tcPr>
            <w:tcW w:type="dxa" w:w="5544"/>
            <w:vAlign w:val="center"/>
            <w:shd w:fill="F4F2F9"/>
          </w:tcPr>
          <w:p>
            <w:pPr>
              <w:spacing w:after="20" w:before="20"/>
            </w:pPr>
            <w:r>
              <w:rPr>
                <w:sz w:val="16"/>
              </w:rPr>
              <w:t>Manual API request testing</w:t>
            </w:r>
          </w:p>
        </w:tc>
      </w:tr>
    </w:tbl>
    <w:p>
      <w:pPr>
        <w:spacing w:after="20"/>
      </w:pPr>
    </w:p>
    <w:p>
      <w:pPr>
        <w:pStyle w:val="Heading2"/>
      </w:pPr>
      <w:r>
        <w:t>2.2 Hardware Requirements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2F2648"/>
            <w:vAlign w:val="center"/>
          </w:tcPr>
          <w:p>
            <w:r>
              <w:rPr>
                <w:b/>
                <w:color w:val="FFFFFF"/>
                <w:sz w:val="16"/>
              </w:rPr>
              <w:t>Component</w:t>
            </w:r>
          </w:p>
        </w:tc>
        <w:tc>
          <w:tcPr>
            <w:tcW w:type="dxa" w:w="3384"/>
            <w:shd w:fill="2F2648"/>
            <w:vAlign w:val="center"/>
          </w:tcPr>
          <w:p>
            <w:r>
              <w:rPr>
                <w:b/>
                <w:color w:val="FFFFFF"/>
                <w:sz w:val="16"/>
              </w:rPr>
              <w:t>Minimum recommendation</w:t>
            </w:r>
          </w:p>
        </w:tc>
        <w:tc>
          <w:tcPr>
            <w:tcW w:type="dxa" w:w="3816"/>
            <w:shd w:fill="2F2648"/>
            <w:vAlign w:val="center"/>
          </w:tcPr>
          <w:p>
            <w:r>
              <w:rPr>
                <w:b/>
                <w:color w:val="FFFFFF"/>
                <w:sz w:val="16"/>
              </w:rPr>
              <w:t>Purpose</w:t>
            </w:r>
          </w:p>
        </w:tc>
      </w:tr>
      <w:tr>
        <w:tc>
          <w:tcPr>
            <w:tcW w:type="dxa" w:w="1872"/>
            <w:vAlign w:val="center"/>
          </w:tcPr>
          <w:p>
            <w:pPr>
              <w:spacing w:after="20" w:before="20"/>
            </w:pPr>
            <w:r>
              <w:rPr>
                <w:sz w:val="16"/>
              </w:rPr>
              <w:t>Processor</w:t>
            </w:r>
          </w:p>
        </w:tc>
        <w:tc>
          <w:tcPr>
            <w:tcW w:type="dxa" w:w="3384"/>
            <w:vAlign w:val="center"/>
          </w:tcPr>
          <w:p>
            <w:pPr>
              <w:spacing w:after="20" w:before="20"/>
            </w:pPr>
            <w:r>
              <w:rPr>
                <w:sz w:val="16"/>
              </w:rPr>
              <w:t>Intel Core i5 (8th Gen) / AMD Ryzen 5 or similar</w:t>
            </w:r>
          </w:p>
        </w:tc>
        <w:tc>
          <w:tcPr>
            <w:tcW w:type="dxa" w:w="3816"/>
            <w:vAlign w:val="center"/>
          </w:tcPr>
          <w:p>
            <w:pPr>
              <w:spacing w:after="20" w:before="20"/>
            </w:pPr>
            <w:r>
              <w:rPr>
                <w:sz w:val="16"/>
              </w:rPr>
              <w:t>Development, IDE and browser use</w:t>
            </w:r>
          </w:p>
        </w:tc>
      </w:tr>
      <w:tr>
        <w:tc>
          <w:tcPr>
            <w:tcW w:type="dxa" w:w="1872"/>
            <w:vAlign w:val="center"/>
            <w:shd w:fill="F4F2F9"/>
          </w:tcPr>
          <w:p>
            <w:pPr>
              <w:spacing w:after="20" w:before="20"/>
            </w:pPr>
            <w:r>
              <w:rPr>
                <w:sz w:val="16"/>
              </w:rPr>
              <w:t>RAM</w:t>
            </w:r>
          </w:p>
        </w:tc>
        <w:tc>
          <w:tcPr>
            <w:tcW w:type="dxa" w:w="3384"/>
            <w:vAlign w:val="center"/>
            <w:shd w:fill="F4F2F9"/>
          </w:tcPr>
          <w:p>
            <w:pPr>
              <w:spacing w:after="20" w:before="20"/>
            </w:pPr>
            <w:r>
              <w:rPr>
                <w:sz w:val="16"/>
              </w:rPr>
              <w:t>8 GB minimum; 16 GB recommended</w:t>
            </w:r>
          </w:p>
        </w:tc>
        <w:tc>
          <w:tcPr>
            <w:tcW w:type="dxa" w:w="3816"/>
            <w:vAlign w:val="center"/>
            <w:shd w:fill="F4F2F9"/>
          </w:tcPr>
          <w:p>
            <w:pPr>
              <w:spacing w:after="20" w:before="20"/>
            </w:pPr>
            <w:r>
              <w:rPr>
                <w:sz w:val="16"/>
              </w:rPr>
              <w:t>Run editor, server, database and browser together</w:t>
            </w:r>
          </w:p>
        </w:tc>
      </w:tr>
      <w:tr>
        <w:tc>
          <w:tcPr>
            <w:tcW w:type="dxa" w:w="1872"/>
            <w:vAlign w:val="center"/>
          </w:tcPr>
          <w:p>
            <w:pPr>
              <w:spacing w:after="20" w:before="20"/>
            </w:pPr>
            <w:r>
              <w:rPr>
                <w:sz w:val="16"/>
              </w:rPr>
              <w:t>Storage</w:t>
            </w:r>
          </w:p>
        </w:tc>
        <w:tc>
          <w:tcPr>
            <w:tcW w:type="dxa" w:w="3384"/>
            <w:vAlign w:val="center"/>
          </w:tcPr>
          <w:p>
            <w:pPr>
              <w:spacing w:after="20" w:before="20"/>
            </w:pPr>
            <w:r>
              <w:rPr>
                <w:sz w:val="16"/>
              </w:rPr>
              <w:t>At least 1 GB free for source and packages; more for tools</w:t>
            </w:r>
          </w:p>
        </w:tc>
        <w:tc>
          <w:tcPr>
            <w:tcW w:type="dxa" w:w="3816"/>
            <w:vAlign w:val="center"/>
          </w:tcPr>
          <w:p>
            <w:pPr>
              <w:spacing w:after="20" w:before="20"/>
            </w:pPr>
            <w:r>
              <w:rPr>
                <w:sz w:val="16"/>
              </w:rPr>
              <w:t>Dependencies, database files and documentation</w:t>
            </w:r>
          </w:p>
        </w:tc>
      </w:tr>
      <w:tr>
        <w:tc>
          <w:tcPr>
            <w:tcW w:type="dxa" w:w="1872"/>
            <w:vAlign w:val="center"/>
            <w:shd w:fill="F4F2F9"/>
          </w:tcPr>
          <w:p>
            <w:pPr>
              <w:spacing w:after="20" w:before="20"/>
            </w:pPr>
            <w:r>
              <w:rPr>
                <w:sz w:val="16"/>
              </w:rPr>
              <w:t>Display</w:t>
            </w:r>
          </w:p>
        </w:tc>
        <w:tc>
          <w:tcPr>
            <w:tcW w:type="dxa" w:w="3384"/>
            <w:vAlign w:val="center"/>
            <w:shd w:fill="F4F2F9"/>
          </w:tcPr>
          <w:p>
            <w:pPr>
              <w:spacing w:after="20" w:before="20"/>
            </w:pPr>
            <w:r>
              <w:rPr>
                <w:sz w:val="16"/>
              </w:rPr>
              <w:t>1366 × 768 or higher</w:t>
            </w:r>
          </w:p>
        </w:tc>
        <w:tc>
          <w:tcPr>
            <w:tcW w:type="dxa" w:w="3816"/>
            <w:vAlign w:val="center"/>
            <w:shd w:fill="F4F2F9"/>
          </w:tcPr>
          <w:p>
            <w:pPr>
              <w:spacing w:after="20" w:before="20"/>
            </w:pPr>
            <w:r>
              <w:rPr>
                <w:sz w:val="16"/>
              </w:rPr>
              <w:t>Review UI and work in code editor</w:t>
            </w:r>
          </w:p>
        </w:tc>
      </w:tr>
      <w:tr>
        <w:tc>
          <w:tcPr>
            <w:tcW w:type="dxa" w:w="1872"/>
            <w:vAlign w:val="center"/>
          </w:tcPr>
          <w:p>
            <w:pPr>
              <w:spacing w:after="20" w:before="20"/>
            </w:pPr>
            <w:r>
              <w:rPr>
                <w:sz w:val="16"/>
              </w:rPr>
              <w:t>Internet</w:t>
            </w:r>
          </w:p>
        </w:tc>
        <w:tc>
          <w:tcPr>
            <w:tcW w:type="dxa" w:w="3384"/>
            <w:vAlign w:val="center"/>
          </w:tcPr>
          <w:p>
            <w:pPr>
              <w:spacing w:after="20" w:before="20"/>
            </w:pPr>
            <w:r>
              <w:rPr>
                <w:sz w:val="16"/>
              </w:rPr>
              <w:t>Required for package installation and remote images/Atlas</w:t>
            </w:r>
          </w:p>
        </w:tc>
        <w:tc>
          <w:tcPr>
            <w:tcW w:type="dxa" w:w="3816"/>
            <w:vAlign w:val="center"/>
          </w:tcPr>
          <w:p>
            <w:pPr>
              <w:spacing w:after="20" w:before="20"/>
            </w:pPr>
            <w:r>
              <w:rPr>
                <w:sz w:val="16"/>
              </w:rPr>
              <w:t>Dependency downloads and remote services</w:t>
            </w:r>
          </w:p>
        </w:tc>
      </w:tr>
    </w:tbl>
    <w:p>
      <w:pPr>
        <w:spacing w:after="20"/>
      </w:pPr>
    </w:p>
    <w:p>
      <w:pPr>
        <w:pStyle w:val="Heading1"/>
      </w:pPr>
      <w:r>
        <w:t>3. Epic 1 - Project Architecture</w:t>
      </w:r>
    </w:p>
    <w:p>
      <w:r>
        <w:rPr>
          <w:i w:val="0"/>
        </w:rPr>
        <w:t>The application uses a client-server architecture. The React/Vite client sends HTTP requests to an Express API. Public movie routes return movie data; registration and login routes create or validate accounts; booking routes require a JWT and read/write booking data through Mongoose models. MongoDB stores the persistent documents.</w:t>
      </w:r>
    </w:p>
    <w:p>
      <w:pPr>
        <w:spacing w:after="40"/>
        <w:jc w:val="center"/>
      </w:pPr>
      <w:r>
        <w:drawing>
          <wp:inline xmlns:a="http://schemas.openxmlformats.org/drawingml/2006/main" xmlns:pic="http://schemas.openxmlformats.org/drawingml/2006/picture">
            <wp:extent cx="5897880" cy="7132576"/>
            <wp:docPr id="2" name="Picture 2"/>
            <wp:cNvGraphicFramePr>
              <a:graphicFrameLocks noChangeAspect="1"/>
            </wp:cNvGraphicFramePr>
            <a:graphic>
              <a:graphicData uri="http://schemas.openxmlformats.org/drawingml/2006/picture">
                <pic:pic>
                  <pic:nvPicPr>
                    <pic:cNvPr id="0" name="technical-architecture.png"/>
                    <pic:cNvPicPr/>
                  </pic:nvPicPr>
                  <pic:blipFill>
                    <a:blip r:embed="rId12"/>
                    <a:stretch>
                      <a:fillRect/>
                    </a:stretch>
                  </pic:blipFill>
                  <pic:spPr>
                    <a:xfrm>
                      <a:off x="0" y="0"/>
                      <a:ext cx="5897880" cy="7132576"/>
                    </a:xfrm>
                    <a:prstGeom prst="rect"/>
                  </pic:spPr>
                </pic:pic>
              </a:graphicData>
            </a:graphic>
          </wp:inline>
        </w:drawing>
      </w:r>
    </w:p>
    <w:p>
      <w:pPr>
        <w:spacing w:after="120"/>
        <w:jc w:val="center"/>
      </w:pPr>
      <w:r>
        <w:rPr>
          <w:i/>
          <w:color w:val="6E6F80"/>
          <w:sz w:val="16"/>
        </w:rPr>
        <w:t>Figure 1. Technical architecture of the IMovies MVP.</w:t>
      </w:r>
    </w:p>
    <w:p>
      <w:pPr>
        <w:pStyle w:val="Heading2"/>
      </w:pPr>
      <w:r>
        <w:t>3.1 Architecture Components</w:t>
      </w:r>
    </w:p>
    <w:tbl>
      <w:tblPr>
        <w:tblStyle w:val="TableGrid"/>
        <w:tblW w:type="auto" w:w="0"/>
        <w:jc w:val="center"/>
        <w:tblLook w:firstColumn="1" w:firstRow="1" w:lastColumn="0" w:lastRow="0" w:noHBand="0" w:noVBand="1" w:val="04A0"/>
      </w:tblPr>
      <w:tblGrid>
        <w:gridCol w:w="4997"/>
        <w:gridCol w:w="4997"/>
      </w:tblGrid>
      <w:tr>
        <w:tc>
          <w:tcPr>
            <w:tcW w:type="dxa" w:w="2376"/>
            <w:shd w:fill="2F2648"/>
            <w:vAlign w:val="center"/>
          </w:tcPr>
          <w:p>
            <w:r>
              <w:rPr>
                <w:b/>
                <w:color w:val="FFFFFF"/>
                <w:sz w:val="16"/>
              </w:rPr>
              <w:t>Component</w:t>
            </w:r>
          </w:p>
        </w:tc>
        <w:tc>
          <w:tcPr>
            <w:tcW w:type="dxa" w:w="6696"/>
            <w:shd w:fill="2F2648"/>
            <w:vAlign w:val="center"/>
          </w:tcPr>
          <w:p>
            <w:r>
              <w:rPr>
                <w:b/>
                <w:color w:val="FFFFFF"/>
                <w:sz w:val="16"/>
              </w:rPr>
              <w:t>Responsibilities</w:t>
            </w:r>
          </w:p>
        </w:tc>
      </w:tr>
      <w:tr>
        <w:tc>
          <w:tcPr>
            <w:tcW w:type="dxa" w:w="2376"/>
            <w:vAlign w:val="center"/>
          </w:tcPr>
          <w:p>
            <w:pPr>
              <w:spacing w:after="20" w:before="20"/>
            </w:pPr>
            <w:r>
              <w:rPr>
                <w:sz w:val="16"/>
              </w:rPr>
              <w:t>React + Vite client</w:t>
            </w:r>
          </w:p>
        </w:tc>
        <w:tc>
          <w:tcPr>
            <w:tcW w:type="dxa" w:w="6696"/>
            <w:vAlign w:val="center"/>
          </w:tcPr>
          <w:p>
            <w:pPr>
              <w:spacing w:after="20" w:before="20"/>
            </w:pPr>
            <w:r>
              <w:rPr>
                <w:sz w:val="16"/>
              </w:rPr>
              <w:t>Renders pages/components, movie cards, search/filter controls, authentication forms, seat selection and My Tickets; calls the REST API using fetch.</w:t>
            </w:r>
          </w:p>
        </w:tc>
      </w:tr>
      <w:tr>
        <w:tc>
          <w:tcPr>
            <w:tcW w:type="dxa" w:w="2376"/>
            <w:vAlign w:val="center"/>
            <w:shd w:fill="F4F2F9"/>
          </w:tcPr>
          <w:p>
            <w:pPr>
              <w:spacing w:after="20" w:before="20"/>
            </w:pPr>
            <w:r>
              <w:rPr>
                <w:sz w:val="16"/>
              </w:rPr>
              <w:t>Express API</w:t>
            </w:r>
          </w:p>
        </w:tc>
        <w:tc>
          <w:tcPr>
            <w:tcW w:type="dxa" w:w="6696"/>
            <w:vAlign w:val="center"/>
            <w:shd w:fill="F4F2F9"/>
          </w:tcPr>
          <w:p>
            <w:pPr>
              <w:spacing w:after="20" w:before="20"/>
            </w:pPr>
            <w:r>
              <w:rPr>
                <w:sz w:val="16"/>
              </w:rPr>
              <w:t>Exposes `/api/health`, `/api/movies`, `/api/auth` and `/api/bookings` endpoints; parses JSON; applies CORS; returns JSON responses.</w:t>
            </w:r>
          </w:p>
        </w:tc>
      </w:tr>
      <w:tr>
        <w:tc>
          <w:tcPr>
            <w:tcW w:type="dxa" w:w="2376"/>
            <w:vAlign w:val="center"/>
          </w:tcPr>
          <w:p>
            <w:pPr>
              <w:spacing w:after="20" w:before="20"/>
            </w:pPr>
            <w:r>
              <w:rPr>
                <w:sz w:val="16"/>
              </w:rPr>
              <w:t>Authentication middleware</w:t>
            </w:r>
          </w:p>
        </w:tc>
        <w:tc>
          <w:tcPr>
            <w:tcW w:type="dxa" w:w="6696"/>
            <w:vAlign w:val="center"/>
          </w:tcPr>
          <w:p>
            <w:pPr>
              <w:spacing w:after="20" w:before="20"/>
            </w:pPr>
            <w:r>
              <w:rPr>
                <w:sz w:val="16"/>
              </w:rPr>
              <w:t>Reads the Bearer token, verifies JWT and attaches the signed-in user to protected requests.</w:t>
            </w:r>
          </w:p>
        </w:tc>
      </w:tr>
      <w:tr>
        <w:tc>
          <w:tcPr>
            <w:tcW w:type="dxa" w:w="2376"/>
            <w:vAlign w:val="center"/>
            <w:shd w:fill="F4F2F9"/>
          </w:tcPr>
          <w:p>
            <w:pPr>
              <w:spacing w:after="20" w:before="20"/>
            </w:pPr>
            <w:r>
              <w:rPr>
                <w:sz w:val="16"/>
              </w:rPr>
              <w:t>Mongoose models</w:t>
            </w:r>
          </w:p>
        </w:tc>
        <w:tc>
          <w:tcPr>
            <w:tcW w:type="dxa" w:w="6696"/>
            <w:vAlign w:val="center"/>
            <w:shd w:fill="F4F2F9"/>
          </w:tcPr>
          <w:p>
            <w:pPr>
              <w:spacing w:after="20" w:before="20"/>
            </w:pPr>
            <w:r>
              <w:rPr>
                <w:sz w:val="16"/>
              </w:rPr>
              <w:t>Define User, Movie and Booking fields, validation rules, references and timestamps.</w:t>
            </w:r>
          </w:p>
        </w:tc>
      </w:tr>
      <w:tr>
        <w:tc>
          <w:tcPr>
            <w:tcW w:type="dxa" w:w="2376"/>
            <w:vAlign w:val="center"/>
          </w:tcPr>
          <w:p>
            <w:pPr>
              <w:spacing w:after="20" w:before="20"/>
            </w:pPr>
            <w:r>
              <w:rPr>
                <w:sz w:val="16"/>
              </w:rPr>
              <w:t>MongoDB</w:t>
            </w:r>
          </w:p>
        </w:tc>
        <w:tc>
          <w:tcPr>
            <w:tcW w:type="dxa" w:w="6696"/>
            <w:vAlign w:val="center"/>
          </w:tcPr>
          <w:p>
            <w:pPr>
              <w:spacing w:after="20" w:before="20"/>
            </w:pPr>
            <w:r>
              <w:rPr>
                <w:sz w:val="16"/>
              </w:rPr>
              <w:t>Persists account, movie and booking documents between sessions.</w:t>
            </w:r>
          </w:p>
        </w:tc>
      </w:tr>
    </w:tbl>
    <w:p>
      <w:pPr>
        <w:spacing w:after="20"/>
      </w:pPr>
    </w:p>
    <w:p>
      <w:pPr>
        <w:pStyle w:val="Heading2"/>
      </w:pPr>
      <w:r>
        <w:t>3.2 ER Diagram / Data Model</w:t>
      </w:r>
    </w:p>
    <w:p>
      <w:r>
        <w:rPr>
          <w:i w:val="0"/>
        </w:rPr>
        <w:t>MongoDB is a document database, so the model is implemented as collections with ObjectId references rather than fixed relational tables. A user can have multiple bookings, and a movie can be associated with multiple bookings. Each booking references one user and one movie.</w:t>
      </w:r>
    </w:p>
    <w:p>
      <w:pPr>
        <w:spacing w:after="40"/>
        <w:jc w:val="center"/>
      </w:pPr>
      <w:r>
        <w:drawing>
          <wp:inline xmlns:a="http://schemas.openxmlformats.org/drawingml/2006/main" xmlns:pic="http://schemas.openxmlformats.org/drawingml/2006/picture">
            <wp:extent cx="5852160" cy="5566585"/>
            <wp:docPr id="3" name="Picture 3"/>
            <wp:cNvGraphicFramePr>
              <a:graphicFrameLocks noChangeAspect="1"/>
            </wp:cNvGraphicFramePr>
            <a:graphic>
              <a:graphicData uri="http://schemas.openxmlformats.org/drawingml/2006/picture">
                <pic:pic>
                  <pic:nvPicPr>
                    <pic:cNvPr id="0" name="er-diagram.png"/>
                    <pic:cNvPicPr/>
                  </pic:nvPicPr>
                  <pic:blipFill>
                    <a:blip r:embed="rId13"/>
                    <a:stretch>
                      <a:fillRect/>
                    </a:stretch>
                  </pic:blipFill>
                  <pic:spPr>
                    <a:xfrm>
                      <a:off x="0" y="0"/>
                      <a:ext cx="5852160" cy="5566585"/>
                    </a:xfrm>
                    <a:prstGeom prst="rect"/>
                  </pic:spPr>
                </pic:pic>
              </a:graphicData>
            </a:graphic>
          </wp:inline>
        </w:drawing>
      </w:r>
    </w:p>
    <w:p>
      <w:pPr>
        <w:spacing w:after="120"/>
        <w:jc w:val="center"/>
      </w:pPr>
      <w:r>
        <w:rPr>
          <w:i/>
          <w:color w:val="6E6F80"/>
          <w:sz w:val="16"/>
        </w:rPr>
        <w:t>Figure 2. Collection relationships. PK = document identifier; references connect booking documents to users and movies.</w:t>
      </w:r>
    </w:p>
    <w:p>
      <w:pPr>
        <w:pStyle w:val="Heading2"/>
      </w:pPr>
      <w:r>
        <w:t>3.3 Collection Summary</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2F2648"/>
            <w:vAlign w:val="center"/>
          </w:tcPr>
          <w:p>
            <w:r>
              <w:rPr>
                <w:b/>
                <w:color w:val="FFFFFF"/>
                <w:sz w:val="15"/>
              </w:rPr>
              <w:t>Collection</w:t>
            </w:r>
          </w:p>
        </w:tc>
        <w:tc>
          <w:tcPr>
            <w:tcW w:type="dxa" w:w="4176"/>
            <w:shd w:fill="2F2648"/>
            <w:vAlign w:val="center"/>
          </w:tcPr>
          <w:p>
            <w:r>
              <w:rPr>
                <w:b/>
                <w:color w:val="FFFFFF"/>
                <w:sz w:val="15"/>
              </w:rPr>
              <w:t>Important fields</w:t>
            </w:r>
          </w:p>
        </w:tc>
        <w:tc>
          <w:tcPr>
            <w:tcW w:type="dxa" w:w="3312"/>
            <w:shd w:fill="2F2648"/>
            <w:vAlign w:val="center"/>
          </w:tcPr>
          <w:p>
            <w:r>
              <w:rPr>
                <w:b/>
                <w:color w:val="FFFFFF"/>
                <w:sz w:val="15"/>
              </w:rPr>
              <w:t>Relationship / constraints</w:t>
            </w:r>
          </w:p>
        </w:tc>
      </w:tr>
      <w:tr>
        <w:tc>
          <w:tcPr>
            <w:tcW w:type="dxa" w:w="1584"/>
            <w:vAlign w:val="center"/>
          </w:tcPr>
          <w:p>
            <w:pPr>
              <w:spacing w:after="20" w:before="20"/>
            </w:pPr>
            <w:r>
              <w:rPr>
                <w:sz w:val="15"/>
              </w:rPr>
              <w:t>User</w:t>
            </w:r>
          </w:p>
        </w:tc>
        <w:tc>
          <w:tcPr>
            <w:tcW w:type="dxa" w:w="4176"/>
            <w:vAlign w:val="center"/>
          </w:tcPr>
          <w:p>
            <w:pPr>
              <w:spacing w:after="20" w:before="20"/>
            </w:pPr>
            <w:r>
              <w:rPr>
                <w:sz w:val="15"/>
              </w:rPr>
              <w:t>name, email, passwordHash, role, timestamps</w:t>
            </w:r>
          </w:p>
        </w:tc>
        <w:tc>
          <w:tcPr>
            <w:tcW w:type="dxa" w:w="3312"/>
            <w:vAlign w:val="center"/>
          </w:tcPr>
          <w:p>
            <w:pPr>
              <w:spacing w:after="20" w:before="20"/>
            </w:pPr>
            <w:r>
              <w:rPr>
                <w:sz w:val="15"/>
              </w:rPr>
              <w:t>Email is unique; passwordHash contains the hash rather than the raw password.</w:t>
            </w:r>
          </w:p>
        </w:tc>
      </w:tr>
      <w:tr>
        <w:tc>
          <w:tcPr>
            <w:tcW w:type="dxa" w:w="1584"/>
            <w:vAlign w:val="center"/>
            <w:shd w:fill="F4F2F9"/>
          </w:tcPr>
          <w:p>
            <w:pPr>
              <w:spacing w:after="20" w:before="20"/>
            </w:pPr>
            <w:r>
              <w:rPr>
                <w:sz w:val="15"/>
              </w:rPr>
              <w:t>Movie</w:t>
            </w:r>
          </w:p>
        </w:tc>
        <w:tc>
          <w:tcPr>
            <w:tcW w:type="dxa" w:w="4176"/>
            <w:vAlign w:val="center"/>
            <w:shd w:fill="F4F2F9"/>
          </w:tcPr>
          <w:p>
            <w:pPr>
              <w:spacing w:after="20" w:before="20"/>
            </w:pPr>
            <w:r>
              <w:rPr>
                <w:sz w:val="15"/>
              </w:rPr>
              <w:t>title, description, genre[], duration, rating, language, certificate, posterUrl, price</w:t>
            </w:r>
          </w:p>
        </w:tc>
        <w:tc>
          <w:tcPr>
            <w:tcW w:type="dxa" w:w="3312"/>
            <w:vAlign w:val="center"/>
            <w:shd w:fill="F4F2F9"/>
          </w:tcPr>
          <w:p>
            <w:pPr>
              <w:spacing w:after="20" w:before="20"/>
            </w:pPr>
            <w:r>
              <w:rPr>
                <w:sz w:val="15"/>
              </w:rPr>
              <w:t>Movie catalogue record; price is used to calculate the demo booking total.</w:t>
            </w:r>
          </w:p>
        </w:tc>
      </w:tr>
      <w:tr>
        <w:tc>
          <w:tcPr>
            <w:tcW w:type="dxa" w:w="1584"/>
            <w:vAlign w:val="center"/>
          </w:tcPr>
          <w:p>
            <w:pPr>
              <w:spacing w:after="20" w:before="20"/>
            </w:pPr>
            <w:r>
              <w:rPr>
                <w:sz w:val="15"/>
              </w:rPr>
              <w:t>Booking</w:t>
            </w:r>
          </w:p>
        </w:tc>
        <w:tc>
          <w:tcPr>
            <w:tcW w:type="dxa" w:w="4176"/>
            <w:vAlign w:val="center"/>
          </w:tcPr>
          <w:p>
            <w:pPr>
              <w:spacing w:after="20" w:before="20"/>
            </w:pPr>
            <w:r>
              <w:rPr>
                <w:sz w:val="15"/>
              </w:rPr>
              <w:t>user, movie, showDate, showTime, seats[], totalAmount, status, bookingCode, timestamps</w:t>
            </w:r>
          </w:p>
        </w:tc>
        <w:tc>
          <w:tcPr>
            <w:tcW w:type="dxa" w:w="3312"/>
            <w:vAlign w:val="center"/>
          </w:tcPr>
          <w:p>
            <w:pPr>
              <w:spacing w:after="20" w:before="20"/>
            </w:pPr>
            <w:r>
              <w:rPr>
                <w:sz w:val="15"/>
              </w:rPr>
              <w:t>References User and Movie; unique bookingCode; status is confirmed or cancelled.</w:t>
            </w:r>
          </w:p>
        </w:tc>
      </w:tr>
    </w:tbl>
    <w:p>
      <w:pPr>
        <w:spacing w:after="20"/>
      </w:pPr>
    </w:p>
    <w:p>
      <w:r>
        <w:br w:type="page"/>
      </w:r>
    </w:p>
    <w:p>
      <w:pPr>
        <w:pStyle w:val="Heading2"/>
      </w:pPr>
      <w:r>
        <w:t>3.4 User Flow</w:t>
      </w:r>
    </w:p>
    <w:p>
      <w:pPr>
        <w:spacing w:after="40"/>
        <w:jc w:val="center"/>
      </w:pPr>
      <w:r>
        <w:drawing>
          <wp:inline xmlns:a="http://schemas.openxmlformats.org/drawingml/2006/main" xmlns:pic="http://schemas.openxmlformats.org/drawingml/2006/picture">
            <wp:extent cx="3383280" cy="6205775"/>
            <wp:docPr id="4" name="Picture 4"/>
            <wp:cNvGraphicFramePr>
              <a:graphicFrameLocks noChangeAspect="1"/>
            </wp:cNvGraphicFramePr>
            <a:graphic>
              <a:graphicData uri="http://schemas.openxmlformats.org/drawingml/2006/picture">
                <pic:pic>
                  <pic:nvPicPr>
                    <pic:cNvPr id="0" name="user-flow.png"/>
                    <pic:cNvPicPr/>
                  </pic:nvPicPr>
                  <pic:blipFill>
                    <a:blip r:embed="rId14"/>
                    <a:stretch>
                      <a:fillRect/>
                    </a:stretch>
                  </pic:blipFill>
                  <pic:spPr>
                    <a:xfrm>
                      <a:off x="0" y="0"/>
                      <a:ext cx="3383280" cy="6205775"/>
                    </a:xfrm>
                    <a:prstGeom prst="rect"/>
                  </pic:spPr>
                </pic:pic>
              </a:graphicData>
            </a:graphic>
          </wp:inline>
        </w:drawing>
      </w:r>
    </w:p>
    <w:p>
      <w:pPr>
        <w:spacing w:after="120"/>
        <w:jc w:val="center"/>
      </w:pPr>
      <w:r>
        <w:rPr>
          <w:i/>
          <w:color w:val="6E6F80"/>
          <w:sz w:val="16"/>
        </w:rPr>
        <w:t>Figure 3. Main user booking flow. If authentication is required, the user can sign in and return to the booking modal to confirm.</w:t>
      </w:r>
    </w:p>
    <w:p>
      <w:pPr>
        <w:pStyle w:val="Heading2"/>
      </w:pPr>
      <w:r>
        <w:t>3.5 Features</w:t>
      </w:r>
    </w:p>
    <w:p>
      <w:pPr>
        <w:pStyle w:val="ListBullet"/>
        <w:spacing w:after="40"/>
      </w:pPr>
      <w:r>
        <w:t>Browse seeded movie cards with genre, runtime, rating, language/certificate and starting ticket price.</w:t>
      </w:r>
    </w:p>
    <w:p>
      <w:pPr>
        <w:pStyle w:val="ListBullet"/>
        <w:spacing w:after="40"/>
      </w:pPr>
      <w:r>
        <w:t>Search movie titles and filter by one genre.</w:t>
      </w:r>
    </w:p>
    <w:p>
      <w:pPr>
        <w:pStyle w:val="ListBullet"/>
        <w:spacing w:after="40"/>
      </w:pPr>
      <w:r>
        <w:t>Register an account and sign in with email/password.</w:t>
      </w:r>
    </w:p>
    <w:p>
      <w:pPr>
        <w:pStyle w:val="ListBullet"/>
        <w:spacing w:after="40"/>
      </w:pPr>
      <w:r>
        <w:t>Choose a date and one of the demo showtime choices.</w:t>
      </w:r>
    </w:p>
    <w:p>
      <w:pPr>
        <w:pStyle w:val="ListBullet"/>
        <w:spacing w:after="40"/>
      </w:pPr>
      <w:r>
        <w:t>Select multiple seat labels from the seat map and see a calculated total.</w:t>
      </w:r>
    </w:p>
    <w:p>
      <w:pPr>
        <w:pStyle w:val="ListBullet"/>
        <w:spacing w:after="40"/>
      </w:pPr>
      <w:r>
        <w:t>Submit booking requests with JWT; server validates basic seat format and rejects seats already stored in confirmed bookings for the selected movie/date/showtime.</w:t>
      </w:r>
    </w:p>
    <w:p>
      <w:pPr>
        <w:pStyle w:val="ListBullet"/>
        <w:spacing w:after="40"/>
      </w:pPr>
      <w:r>
        <w:t>Review saved bookings and their confirmation codes under My Tickets.</w:t>
      </w:r>
    </w:p>
    <w:p>
      <w:pPr>
        <w:pStyle w:val="ListBullet"/>
        <w:spacing w:after="40"/>
      </w:pPr>
      <w:r>
        <w:t>Show helpful messages for common validation or API failures.</w:t>
      </w:r>
    </w:p>
    <w:p>
      <w:pPr>
        <w:pStyle w:val="Heading2"/>
      </w:pPr>
      <w:r>
        <w:t>3.6 Roles and Responsibilities</w:t>
      </w:r>
    </w:p>
    <w:tbl>
      <w:tblPr>
        <w:tblStyle w:val="TableGrid"/>
        <w:tblW w:type="auto" w:w="0"/>
        <w:jc w:val="center"/>
        <w:tblLook w:firstColumn="1" w:firstRow="1" w:lastColumn="0" w:lastRow="0" w:noHBand="0" w:noVBand="1" w:val="04A0"/>
      </w:tblPr>
      <w:tblGrid>
        <w:gridCol w:w="4997"/>
        <w:gridCol w:w="4997"/>
      </w:tblGrid>
      <w:tr>
        <w:tc>
          <w:tcPr>
            <w:tcW w:type="dxa" w:w="2160"/>
            <w:shd w:fill="2F2648"/>
            <w:vAlign w:val="center"/>
          </w:tcPr>
          <w:p>
            <w:r>
              <w:rPr>
                <w:b/>
                <w:color w:val="FFFFFF"/>
                <w:sz w:val="16"/>
              </w:rPr>
              <w:t>Role</w:t>
            </w:r>
          </w:p>
        </w:tc>
        <w:tc>
          <w:tcPr>
            <w:tcW w:type="dxa" w:w="6912"/>
            <w:shd w:fill="2F2648"/>
            <w:vAlign w:val="center"/>
          </w:tcPr>
          <w:p>
            <w:r>
              <w:rPr>
                <w:b/>
                <w:color w:val="FFFFFF"/>
                <w:sz w:val="16"/>
              </w:rPr>
              <w:t>Current responsibilities</w:t>
            </w:r>
          </w:p>
        </w:tc>
      </w:tr>
      <w:tr>
        <w:tc>
          <w:tcPr>
            <w:tcW w:type="dxa" w:w="2160"/>
            <w:vAlign w:val="center"/>
          </w:tcPr>
          <w:p>
            <w:pPr>
              <w:spacing w:after="20" w:before="20"/>
            </w:pPr>
            <w:r>
              <w:rPr>
                <w:sz w:val="16"/>
              </w:rPr>
              <w:t>Visitor</w:t>
            </w:r>
          </w:p>
        </w:tc>
        <w:tc>
          <w:tcPr>
            <w:tcW w:type="dxa" w:w="6912"/>
            <w:vAlign w:val="center"/>
          </w:tcPr>
          <w:p>
            <w:pPr>
              <w:spacing w:after="20" w:before="20"/>
            </w:pPr>
            <w:r>
              <w:rPr>
                <w:sz w:val="16"/>
              </w:rPr>
              <w:t>Browse/search/filter movies and inspect movie details; authentication is required before a booking is saved.</w:t>
            </w:r>
          </w:p>
        </w:tc>
      </w:tr>
      <w:tr>
        <w:tc>
          <w:tcPr>
            <w:tcW w:type="dxa" w:w="2160"/>
            <w:vAlign w:val="center"/>
            <w:shd w:fill="F4F2F9"/>
          </w:tcPr>
          <w:p>
            <w:pPr>
              <w:spacing w:after="20" w:before="20"/>
            </w:pPr>
            <w:r>
              <w:rPr>
                <w:sz w:val="16"/>
              </w:rPr>
              <w:t>Registered user</w:t>
            </w:r>
          </w:p>
        </w:tc>
        <w:tc>
          <w:tcPr>
            <w:tcW w:type="dxa" w:w="6912"/>
            <w:vAlign w:val="center"/>
            <w:shd w:fill="F4F2F9"/>
          </w:tcPr>
          <w:p>
            <w:pPr>
              <w:spacing w:after="20" w:before="20"/>
            </w:pPr>
            <w:r>
              <w:rPr>
                <w:sz w:val="16"/>
              </w:rPr>
              <w:t>Log in, create bookings and view only their own booking history.</w:t>
            </w:r>
          </w:p>
        </w:tc>
      </w:tr>
      <w:tr>
        <w:tc>
          <w:tcPr>
            <w:tcW w:type="dxa" w:w="2160"/>
            <w:vAlign w:val="center"/>
          </w:tcPr>
          <w:p>
            <w:pPr>
              <w:spacing w:after="20" w:before="20"/>
            </w:pPr>
            <w:r>
              <w:rPr>
                <w:sz w:val="16"/>
              </w:rPr>
              <w:t>Application/API</w:t>
            </w:r>
          </w:p>
        </w:tc>
        <w:tc>
          <w:tcPr>
            <w:tcW w:type="dxa" w:w="6912"/>
            <w:vAlign w:val="center"/>
          </w:tcPr>
          <w:p>
            <w:pPr>
              <w:spacing w:after="20" w:before="20"/>
            </w:pPr>
            <w:r>
              <w:rPr>
                <w:sz w:val="16"/>
              </w:rPr>
              <w:t>Validate request data, verify JWT, calculate total price, check existing seats and return responses.</w:t>
            </w:r>
          </w:p>
        </w:tc>
      </w:tr>
      <w:tr>
        <w:tc>
          <w:tcPr>
            <w:tcW w:type="dxa" w:w="2160"/>
            <w:vAlign w:val="center"/>
            <w:shd w:fill="F4F2F9"/>
          </w:tcPr>
          <w:p>
            <w:pPr>
              <w:spacing w:after="20" w:before="20"/>
            </w:pPr>
            <w:r>
              <w:rPr>
                <w:sz w:val="16"/>
              </w:rPr>
              <w:t>Developer / maintainer</w:t>
            </w:r>
          </w:p>
        </w:tc>
        <w:tc>
          <w:tcPr>
            <w:tcW w:type="dxa" w:w="6912"/>
            <w:vAlign w:val="center"/>
            <w:shd w:fill="F4F2F9"/>
          </w:tcPr>
          <w:p>
            <w:pPr>
              <w:spacing w:after="20" w:before="20"/>
            </w:pPr>
            <w:r>
              <w:rPr>
                <w:sz w:val="16"/>
              </w:rPr>
              <w:t>Configure environment variables, seed sample data, run tests, update code and protect secrets.</w:t>
            </w:r>
          </w:p>
        </w:tc>
      </w:tr>
      <w:tr>
        <w:tc>
          <w:tcPr>
            <w:tcW w:type="dxa" w:w="2160"/>
            <w:vAlign w:val="center"/>
          </w:tcPr>
          <w:p>
            <w:pPr>
              <w:spacing w:after="20" w:before="20"/>
            </w:pPr>
            <w:r>
              <w:rPr>
                <w:sz w:val="16"/>
              </w:rPr>
              <w:t>Administrator</w:t>
            </w:r>
          </w:p>
        </w:tc>
        <w:tc>
          <w:tcPr>
            <w:tcW w:type="dxa" w:w="6912"/>
            <w:vAlign w:val="center"/>
          </w:tcPr>
          <w:p>
            <w:pPr>
              <w:spacing w:after="20" w:before="20"/>
            </w:pPr>
            <w:r>
              <w:rPr>
                <w:sz w:val="16"/>
              </w:rPr>
              <w:t>No administrative UI is implemented in this MVP; the `role` field exists for future extension.</w:t>
            </w:r>
          </w:p>
        </w:tc>
      </w:tr>
    </w:tbl>
    <w:p>
      <w:pPr>
        <w:spacing w:after="20"/>
      </w:pPr>
    </w:p>
    <w:p>
      <w:pPr>
        <w:pStyle w:val="Heading2"/>
      </w:pPr>
      <w:r>
        <w:t>3.7 MVC / Request-Handling Pattern</w:t>
      </w:r>
    </w:p>
    <w:p>
      <w:pPr>
        <w:spacing w:after="40"/>
        <w:jc w:val="center"/>
      </w:pPr>
      <w:r>
        <w:drawing>
          <wp:inline xmlns:a="http://schemas.openxmlformats.org/drawingml/2006/main" xmlns:pic="http://schemas.openxmlformats.org/drawingml/2006/picture">
            <wp:extent cx="5394960" cy="6481091"/>
            <wp:docPr id="5" name="Picture 5"/>
            <wp:cNvGraphicFramePr>
              <a:graphicFrameLocks noChangeAspect="1"/>
            </wp:cNvGraphicFramePr>
            <a:graphic>
              <a:graphicData uri="http://schemas.openxmlformats.org/drawingml/2006/picture">
                <pic:pic>
                  <pic:nvPicPr>
                    <pic:cNvPr id="0" name="mvc-pattern.png"/>
                    <pic:cNvPicPr/>
                  </pic:nvPicPr>
                  <pic:blipFill>
                    <a:blip r:embed="rId15"/>
                    <a:stretch>
                      <a:fillRect/>
                    </a:stretch>
                  </pic:blipFill>
                  <pic:spPr>
                    <a:xfrm>
                      <a:off x="0" y="0"/>
                      <a:ext cx="5394960" cy="6481091"/>
                    </a:xfrm>
                    <a:prstGeom prst="rect"/>
                  </pic:spPr>
                </pic:pic>
              </a:graphicData>
            </a:graphic>
          </wp:inline>
        </w:drawing>
      </w:r>
    </w:p>
    <w:p>
      <w:pPr>
        <w:spacing w:after="120"/>
        <w:jc w:val="center"/>
      </w:pPr>
      <w:r>
        <w:rPr>
          <w:i/>
          <w:color w:val="6E6F80"/>
          <w:sz w:val="16"/>
        </w:rPr>
        <w:t>Figure 4. Adapted MVC/request-handling view of the current implementation.</w:t>
      </w:r>
    </w:p>
    <w:p>
      <w:r>
        <w:rPr>
          <w:i w:val="0"/>
        </w:rPr>
        <w:t>Model: Mongoose schemas in `server/models/` define User, Movie and Booking data. Controller/request-handler logic: asynchronous route handlers in `server/routes/` validate requests and coordinate model operations. View: the user-facing view is implemented in React under `client/src/`; the backend itself returns JSON rather than rendering server-side HTML. This is an MVC-inspired separation, although the current MVP keeps controller logic inside route modules rather than maintaining a separate controllers folder.</w:t>
      </w:r>
    </w:p>
    <w:p>
      <w:pPr>
        <w:pStyle w:val="Heading2"/>
      </w:pPr>
      <w:r>
        <w:t>3.8 Security and Validation Notes</w:t>
      </w:r>
    </w:p>
    <w:p>
      <w:pPr>
        <w:pStyle w:val="ListBullet"/>
        <w:spacing w:after="40"/>
      </w:pPr>
      <w:r>
        <w:t>Passwords are hashed before being saved; the plaintext password is not stored.</w:t>
      </w:r>
    </w:p>
    <w:p>
      <w:pPr>
        <w:pStyle w:val="ListBullet"/>
        <w:spacing w:after="40"/>
      </w:pPr>
      <w:r>
        <w:t>JWT authentication is required for booking creation and retrieving the signed-in user’s bookings.</w:t>
      </w:r>
    </w:p>
    <w:p>
      <w:pPr>
        <w:pStyle w:val="ListBullet"/>
        <w:spacing w:after="40"/>
      </w:pPr>
      <w:r>
        <w:t>The booking endpoint validates required fields, duplicate seats and seat-label format.</w:t>
      </w:r>
    </w:p>
    <w:p>
      <w:pPr>
        <w:pStyle w:val="ListBullet"/>
        <w:spacing w:after="40"/>
      </w:pPr>
      <w:r>
        <w:t>Never commit `.env` files or secrets; change the sample JWT secret before any hosted deployment.</w:t>
      </w:r>
    </w:p>
    <w:p>
      <w:pPr>
        <w:pStyle w:val="ListBullet"/>
        <w:spacing w:after="40"/>
      </w:pPr>
      <w:r>
        <w:t>Known risk: availability check and booking insert are separate operations, not an atomic transaction. Two concurrent requests could race. Real ticketing needs transactional/unique reservation logic, rate limiting and broader input validation.</w:t>
      </w:r>
    </w:p>
    <w:p>
      <w:pPr>
        <w:pStyle w:val="Heading1"/>
      </w:pPr>
      <w:r>
        <w:t>4. Epic 2 - Project Setup and Configuration</w:t>
      </w:r>
    </w:p>
    <w:p>
      <w:pPr>
        <w:pStyle w:val="Heading2"/>
      </w:pPr>
      <w:r>
        <w:t>4.1 Folder Structure</w:t>
      </w:r>
    </w:p>
    <w:tbl>
      <w:tblPr>
        <w:tblStyle w:val="TableGrid"/>
        <w:tblW w:type="auto" w:w="0"/>
        <w:tblLook w:firstColumn="1" w:firstRow="1" w:lastColumn="0" w:lastRow="0" w:noHBand="0" w:noVBand="1" w:val="04A0"/>
      </w:tblPr>
      <w:tblGrid>
        <w:gridCol w:w="9994"/>
      </w:tblGrid>
      <w:tr>
        <w:tc>
          <w:tcPr>
            <w:tcW w:type="dxa" w:w="9994"/>
            <w:shd w:fill="F4F2F8"/>
          </w:tcPr>
          <w:p>
            <w:pPr>
              <w:spacing w:after="40" w:before="40"/>
            </w:pPr>
            <w:r/>
            <w:r>
              <w:rPr>
                <w:rFonts w:ascii="Consolas" w:hAnsi="Consolas" w:eastAsia="Consolas"/>
                <w:color w:val="2F2B3D"/>
                <w:sz w:val="16"/>
              </w:rPr>
              <w:t>IMovies/</w:t>
              <w:br/>
              <w:t>├── client/</w:t>
              <w:br/>
              <w:t>│   ├── src/App.jsx</w:t>
              <w:br/>
              <w:t>│   ├── src/main.jsx</w:t>
              <w:br/>
              <w:t>│   ├── src/styles.css</w:t>
              <w:br/>
              <w:t>│   ├── index.html</w:t>
              <w:br/>
              <w:t>│   └── package.json</w:t>
              <w:br/>
              <w:t>├── server/</w:t>
              <w:br/>
              <w:t>│   ├── data/movies.json</w:t>
              <w:br/>
              <w:t>│   ├── middleware/auth.js</w:t>
              <w:br/>
              <w:t>│   ├── models/User.js</w:t>
              <w:br/>
              <w:t>│   ├── models/Movie.js</w:t>
              <w:br/>
              <w:t>│   ├── models/Booking.js</w:t>
              <w:br/>
              <w:t>│   ├── routes/auth.js</w:t>
              <w:br/>
              <w:t>│   ├── routes/movies.js</w:t>
              <w:br/>
              <w:t>│   ├── routes/bookings.js</w:t>
              <w:br/>
              <w:t>│   ├── index.js</w:t>
              <w:br/>
              <w:t>│   ├── seed.js</w:t>
              <w:br/>
              <w:t>│   └── package.json</w:t>
              <w:br/>
              <w:t>├── docs/</w:t>
              <w:br/>
              <w:t>└── assets/</w:t>
            </w:r>
          </w:p>
        </w:tc>
      </w:tr>
    </w:tbl>
    <w:p>
      <w:pPr>
        <w:spacing w:after="20"/>
      </w:pPr>
    </w:p>
    <w:p>
      <w:pPr>
        <w:pStyle w:val="Heading2"/>
      </w:pPr>
      <w:r>
        <w:t>4.2 Backend Setup</w:t>
      </w:r>
    </w:p>
    <w:p>
      <w:pPr>
        <w:pStyle w:val="ListNumber"/>
        <w:spacing w:after="40"/>
      </w:pPr>
      <w:r>
        <w:t>Install Node.js 18 or later and make sure `node --version` and `npm --version` work.</w:t>
      </w:r>
    </w:p>
    <w:p>
      <w:pPr>
        <w:pStyle w:val="ListNumber"/>
        <w:spacing w:after="40"/>
      </w:pPr>
      <w:r>
        <w:t>Start MongoDB locally or create an Atlas database and copy its connection URI.</w:t>
      </w:r>
    </w:p>
    <w:p>
      <w:pPr>
        <w:pStyle w:val="ListNumber"/>
        <w:spacing w:after="40"/>
      </w:pPr>
      <w:r>
        <w:t>Open a terminal in the `server` folder and copy `.env.example` to `.env`.</w:t>
      </w:r>
    </w:p>
    <w:p>
      <w:pPr>
        <w:pStyle w:val="ListNumber"/>
        <w:spacing w:after="40"/>
      </w:pPr>
      <w:r>
        <w:t>Set `MONGO_URI` and a private, long random `JWT_SECRET` in `server/.env`.</w:t>
      </w:r>
    </w:p>
    <w:p>
      <w:pPr>
        <w:pStyle w:val="ListNumber"/>
        <w:spacing w:after="40"/>
      </w:pPr>
      <w:r>
        <w:t>Run `npm install`, then `npm run seed` to insert six sample movie records, then `npm run dev`.</w:t>
      </w:r>
    </w:p>
    <w:tbl>
      <w:tblPr>
        <w:tblStyle w:val="TableGrid"/>
        <w:tblW w:type="auto" w:w="0"/>
        <w:tblLook w:firstColumn="1" w:firstRow="1" w:lastColumn="0" w:lastRow="0" w:noHBand="0" w:noVBand="1" w:val="04A0"/>
      </w:tblPr>
      <w:tblGrid>
        <w:gridCol w:w="9994"/>
      </w:tblGrid>
      <w:tr>
        <w:tc>
          <w:tcPr>
            <w:tcW w:type="dxa" w:w="9994"/>
            <w:shd w:fill="F4F2F8"/>
          </w:tcPr>
          <w:p>
            <w:pPr>
              <w:spacing w:after="40" w:before="40"/>
            </w:pPr>
            <w:r/>
            <w:r>
              <w:rPr>
                <w:rFonts w:ascii="Consolas" w:hAnsi="Consolas" w:eastAsia="Consolas"/>
                <w:color w:val="2F2B3D"/>
                <w:sz w:val="16"/>
              </w:rPr>
              <w:t>cd server</w:t>
              <w:br/>
              <w:t># create .env from .env.example and edit values</w:t>
              <w:br/>
              <w:t>npm install</w:t>
              <w:br/>
              <w:t>npm run seed</w:t>
              <w:br/>
              <w:t>npm run dev</w:t>
            </w:r>
          </w:p>
        </w:tc>
      </w:tr>
    </w:tbl>
    <w:p>
      <w:pPr>
        <w:spacing w:after="20"/>
      </w:pPr>
    </w:p>
    <w:p>
      <w:pPr>
        <w:pStyle w:val="Heading2"/>
      </w:pPr>
      <w:r>
        <w:t>4.3 Frontend Setup</w:t>
      </w:r>
    </w:p>
    <w:p>
      <w:pPr>
        <w:pStyle w:val="ListNumber"/>
        <w:spacing w:after="40"/>
      </w:pPr>
      <w:r>
        <w:t>Open a second terminal in the `client` folder and copy `.env.example` to `.env`.</w:t>
      </w:r>
    </w:p>
    <w:p>
      <w:pPr>
        <w:pStyle w:val="ListNumber"/>
        <w:spacing w:after="40"/>
      </w:pPr>
      <w:r>
        <w:t>Keep `VITE_API_URL=http://localhost:8000/api` for local backend use.</w:t>
      </w:r>
    </w:p>
    <w:p>
      <w:pPr>
        <w:pStyle w:val="ListNumber"/>
        <w:spacing w:after="40"/>
      </w:pPr>
      <w:r>
        <w:t>Run `npm install` and `npm run dev`, then open the Vite URL, usually `http://localhost:5173`.</w:t>
      </w:r>
    </w:p>
    <w:tbl>
      <w:tblPr>
        <w:tblStyle w:val="TableGrid"/>
        <w:tblW w:type="auto" w:w="0"/>
        <w:tblLook w:firstColumn="1" w:firstRow="1" w:lastColumn="0" w:lastRow="0" w:noHBand="0" w:noVBand="1" w:val="04A0"/>
      </w:tblPr>
      <w:tblGrid>
        <w:gridCol w:w="9994"/>
      </w:tblGrid>
      <w:tr>
        <w:tc>
          <w:tcPr>
            <w:tcW w:type="dxa" w:w="9994"/>
            <w:shd w:fill="F4F2F8"/>
          </w:tcPr>
          <w:p>
            <w:pPr>
              <w:spacing w:after="40" w:before="40"/>
            </w:pPr>
            <w:r/>
            <w:r>
              <w:rPr>
                <w:rFonts w:ascii="Consolas" w:hAnsi="Consolas" w:eastAsia="Consolas"/>
                <w:color w:val="2F2B3D"/>
                <w:sz w:val="16"/>
              </w:rPr>
              <w:t>cd client</w:t>
              <w:br/>
              <w:t># create .env from .env.example</w:t>
              <w:br/>
              <w:t>npm install</w:t>
              <w:br/>
              <w:t>npm run dev</w:t>
            </w:r>
          </w:p>
        </w:tc>
      </w:tr>
    </w:tbl>
    <w:p>
      <w:pPr>
        <w:spacing w:after="20"/>
      </w:pPr>
    </w:p>
    <w:p>
      <w:pPr>
        <w:pStyle w:val="Heading2"/>
      </w:pPr>
      <w:r>
        <w:t>4.4 Environment Variables</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2F2648"/>
            <w:vAlign w:val="center"/>
          </w:tcPr>
          <w:p>
            <w:r>
              <w:rPr>
                <w:b/>
                <w:color w:val="FFFFFF"/>
                <w:sz w:val="15"/>
              </w:rPr>
              <w:t>File / variable</w:t>
            </w:r>
          </w:p>
        </w:tc>
        <w:tc>
          <w:tcPr>
            <w:tcW w:type="dxa" w:w="3456"/>
            <w:shd w:fill="2F2648"/>
            <w:vAlign w:val="center"/>
          </w:tcPr>
          <w:p>
            <w:r>
              <w:rPr>
                <w:b/>
                <w:color w:val="FFFFFF"/>
                <w:sz w:val="15"/>
              </w:rPr>
              <w:t>Meaning</w:t>
            </w:r>
          </w:p>
        </w:tc>
        <w:tc>
          <w:tcPr>
            <w:tcW w:type="dxa" w:w="3312"/>
            <w:shd w:fill="2F2648"/>
            <w:vAlign w:val="center"/>
          </w:tcPr>
          <w:p>
            <w:r>
              <w:rPr>
                <w:b/>
                <w:color w:val="FFFFFF"/>
                <w:sz w:val="15"/>
              </w:rPr>
              <w:t>Safe handling</w:t>
            </w:r>
          </w:p>
        </w:tc>
      </w:tr>
      <w:tr>
        <w:tc>
          <w:tcPr>
            <w:tcW w:type="dxa" w:w="2448"/>
            <w:vAlign w:val="center"/>
          </w:tcPr>
          <w:p>
            <w:pPr>
              <w:spacing w:after="20" w:before="20"/>
            </w:pPr>
            <w:r>
              <w:rPr>
                <w:sz w:val="15"/>
              </w:rPr>
              <w:t>server/.env: PORT</w:t>
            </w:r>
          </w:p>
        </w:tc>
        <w:tc>
          <w:tcPr>
            <w:tcW w:type="dxa" w:w="3456"/>
            <w:vAlign w:val="center"/>
          </w:tcPr>
          <w:p>
            <w:pPr>
              <w:spacing w:after="20" w:before="20"/>
            </w:pPr>
            <w:r>
              <w:rPr>
                <w:sz w:val="15"/>
              </w:rPr>
              <w:t>Port for Express API (default 8000)</w:t>
            </w:r>
          </w:p>
        </w:tc>
        <w:tc>
          <w:tcPr>
            <w:tcW w:type="dxa" w:w="3312"/>
            <w:vAlign w:val="center"/>
          </w:tcPr>
          <w:p>
            <w:pPr>
              <w:spacing w:after="20" w:before="20"/>
            </w:pPr>
            <w:r>
              <w:rPr>
                <w:sz w:val="15"/>
              </w:rPr>
              <w:t>Local configuration</w:t>
            </w:r>
          </w:p>
        </w:tc>
      </w:tr>
      <w:tr>
        <w:tc>
          <w:tcPr>
            <w:tcW w:type="dxa" w:w="2448"/>
            <w:vAlign w:val="center"/>
            <w:shd w:fill="F4F2F9"/>
          </w:tcPr>
          <w:p>
            <w:pPr>
              <w:spacing w:after="20" w:before="20"/>
            </w:pPr>
            <w:r>
              <w:rPr>
                <w:sz w:val="15"/>
              </w:rPr>
              <w:t>server/.env: MONGO_URI</w:t>
            </w:r>
          </w:p>
        </w:tc>
        <w:tc>
          <w:tcPr>
            <w:tcW w:type="dxa" w:w="3456"/>
            <w:vAlign w:val="center"/>
            <w:shd w:fill="F4F2F9"/>
          </w:tcPr>
          <w:p>
            <w:pPr>
              <w:spacing w:after="20" w:before="20"/>
            </w:pPr>
            <w:r>
              <w:rPr>
                <w:sz w:val="15"/>
              </w:rPr>
              <w:t>MongoDB connection URI</w:t>
            </w:r>
          </w:p>
        </w:tc>
        <w:tc>
          <w:tcPr>
            <w:tcW w:type="dxa" w:w="3312"/>
            <w:vAlign w:val="center"/>
            <w:shd w:fill="F4F2F9"/>
          </w:tcPr>
          <w:p>
            <w:pPr>
              <w:spacing w:after="20" w:before="20"/>
            </w:pPr>
            <w:r>
              <w:rPr>
                <w:sz w:val="15"/>
              </w:rPr>
              <w:t>Do not commit; may contain credentials</w:t>
            </w:r>
          </w:p>
        </w:tc>
      </w:tr>
      <w:tr>
        <w:tc>
          <w:tcPr>
            <w:tcW w:type="dxa" w:w="2448"/>
            <w:vAlign w:val="center"/>
          </w:tcPr>
          <w:p>
            <w:pPr>
              <w:spacing w:after="20" w:before="20"/>
            </w:pPr>
            <w:r>
              <w:rPr>
                <w:sz w:val="15"/>
              </w:rPr>
              <w:t>server/.env: JWT_SECRET</w:t>
            </w:r>
          </w:p>
        </w:tc>
        <w:tc>
          <w:tcPr>
            <w:tcW w:type="dxa" w:w="3456"/>
            <w:vAlign w:val="center"/>
          </w:tcPr>
          <w:p>
            <w:pPr>
              <w:spacing w:after="20" w:before="20"/>
            </w:pPr>
            <w:r>
              <w:rPr>
                <w:sz w:val="15"/>
              </w:rPr>
              <w:t>Secret used to sign/verify JWTs</w:t>
            </w:r>
          </w:p>
        </w:tc>
        <w:tc>
          <w:tcPr>
            <w:tcW w:type="dxa" w:w="3312"/>
            <w:vAlign w:val="center"/>
          </w:tcPr>
          <w:p>
            <w:pPr>
              <w:spacing w:after="20" w:before="20"/>
            </w:pPr>
            <w:r>
              <w:rPr>
                <w:sz w:val="15"/>
              </w:rPr>
              <w:t>Use a strong private value; do not commit</w:t>
            </w:r>
          </w:p>
        </w:tc>
      </w:tr>
      <w:tr>
        <w:tc>
          <w:tcPr>
            <w:tcW w:type="dxa" w:w="2448"/>
            <w:vAlign w:val="center"/>
            <w:shd w:fill="F4F2F9"/>
          </w:tcPr>
          <w:p>
            <w:pPr>
              <w:spacing w:after="20" w:before="20"/>
            </w:pPr>
            <w:r>
              <w:rPr>
                <w:sz w:val="15"/>
              </w:rPr>
              <w:t>server/.env: CLIENT_URL</w:t>
            </w:r>
          </w:p>
        </w:tc>
        <w:tc>
          <w:tcPr>
            <w:tcW w:type="dxa" w:w="3456"/>
            <w:vAlign w:val="center"/>
            <w:shd w:fill="F4F2F9"/>
          </w:tcPr>
          <w:p>
            <w:pPr>
              <w:spacing w:after="20" w:before="20"/>
            </w:pPr>
            <w:r>
              <w:rPr>
                <w:sz w:val="15"/>
              </w:rPr>
              <w:t>Allowed browser origin for local CORS</w:t>
            </w:r>
          </w:p>
        </w:tc>
        <w:tc>
          <w:tcPr>
            <w:tcW w:type="dxa" w:w="3312"/>
            <w:vAlign w:val="center"/>
            <w:shd w:fill="F4F2F9"/>
          </w:tcPr>
          <w:p>
            <w:pPr>
              <w:spacing w:after="20" w:before="20"/>
            </w:pPr>
            <w:r>
              <w:rPr>
                <w:sz w:val="15"/>
              </w:rPr>
              <w:t>Restrict to known origins in production</w:t>
            </w:r>
          </w:p>
        </w:tc>
      </w:tr>
      <w:tr>
        <w:tc>
          <w:tcPr>
            <w:tcW w:type="dxa" w:w="2448"/>
            <w:vAlign w:val="center"/>
          </w:tcPr>
          <w:p>
            <w:pPr>
              <w:spacing w:after="20" w:before="20"/>
            </w:pPr>
            <w:r>
              <w:rPr>
                <w:sz w:val="15"/>
              </w:rPr>
              <w:t>client/.env: VITE_API_URL</w:t>
            </w:r>
          </w:p>
        </w:tc>
        <w:tc>
          <w:tcPr>
            <w:tcW w:type="dxa" w:w="3456"/>
            <w:vAlign w:val="center"/>
          </w:tcPr>
          <w:p>
            <w:pPr>
              <w:spacing w:after="20" w:before="20"/>
            </w:pPr>
            <w:r>
              <w:rPr>
                <w:sz w:val="15"/>
              </w:rPr>
              <w:t>Base URL for the API</w:t>
            </w:r>
          </w:p>
        </w:tc>
        <w:tc>
          <w:tcPr>
            <w:tcW w:type="dxa" w:w="3312"/>
            <w:vAlign w:val="center"/>
          </w:tcPr>
          <w:p>
            <w:pPr>
              <w:spacing w:after="20" w:before="20"/>
            </w:pPr>
            <w:r>
              <w:rPr>
                <w:sz w:val="15"/>
              </w:rPr>
              <w:t>Public client configuration only; never store secrets here</w:t>
            </w:r>
          </w:p>
        </w:tc>
      </w:tr>
    </w:tbl>
    <w:p>
      <w:pPr>
        <w:spacing w:after="20"/>
      </w:pPr>
    </w:p>
    <w:p>
      <w:pPr>
        <w:pStyle w:val="Heading1"/>
      </w:pPr>
      <w:r>
        <w:t>5. Epic 3 - Backend Development</w:t>
      </w:r>
    </w:p>
    <w:p>
      <w:r>
        <w:rPr>
          <w:i w:val="0"/>
        </w:rPr>
        <w:t>The backend entry point is `server/index.js`. It loads environment configuration, connects to MongoDB, enables JSON parsing and CORS, mounts route modules, and defines a common error response. It listens on port 8000 by default after a successful database connection.</w:t>
      </w:r>
    </w:p>
    <w:p>
      <w:pPr>
        <w:pStyle w:val="Heading2"/>
      </w:pPr>
      <w:r>
        <w:t>5.1 API Endpoint Summary</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936"/>
            <w:shd w:fill="2F2648"/>
            <w:vAlign w:val="center"/>
          </w:tcPr>
          <w:p>
            <w:r>
              <w:rPr>
                <w:b/>
                <w:color w:val="FFFFFF"/>
                <w:sz w:val="14"/>
              </w:rPr>
              <w:t>Method</w:t>
            </w:r>
          </w:p>
        </w:tc>
        <w:tc>
          <w:tcPr>
            <w:tcW w:type="dxa" w:w="2664"/>
            <w:shd w:fill="2F2648"/>
            <w:vAlign w:val="center"/>
          </w:tcPr>
          <w:p>
            <w:r>
              <w:rPr>
                <w:b/>
                <w:color w:val="FFFFFF"/>
                <w:sz w:val="14"/>
              </w:rPr>
              <w:t>Endpoint</w:t>
            </w:r>
          </w:p>
        </w:tc>
        <w:tc>
          <w:tcPr>
            <w:tcW w:type="dxa" w:w="4032"/>
            <w:shd w:fill="2F2648"/>
            <w:vAlign w:val="center"/>
          </w:tcPr>
          <w:p>
            <w:r>
              <w:rPr>
                <w:b/>
                <w:color w:val="FFFFFF"/>
                <w:sz w:val="14"/>
              </w:rPr>
              <w:t>Purpose</w:t>
            </w:r>
          </w:p>
        </w:tc>
        <w:tc>
          <w:tcPr>
            <w:tcW w:type="dxa" w:w="1440"/>
            <w:shd w:fill="2F2648"/>
            <w:vAlign w:val="center"/>
          </w:tcPr>
          <w:p>
            <w:r>
              <w:rPr>
                <w:b/>
                <w:color w:val="FFFFFF"/>
                <w:sz w:val="14"/>
              </w:rPr>
              <w:t>Access</w:t>
            </w:r>
          </w:p>
        </w:tc>
      </w:tr>
      <w:tr>
        <w:tc>
          <w:tcPr>
            <w:tcW w:type="dxa" w:w="936"/>
            <w:vAlign w:val="center"/>
          </w:tcPr>
          <w:p>
            <w:pPr>
              <w:spacing w:after="20" w:before="20"/>
            </w:pPr>
            <w:r>
              <w:rPr>
                <w:sz w:val="14"/>
              </w:rPr>
              <w:t>GET</w:t>
            </w:r>
          </w:p>
        </w:tc>
        <w:tc>
          <w:tcPr>
            <w:tcW w:type="dxa" w:w="2664"/>
            <w:vAlign w:val="center"/>
          </w:tcPr>
          <w:p>
            <w:pPr>
              <w:spacing w:after="20" w:before="20"/>
            </w:pPr>
            <w:r>
              <w:rPr>
                <w:sz w:val="14"/>
              </w:rPr>
              <w:t>/api/health</w:t>
            </w:r>
          </w:p>
        </w:tc>
        <w:tc>
          <w:tcPr>
            <w:tcW w:type="dxa" w:w="4032"/>
            <w:vAlign w:val="center"/>
          </w:tcPr>
          <w:p>
            <w:pPr>
              <w:spacing w:after="20" w:before="20"/>
            </w:pPr>
            <w:r>
              <w:rPr>
                <w:sz w:val="14"/>
              </w:rPr>
              <w:t>Return API status</w:t>
            </w:r>
          </w:p>
        </w:tc>
        <w:tc>
          <w:tcPr>
            <w:tcW w:type="dxa" w:w="1440"/>
            <w:vAlign w:val="center"/>
          </w:tcPr>
          <w:p>
            <w:pPr>
              <w:spacing w:after="20" w:before="20"/>
            </w:pPr>
            <w:r>
              <w:rPr>
                <w:sz w:val="14"/>
              </w:rPr>
              <w:t>Public</w:t>
            </w:r>
          </w:p>
        </w:tc>
      </w:tr>
      <w:tr>
        <w:tc>
          <w:tcPr>
            <w:tcW w:type="dxa" w:w="936"/>
            <w:vAlign w:val="center"/>
            <w:shd w:fill="F4F2F9"/>
          </w:tcPr>
          <w:p>
            <w:pPr>
              <w:spacing w:after="20" w:before="20"/>
            </w:pPr>
            <w:r>
              <w:rPr>
                <w:sz w:val="14"/>
              </w:rPr>
              <w:t>GET</w:t>
            </w:r>
          </w:p>
        </w:tc>
        <w:tc>
          <w:tcPr>
            <w:tcW w:type="dxa" w:w="2664"/>
            <w:vAlign w:val="center"/>
            <w:shd w:fill="F4F2F9"/>
          </w:tcPr>
          <w:p>
            <w:pPr>
              <w:spacing w:after="20" w:before="20"/>
            </w:pPr>
            <w:r>
              <w:rPr>
                <w:sz w:val="14"/>
              </w:rPr>
              <w:t>/api/movies</w:t>
            </w:r>
          </w:p>
        </w:tc>
        <w:tc>
          <w:tcPr>
            <w:tcW w:type="dxa" w:w="4032"/>
            <w:vAlign w:val="center"/>
            <w:shd w:fill="F4F2F9"/>
          </w:tcPr>
          <w:p>
            <w:pPr>
              <w:spacing w:after="20" w:before="20"/>
            </w:pPr>
            <w:r>
              <w:rPr>
                <w:sz w:val="14"/>
              </w:rPr>
              <w:t>List catalogue; optional search and genre query</w:t>
            </w:r>
          </w:p>
        </w:tc>
        <w:tc>
          <w:tcPr>
            <w:tcW w:type="dxa" w:w="1440"/>
            <w:vAlign w:val="center"/>
            <w:shd w:fill="F4F2F9"/>
          </w:tcPr>
          <w:p>
            <w:pPr>
              <w:spacing w:after="20" w:before="20"/>
            </w:pPr>
            <w:r>
              <w:rPr>
                <w:sz w:val="14"/>
              </w:rPr>
              <w:t>Public</w:t>
            </w:r>
          </w:p>
        </w:tc>
      </w:tr>
      <w:tr>
        <w:tc>
          <w:tcPr>
            <w:tcW w:type="dxa" w:w="936"/>
            <w:vAlign w:val="center"/>
          </w:tcPr>
          <w:p>
            <w:pPr>
              <w:spacing w:after="20" w:before="20"/>
            </w:pPr>
            <w:r>
              <w:rPr>
                <w:sz w:val="14"/>
              </w:rPr>
              <w:t>GET</w:t>
            </w:r>
          </w:p>
        </w:tc>
        <w:tc>
          <w:tcPr>
            <w:tcW w:type="dxa" w:w="2664"/>
            <w:vAlign w:val="center"/>
          </w:tcPr>
          <w:p>
            <w:pPr>
              <w:spacing w:after="20" w:before="20"/>
            </w:pPr>
            <w:r>
              <w:rPr>
                <w:sz w:val="14"/>
              </w:rPr>
              <w:t>/api/movies/:id</w:t>
            </w:r>
          </w:p>
        </w:tc>
        <w:tc>
          <w:tcPr>
            <w:tcW w:type="dxa" w:w="4032"/>
            <w:vAlign w:val="center"/>
          </w:tcPr>
          <w:p>
            <w:pPr>
              <w:spacing w:after="20" w:before="20"/>
            </w:pPr>
            <w:r>
              <w:rPr>
                <w:sz w:val="14"/>
              </w:rPr>
              <w:t>Fetch one movie by ID</w:t>
            </w:r>
          </w:p>
        </w:tc>
        <w:tc>
          <w:tcPr>
            <w:tcW w:type="dxa" w:w="1440"/>
            <w:vAlign w:val="center"/>
          </w:tcPr>
          <w:p>
            <w:pPr>
              <w:spacing w:after="20" w:before="20"/>
            </w:pPr>
            <w:r>
              <w:rPr>
                <w:sz w:val="14"/>
              </w:rPr>
              <w:t>Public</w:t>
            </w:r>
          </w:p>
        </w:tc>
      </w:tr>
      <w:tr>
        <w:tc>
          <w:tcPr>
            <w:tcW w:type="dxa" w:w="936"/>
            <w:vAlign w:val="center"/>
            <w:shd w:fill="F4F2F9"/>
          </w:tcPr>
          <w:p>
            <w:pPr>
              <w:spacing w:after="20" w:before="20"/>
            </w:pPr>
            <w:r>
              <w:rPr>
                <w:sz w:val="14"/>
              </w:rPr>
              <w:t>POST</w:t>
            </w:r>
          </w:p>
        </w:tc>
        <w:tc>
          <w:tcPr>
            <w:tcW w:type="dxa" w:w="2664"/>
            <w:vAlign w:val="center"/>
            <w:shd w:fill="F4F2F9"/>
          </w:tcPr>
          <w:p>
            <w:pPr>
              <w:spacing w:after="20" w:before="20"/>
            </w:pPr>
            <w:r>
              <w:rPr>
                <w:sz w:val="14"/>
              </w:rPr>
              <w:t>/api/auth/register</w:t>
            </w:r>
          </w:p>
        </w:tc>
        <w:tc>
          <w:tcPr>
            <w:tcW w:type="dxa" w:w="4032"/>
            <w:vAlign w:val="center"/>
            <w:shd w:fill="F4F2F9"/>
          </w:tcPr>
          <w:p>
            <w:pPr>
              <w:spacing w:after="20" w:before="20"/>
            </w:pPr>
            <w:r>
              <w:rPr>
                <w:sz w:val="14"/>
              </w:rPr>
              <w:t>Create account and return token</w:t>
            </w:r>
          </w:p>
        </w:tc>
        <w:tc>
          <w:tcPr>
            <w:tcW w:type="dxa" w:w="1440"/>
            <w:vAlign w:val="center"/>
            <w:shd w:fill="F4F2F9"/>
          </w:tcPr>
          <w:p>
            <w:pPr>
              <w:spacing w:after="20" w:before="20"/>
            </w:pPr>
            <w:r>
              <w:rPr>
                <w:sz w:val="14"/>
              </w:rPr>
              <w:t>Public</w:t>
            </w:r>
          </w:p>
        </w:tc>
      </w:tr>
      <w:tr>
        <w:tc>
          <w:tcPr>
            <w:tcW w:type="dxa" w:w="936"/>
            <w:vAlign w:val="center"/>
          </w:tcPr>
          <w:p>
            <w:pPr>
              <w:spacing w:after="20" w:before="20"/>
            </w:pPr>
            <w:r>
              <w:rPr>
                <w:sz w:val="14"/>
              </w:rPr>
              <w:t>POST</w:t>
            </w:r>
          </w:p>
        </w:tc>
        <w:tc>
          <w:tcPr>
            <w:tcW w:type="dxa" w:w="2664"/>
            <w:vAlign w:val="center"/>
          </w:tcPr>
          <w:p>
            <w:pPr>
              <w:spacing w:after="20" w:before="20"/>
            </w:pPr>
            <w:r>
              <w:rPr>
                <w:sz w:val="14"/>
              </w:rPr>
              <w:t>/api/auth/login</w:t>
            </w:r>
          </w:p>
        </w:tc>
        <w:tc>
          <w:tcPr>
            <w:tcW w:type="dxa" w:w="4032"/>
            <w:vAlign w:val="center"/>
          </w:tcPr>
          <w:p>
            <w:pPr>
              <w:spacing w:after="20" w:before="20"/>
            </w:pPr>
            <w:r>
              <w:rPr>
                <w:sz w:val="14"/>
              </w:rPr>
              <w:t>Validate credentials and return token</w:t>
            </w:r>
          </w:p>
        </w:tc>
        <w:tc>
          <w:tcPr>
            <w:tcW w:type="dxa" w:w="1440"/>
            <w:vAlign w:val="center"/>
          </w:tcPr>
          <w:p>
            <w:pPr>
              <w:spacing w:after="20" w:before="20"/>
            </w:pPr>
            <w:r>
              <w:rPr>
                <w:sz w:val="14"/>
              </w:rPr>
              <w:t>Public</w:t>
            </w:r>
          </w:p>
        </w:tc>
      </w:tr>
      <w:tr>
        <w:tc>
          <w:tcPr>
            <w:tcW w:type="dxa" w:w="936"/>
            <w:vAlign w:val="center"/>
            <w:shd w:fill="F4F2F9"/>
          </w:tcPr>
          <w:p>
            <w:pPr>
              <w:spacing w:after="20" w:before="20"/>
            </w:pPr>
            <w:r>
              <w:rPr>
                <w:sz w:val="14"/>
              </w:rPr>
              <w:t>GET</w:t>
            </w:r>
          </w:p>
        </w:tc>
        <w:tc>
          <w:tcPr>
            <w:tcW w:type="dxa" w:w="2664"/>
            <w:vAlign w:val="center"/>
            <w:shd w:fill="F4F2F9"/>
          </w:tcPr>
          <w:p>
            <w:pPr>
              <w:spacing w:after="20" w:before="20"/>
            </w:pPr>
            <w:r>
              <w:rPr>
                <w:sz w:val="14"/>
              </w:rPr>
              <w:t>/api/auth/me</w:t>
            </w:r>
          </w:p>
        </w:tc>
        <w:tc>
          <w:tcPr>
            <w:tcW w:type="dxa" w:w="4032"/>
            <w:vAlign w:val="center"/>
            <w:shd w:fill="F4F2F9"/>
          </w:tcPr>
          <w:p>
            <w:pPr>
              <w:spacing w:after="20" w:before="20"/>
            </w:pPr>
            <w:r>
              <w:rPr>
                <w:sz w:val="14"/>
              </w:rPr>
              <w:t>Return current user profile</w:t>
            </w:r>
          </w:p>
        </w:tc>
        <w:tc>
          <w:tcPr>
            <w:tcW w:type="dxa" w:w="1440"/>
            <w:vAlign w:val="center"/>
            <w:shd w:fill="F4F2F9"/>
          </w:tcPr>
          <w:p>
            <w:pPr>
              <w:spacing w:after="20" w:before="20"/>
            </w:pPr>
            <w:r>
              <w:rPr>
                <w:sz w:val="14"/>
              </w:rPr>
              <w:t>JWT</w:t>
            </w:r>
          </w:p>
        </w:tc>
      </w:tr>
      <w:tr>
        <w:tc>
          <w:tcPr>
            <w:tcW w:type="dxa" w:w="936"/>
            <w:vAlign w:val="center"/>
          </w:tcPr>
          <w:p>
            <w:pPr>
              <w:spacing w:after="20" w:before="20"/>
            </w:pPr>
            <w:r>
              <w:rPr>
                <w:sz w:val="14"/>
              </w:rPr>
              <w:t>POST</w:t>
            </w:r>
          </w:p>
        </w:tc>
        <w:tc>
          <w:tcPr>
            <w:tcW w:type="dxa" w:w="2664"/>
            <w:vAlign w:val="center"/>
          </w:tcPr>
          <w:p>
            <w:pPr>
              <w:spacing w:after="20" w:before="20"/>
            </w:pPr>
            <w:r>
              <w:rPr>
                <w:sz w:val="14"/>
              </w:rPr>
              <w:t>/api/bookings</w:t>
            </w:r>
          </w:p>
        </w:tc>
        <w:tc>
          <w:tcPr>
            <w:tcW w:type="dxa" w:w="4032"/>
            <w:vAlign w:val="center"/>
          </w:tcPr>
          <w:p>
            <w:pPr>
              <w:spacing w:after="20" w:before="20"/>
            </w:pPr>
            <w:r>
              <w:rPr>
                <w:sz w:val="14"/>
              </w:rPr>
              <w:t>Validate seats and create booking</w:t>
            </w:r>
          </w:p>
        </w:tc>
        <w:tc>
          <w:tcPr>
            <w:tcW w:type="dxa" w:w="1440"/>
            <w:vAlign w:val="center"/>
          </w:tcPr>
          <w:p>
            <w:pPr>
              <w:spacing w:after="20" w:before="20"/>
            </w:pPr>
            <w:r>
              <w:rPr>
                <w:sz w:val="14"/>
              </w:rPr>
              <w:t>JWT</w:t>
            </w:r>
          </w:p>
        </w:tc>
      </w:tr>
      <w:tr>
        <w:tc>
          <w:tcPr>
            <w:tcW w:type="dxa" w:w="936"/>
            <w:vAlign w:val="center"/>
            <w:shd w:fill="F4F2F9"/>
          </w:tcPr>
          <w:p>
            <w:pPr>
              <w:spacing w:after="20" w:before="20"/>
            </w:pPr>
            <w:r>
              <w:rPr>
                <w:sz w:val="14"/>
              </w:rPr>
              <w:t>GET</w:t>
            </w:r>
          </w:p>
        </w:tc>
        <w:tc>
          <w:tcPr>
            <w:tcW w:type="dxa" w:w="2664"/>
            <w:vAlign w:val="center"/>
            <w:shd w:fill="F4F2F9"/>
          </w:tcPr>
          <w:p>
            <w:pPr>
              <w:spacing w:after="20" w:before="20"/>
            </w:pPr>
            <w:r>
              <w:rPr>
                <w:sz w:val="14"/>
              </w:rPr>
              <w:t>/api/bookings/my</w:t>
            </w:r>
          </w:p>
        </w:tc>
        <w:tc>
          <w:tcPr>
            <w:tcW w:type="dxa" w:w="4032"/>
            <w:vAlign w:val="center"/>
            <w:shd w:fill="F4F2F9"/>
          </w:tcPr>
          <w:p>
            <w:pPr>
              <w:spacing w:after="20" w:before="20"/>
            </w:pPr>
            <w:r>
              <w:rPr>
                <w:sz w:val="14"/>
              </w:rPr>
              <w:t>List bookings belonging to current user</w:t>
            </w:r>
          </w:p>
        </w:tc>
        <w:tc>
          <w:tcPr>
            <w:tcW w:type="dxa" w:w="1440"/>
            <w:vAlign w:val="center"/>
            <w:shd w:fill="F4F2F9"/>
          </w:tcPr>
          <w:p>
            <w:pPr>
              <w:spacing w:after="20" w:before="20"/>
            </w:pPr>
            <w:r>
              <w:rPr>
                <w:sz w:val="14"/>
              </w:rPr>
              <w:t>JWT</w:t>
            </w:r>
          </w:p>
        </w:tc>
      </w:tr>
    </w:tbl>
    <w:p>
      <w:pPr>
        <w:spacing w:after="20"/>
      </w:pPr>
    </w:p>
    <w:p>
      <w:pPr>
        <w:pStyle w:val="Heading2"/>
      </w:pPr>
      <w:r>
        <w:t>5.2 Typical Booking Request</w:t>
      </w:r>
    </w:p>
    <w:tbl>
      <w:tblPr>
        <w:tblStyle w:val="TableGrid"/>
        <w:tblW w:type="auto" w:w="0"/>
        <w:tblLook w:firstColumn="1" w:firstRow="1" w:lastColumn="0" w:lastRow="0" w:noHBand="0" w:noVBand="1" w:val="04A0"/>
      </w:tblPr>
      <w:tblGrid>
        <w:gridCol w:w="9994"/>
      </w:tblGrid>
      <w:tr>
        <w:tc>
          <w:tcPr>
            <w:tcW w:type="dxa" w:w="9994"/>
            <w:shd w:fill="F4F2F8"/>
          </w:tcPr>
          <w:p>
            <w:pPr>
              <w:spacing w:after="40" w:before="40"/>
            </w:pPr>
            <w:r/>
            <w:r>
              <w:rPr>
                <w:rFonts w:ascii="Consolas" w:hAnsi="Consolas" w:eastAsia="Consolas"/>
                <w:color w:val="2F2B3D"/>
                <w:sz w:val="16"/>
              </w:rPr>
              <w:t>POST /api/bookings</w:t>
              <w:br/>
              <w:t>Authorization: Bearer &lt;JWT&gt;</w:t>
              <w:br/>
              <w:t>Content-Type: application/json</w:t>
              <w:br/>
              <w:br/>
              <w:t>{</w:t>
              <w:br/>
              <w:t xml:space="preserve">  "movieId": "&lt;MongoDB movie id&gt;",</w:t>
              <w:br/>
              <w:t xml:space="preserve">  "showDate": "2026-10-24",</w:t>
              <w:br/>
              <w:t xml:space="preserve">  "showTime": "4:30 PM",</w:t>
              <w:br/>
              <w:t xml:space="preserve">  "seats": ["C3", "C4"]</w:t>
              <w:br/>
              <w:t>}</w:t>
            </w:r>
          </w:p>
        </w:tc>
      </w:tr>
    </w:tbl>
    <w:p>
      <w:pPr>
        <w:spacing w:after="20"/>
      </w:pPr>
    </w:p>
    <w:p>
      <w:r>
        <w:rPr>
          <w:i w:val="0"/>
        </w:rPr>
        <w:t>The API validates that a movie, date, showtime and at least one seat are supplied; checks for duplicate/invalid seat labels; loads the movie; queries bookings for already-confirmed selected seats for the same movie, date and time; calculates `movie.price × number of seats`; and returns the created booking and confirmation code. This is a demo flow and is not a replacement for a transaction-safe production ticket inventory system.</w:t>
      </w:r>
    </w:p>
    <w:p>
      <w:pPr>
        <w:pStyle w:val="Heading2"/>
      </w:pPr>
      <w:r>
        <w:t>5.3 Error Responses</w:t>
      </w:r>
    </w:p>
    <w:p>
      <w:pPr>
        <w:pStyle w:val="ListBullet"/>
        <w:spacing w:after="40"/>
      </w:pPr>
      <w:r>
        <w:t>400 Bad Request: required fields missing, repeated seats or invalid seat labels.</w:t>
      </w:r>
    </w:p>
    <w:p>
      <w:pPr>
        <w:pStyle w:val="ListBullet"/>
        <w:spacing w:after="40"/>
      </w:pPr>
      <w:r>
        <w:t>401 Unauthorized: missing, invalid or expired JWT for protected routes.</w:t>
      </w:r>
    </w:p>
    <w:p>
      <w:pPr>
        <w:pStyle w:val="ListBullet"/>
        <w:spacing w:after="40"/>
      </w:pPr>
      <w:r>
        <w:t>404 Not Found: movie ID does not resolve to a movie.</w:t>
      </w:r>
    </w:p>
    <w:p>
      <w:pPr>
        <w:pStyle w:val="ListBullet"/>
        <w:spacing w:after="40"/>
      </w:pPr>
      <w:r>
        <w:t>409 Conflict: duplicate email during registration or one or more seats are already booked.</w:t>
      </w:r>
    </w:p>
    <w:p>
      <w:pPr>
        <w:pStyle w:val="ListBullet"/>
        <w:spacing w:after="40"/>
      </w:pPr>
      <w:r>
        <w:t>500 Internal Server Error: unexpected server or database error.</w:t>
      </w:r>
    </w:p>
    <w:p>
      <w:pPr>
        <w:pStyle w:val="Heading1"/>
      </w:pPr>
      <w:r>
        <w:t>6. Epic 4 - Database Development</w:t>
      </w:r>
    </w:p>
    <w:p>
      <w:pPr>
        <w:pStyle w:val="Heading2"/>
      </w:pPr>
      <w:r>
        <w:t>6.1 MongoDB and Mongoose</w:t>
      </w:r>
    </w:p>
    <w:p>
      <w:r>
        <w:rPr>
          <w:i w:val="0"/>
        </w:rPr>
        <w:t>MongoDB stores documents in three collections. Mongoose schemas specify required fields, string trimming/lowercasing, enum values, references and timestamps. User passwords are stored as `passwordHash`. Booking records include an array of selected seats, total amount, status and a human-readable code.</w:t>
      </w:r>
    </w:p>
    <w:p>
      <w:pPr>
        <w:pStyle w:val="Heading2"/>
      </w:pPr>
      <w:r>
        <w:t>6.2 Seed Dataset</w:t>
      </w:r>
    </w:p>
    <w:p>
      <w:r>
        <w:rPr>
          <w:i w:val="0"/>
        </w:rPr>
        <w:t>`server/data/movies.json` contains six sample movie records with titles, descriptions, genres, durations, ratings, languages/certificates, poster URLs and ticket prices. `server/seed.js` loads this JSON file and inserts the records into MongoDB. It is suitable for local demonstration only. Running the seed script again deletes and replaces existing movie documents, so do not run it against a database containing records you need to retain.</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3888"/>
            <w:shd w:fill="2F2648"/>
            <w:vAlign w:val="center"/>
          </w:tcPr>
          <w:p>
            <w:r>
              <w:rPr>
                <w:b/>
                <w:color w:val="FFFFFF"/>
                <w:sz w:val="16"/>
              </w:rPr>
              <w:t>Sample record</w:t>
            </w:r>
          </w:p>
        </w:tc>
        <w:tc>
          <w:tcPr>
            <w:tcW w:type="dxa" w:w="2448"/>
            <w:shd w:fill="2F2648"/>
            <w:vAlign w:val="center"/>
          </w:tcPr>
          <w:p>
            <w:r>
              <w:rPr>
                <w:b/>
                <w:color w:val="FFFFFF"/>
                <w:sz w:val="16"/>
              </w:rPr>
              <w:t>Genres</w:t>
            </w:r>
          </w:p>
        </w:tc>
        <w:tc>
          <w:tcPr>
            <w:tcW w:type="dxa" w:w="1440"/>
            <w:shd w:fill="2F2648"/>
            <w:vAlign w:val="center"/>
          </w:tcPr>
          <w:p>
            <w:r>
              <w:rPr>
                <w:b/>
                <w:color w:val="FFFFFF"/>
                <w:sz w:val="16"/>
              </w:rPr>
              <w:t>Duration</w:t>
            </w:r>
          </w:p>
        </w:tc>
        <w:tc>
          <w:tcPr>
            <w:tcW w:type="dxa" w:w="1296"/>
            <w:shd w:fill="2F2648"/>
            <w:vAlign w:val="center"/>
          </w:tcPr>
          <w:p>
            <w:r>
              <w:rPr>
                <w:b/>
                <w:color w:val="FFFFFF"/>
                <w:sz w:val="16"/>
              </w:rPr>
              <w:t>Demo price</w:t>
            </w:r>
          </w:p>
        </w:tc>
      </w:tr>
      <w:tr>
        <w:tc>
          <w:tcPr>
            <w:tcW w:type="dxa" w:w="3888"/>
            <w:vAlign w:val="center"/>
          </w:tcPr>
          <w:p>
            <w:pPr>
              <w:spacing w:after="20" w:before="20"/>
            </w:pPr>
            <w:r>
              <w:rPr>
                <w:sz w:val="16"/>
              </w:rPr>
              <w:t>Dune: Part Two</w:t>
            </w:r>
          </w:p>
        </w:tc>
        <w:tc>
          <w:tcPr>
            <w:tcW w:type="dxa" w:w="2448"/>
            <w:vAlign w:val="center"/>
          </w:tcPr>
          <w:p>
            <w:pPr>
              <w:spacing w:after="20" w:before="20"/>
            </w:pPr>
            <w:r>
              <w:rPr>
                <w:sz w:val="16"/>
              </w:rPr>
              <w:t>Sci-Fi, Adventure</w:t>
            </w:r>
          </w:p>
        </w:tc>
        <w:tc>
          <w:tcPr>
            <w:tcW w:type="dxa" w:w="1440"/>
            <w:vAlign w:val="center"/>
          </w:tcPr>
          <w:p>
            <w:pPr>
              <w:spacing w:after="20" w:before="20"/>
            </w:pPr>
            <w:r>
              <w:rPr>
                <w:sz w:val="16"/>
              </w:rPr>
              <w:t>166 min</w:t>
            </w:r>
          </w:p>
        </w:tc>
        <w:tc>
          <w:tcPr>
            <w:tcW w:type="dxa" w:w="1296"/>
            <w:vAlign w:val="center"/>
          </w:tcPr>
          <w:p>
            <w:pPr>
              <w:spacing w:after="20" w:before="20"/>
            </w:pPr>
            <w:r>
              <w:rPr>
                <w:sz w:val="16"/>
              </w:rPr>
              <w:t>₹220</w:t>
            </w:r>
          </w:p>
        </w:tc>
      </w:tr>
      <w:tr>
        <w:tc>
          <w:tcPr>
            <w:tcW w:type="dxa" w:w="3888"/>
            <w:vAlign w:val="center"/>
            <w:shd w:fill="F4F2F9"/>
          </w:tcPr>
          <w:p>
            <w:pPr>
              <w:spacing w:after="20" w:before="20"/>
            </w:pPr>
            <w:r>
              <w:rPr>
                <w:sz w:val="16"/>
              </w:rPr>
              <w:t>Spider-Man: Across the Spider-Verse</w:t>
            </w:r>
          </w:p>
        </w:tc>
        <w:tc>
          <w:tcPr>
            <w:tcW w:type="dxa" w:w="2448"/>
            <w:vAlign w:val="center"/>
            <w:shd w:fill="F4F2F9"/>
          </w:tcPr>
          <w:p>
            <w:pPr>
              <w:spacing w:after="20" w:before="20"/>
            </w:pPr>
            <w:r>
              <w:rPr>
                <w:sz w:val="16"/>
              </w:rPr>
              <w:t>Animation, Action</w:t>
            </w:r>
          </w:p>
        </w:tc>
        <w:tc>
          <w:tcPr>
            <w:tcW w:type="dxa" w:w="1440"/>
            <w:vAlign w:val="center"/>
            <w:shd w:fill="F4F2F9"/>
          </w:tcPr>
          <w:p>
            <w:pPr>
              <w:spacing w:after="20" w:before="20"/>
            </w:pPr>
            <w:r>
              <w:rPr>
                <w:sz w:val="16"/>
              </w:rPr>
              <w:t>140 min</w:t>
            </w:r>
          </w:p>
        </w:tc>
        <w:tc>
          <w:tcPr>
            <w:tcW w:type="dxa" w:w="1296"/>
            <w:vAlign w:val="center"/>
            <w:shd w:fill="F4F2F9"/>
          </w:tcPr>
          <w:p>
            <w:pPr>
              <w:spacing w:after="20" w:before="20"/>
            </w:pPr>
            <w:r>
              <w:rPr>
                <w:sz w:val="16"/>
              </w:rPr>
              <w:t>₹200</w:t>
            </w:r>
          </w:p>
        </w:tc>
      </w:tr>
      <w:tr>
        <w:tc>
          <w:tcPr>
            <w:tcW w:type="dxa" w:w="3888"/>
            <w:vAlign w:val="center"/>
          </w:tcPr>
          <w:p>
            <w:pPr>
              <w:spacing w:after="20" w:before="20"/>
            </w:pPr>
            <w:r>
              <w:rPr>
                <w:sz w:val="16"/>
              </w:rPr>
              <w:t>The Batman</w:t>
            </w:r>
          </w:p>
        </w:tc>
        <w:tc>
          <w:tcPr>
            <w:tcW w:type="dxa" w:w="2448"/>
            <w:vAlign w:val="center"/>
          </w:tcPr>
          <w:p>
            <w:pPr>
              <w:spacing w:after="20" w:before="20"/>
            </w:pPr>
            <w:r>
              <w:rPr>
                <w:sz w:val="16"/>
              </w:rPr>
              <w:t>Action, Crime</w:t>
            </w:r>
          </w:p>
        </w:tc>
        <w:tc>
          <w:tcPr>
            <w:tcW w:type="dxa" w:w="1440"/>
            <w:vAlign w:val="center"/>
          </w:tcPr>
          <w:p>
            <w:pPr>
              <w:spacing w:after="20" w:before="20"/>
            </w:pPr>
            <w:r>
              <w:rPr>
                <w:sz w:val="16"/>
              </w:rPr>
              <w:t>176 min</w:t>
            </w:r>
          </w:p>
        </w:tc>
        <w:tc>
          <w:tcPr>
            <w:tcW w:type="dxa" w:w="1296"/>
            <w:vAlign w:val="center"/>
          </w:tcPr>
          <w:p>
            <w:pPr>
              <w:spacing w:after="20" w:before="20"/>
            </w:pPr>
            <w:r>
              <w:rPr>
                <w:sz w:val="16"/>
              </w:rPr>
              <w:t>₹180</w:t>
            </w:r>
          </w:p>
        </w:tc>
      </w:tr>
      <w:tr>
        <w:tc>
          <w:tcPr>
            <w:tcW w:type="dxa" w:w="3888"/>
            <w:vAlign w:val="center"/>
            <w:shd w:fill="F4F2F9"/>
          </w:tcPr>
          <w:p>
            <w:pPr>
              <w:spacing w:after="20" w:before="20"/>
            </w:pPr>
            <w:r>
              <w:rPr>
                <w:sz w:val="16"/>
              </w:rPr>
              <w:t>Interstellar</w:t>
            </w:r>
          </w:p>
        </w:tc>
        <w:tc>
          <w:tcPr>
            <w:tcW w:type="dxa" w:w="2448"/>
            <w:vAlign w:val="center"/>
            <w:shd w:fill="F4F2F9"/>
          </w:tcPr>
          <w:p>
            <w:pPr>
              <w:spacing w:after="20" w:before="20"/>
            </w:pPr>
            <w:r>
              <w:rPr>
                <w:sz w:val="16"/>
              </w:rPr>
              <w:t>Sci-Fi, Drama</w:t>
            </w:r>
          </w:p>
        </w:tc>
        <w:tc>
          <w:tcPr>
            <w:tcW w:type="dxa" w:w="1440"/>
            <w:vAlign w:val="center"/>
            <w:shd w:fill="F4F2F9"/>
          </w:tcPr>
          <w:p>
            <w:pPr>
              <w:spacing w:after="20" w:before="20"/>
            </w:pPr>
            <w:r>
              <w:rPr>
                <w:sz w:val="16"/>
              </w:rPr>
              <w:t>169 min</w:t>
            </w:r>
          </w:p>
        </w:tc>
        <w:tc>
          <w:tcPr>
            <w:tcW w:type="dxa" w:w="1296"/>
            <w:vAlign w:val="center"/>
            <w:shd w:fill="F4F2F9"/>
          </w:tcPr>
          <w:p>
            <w:pPr>
              <w:spacing w:after="20" w:before="20"/>
            </w:pPr>
            <w:r>
              <w:rPr>
                <w:sz w:val="16"/>
              </w:rPr>
              <w:t>₹190</w:t>
            </w:r>
          </w:p>
        </w:tc>
      </w:tr>
      <w:tr>
        <w:tc>
          <w:tcPr>
            <w:tcW w:type="dxa" w:w="3888"/>
            <w:vAlign w:val="center"/>
          </w:tcPr>
          <w:p>
            <w:pPr>
              <w:spacing w:after="20" w:before="20"/>
            </w:pPr>
            <w:r>
              <w:rPr>
                <w:sz w:val="16"/>
              </w:rPr>
              <w:t>Jawan</w:t>
            </w:r>
          </w:p>
        </w:tc>
        <w:tc>
          <w:tcPr>
            <w:tcW w:type="dxa" w:w="2448"/>
            <w:vAlign w:val="center"/>
          </w:tcPr>
          <w:p>
            <w:pPr>
              <w:spacing w:after="20" w:before="20"/>
            </w:pPr>
            <w:r>
              <w:rPr>
                <w:sz w:val="16"/>
              </w:rPr>
              <w:t>Action, Thriller</w:t>
            </w:r>
          </w:p>
        </w:tc>
        <w:tc>
          <w:tcPr>
            <w:tcW w:type="dxa" w:w="1440"/>
            <w:vAlign w:val="center"/>
          </w:tcPr>
          <w:p>
            <w:pPr>
              <w:spacing w:after="20" w:before="20"/>
            </w:pPr>
            <w:r>
              <w:rPr>
                <w:sz w:val="16"/>
              </w:rPr>
              <w:t>169 min</w:t>
            </w:r>
          </w:p>
        </w:tc>
        <w:tc>
          <w:tcPr>
            <w:tcW w:type="dxa" w:w="1296"/>
            <w:vAlign w:val="center"/>
          </w:tcPr>
          <w:p>
            <w:pPr>
              <w:spacing w:after="20" w:before="20"/>
            </w:pPr>
            <w:r>
              <w:rPr>
                <w:sz w:val="16"/>
              </w:rPr>
              <w:t>₹180</w:t>
            </w:r>
          </w:p>
        </w:tc>
      </w:tr>
      <w:tr>
        <w:tc>
          <w:tcPr>
            <w:tcW w:type="dxa" w:w="3888"/>
            <w:vAlign w:val="center"/>
            <w:shd w:fill="F4F2F9"/>
          </w:tcPr>
          <w:p>
            <w:pPr>
              <w:spacing w:after="20" w:before="20"/>
            </w:pPr>
            <w:r>
              <w:rPr>
                <w:sz w:val="16"/>
              </w:rPr>
              <w:t>12th Fail</w:t>
            </w:r>
          </w:p>
        </w:tc>
        <w:tc>
          <w:tcPr>
            <w:tcW w:type="dxa" w:w="2448"/>
            <w:vAlign w:val="center"/>
            <w:shd w:fill="F4F2F9"/>
          </w:tcPr>
          <w:p>
            <w:pPr>
              <w:spacing w:after="20" w:before="20"/>
            </w:pPr>
            <w:r>
              <w:rPr>
                <w:sz w:val="16"/>
              </w:rPr>
              <w:t>Drama</w:t>
            </w:r>
          </w:p>
        </w:tc>
        <w:tc>
          <w:tcPr>
            <w:tcW w:type="dxa" w:w="1440"/>
            <w:vAlign w:val="center"/>
            <w:shd w:fill="F4F2F9"/>
          </w:tcPr>
          <w:p>
            <w:pPr>
              <w:spacing w:after="20" w:before="20"/>
            </w:pPr>
            <w:r>
              <w:rPr>
                <w:sz w:val="16"/>
              </w:rPr>
              <w:t>147 min</w:t>
            </w:r>
          </w:p>
        </w:tc>
        <w:tc>
          <w:tcPr>
            <w:tcW w:type="dxa" w:w="1296"/>
            <w:vAlign w:val="center"/>
            <w:shd w:fill="F4F2F9"/>
          </w:tcPr>
          <w:p>
            <w:pPr>
              <w:spacing w:after="20" w:before="20"/>
            </w:pPr>
            <w:r>
              <w:rPr>
                <w:sz w:val="16"/>
              </w:rPr>
              <w:t>₹160</w:t>
            </w:r>
          </w:p>
        </w:tc>
      </w:tr>
    </w:tbl>
    <w:p>
      <w:pPr>
        <w:spacing w:after="20"/>
      </w:pPr>
    </w:p>
    <w:p>
      <w:pPr>
        <w:pStyle w:val="Heading2"/>
      </w:pPr>
      <w:r>
        <w:t>6.3 Relationship Integrity and Limitations</w:t>
      </w:r>
    </w:p>
    <w:p>
      <w:r>
        <w:rPr>
          <w:i w:val="0"/>
        </w:rPr>
        <w:t>Bookings reference both a user and a movie by ObjectId. The “my bookings” endpoint filters by the authenticated user ID, so one user does not receive another user’s booking list from this endpoint. The current code checks previously booked seats but does not make the check-and-insert sequence atomic; this limitation must be addressed before production use.</w:t>
      </w:r>
    </w:p>
    <w:p>
      <w:pPr>
        <w:pStyle w:val="Heading1"/>
      </w:pPr>
      <w:r>
        <w:t>7. Epic 5 - Frontend Development</w:t>
      </w:r>
    </w:p>
    <w:p>
      <w:r>
        <w:rPr>
          <w:i w:val="0"/>
        </w:rPr>
        <w:t>The frontend is a single-page React application bootstrapped with Vite. `App.jsx` manages the movie catalogue, filters, selected movie, seat selections, authentication modal, booking modal and ticket list. `styles.css` contains the responsive dark-cinema design, and Lucide React provides interface icons.</w:t>
      </w:r>
    </w:p>
    <w:p>
      <w:pPr>
        <w:pStyle w:val="Heading2"/>
      </w:pPr>
      <w:r>
        <w:t>7.1 Main Interface Areas</w:t>
      </w:r>
    </w:p>
    <w:p>
      <w:pPr>
        <w:pStyle w:val="ListBullet"/>
        <w:spacing w:after="40"/>
      </w:pPr>
      <w:r>
        <w:t>Top navigation with brand, Explore, How it works, My Tickets and login/account controls.</w:t>
      </w:r>
    </w:p>
    <w:p>
      <w:pPr>
        <w:pStyle w:val="ListBullet"/>
        <w:spacing w:after="40"/>
      </w:pPr>
      <w:r>
        <w:t>Hero section introducing the booking experience.</w:t>
      </w:r>
    </w:p>
    <w:p>
      <w:pPr>
        <w:pStyle w:val="ListBullet"/>
        <w:spacing w:after="40"/>
      </w:pPr>
      <w:r>
        <w:t>Movie catalogue cards with metadata, ratings, starting prices, search input and genre chips.</w:t>
      </w:r>
    </w:p>
    <w:p>
      <w:pPr>
        <w:pStyle w:val="ListBullet"/>
        <w:spacing w:after="40"/>
      </w:pPr>
      <w:r>
        <w:t>Booking modal with date picker, showtime selector, seat map, selected seat count and total price.</w:t>
      </w:r>
    </w:p>
    <w:p>
      <w:pPr>
        <w:pStyle w:val="ListBullet"/>
        <w:spacing w:after="40"/>
      </w:pPr>
      <w:r>
        <w:t>Login/register modal for account access.</w:t>
      </w:r>
    </w:p>
    <w:p>
      <w:pPr>
        <w:pStyle w:val="ListBullet"/>
        <w:spacing w:after="40"/>
      </w:pPr>
      <w:r>
        <w:t>My Tickets modal with booking code, date/time, seats and total.</w:t>
      </w:r>
    </w:p>
    <w:p>
      <w:pPr>
        <w:pStyle w:val="Heading2"/>
      </w:pPr>
      <w:r>
        <w:t>7.2 UI Preview - Home</w:t>
      </w:r>
    </w:p>
    <w:p>
      <w:pPr>
        <w:spacing w:after="40"/>
        <w:jc w:val="center"/>
      </w:pPr>
      <w:r>
        <w:drawing>
          <wp:inline xmlns:a="http://schemas.openxmlformats.org/drawingml/2006/main" xmlns:pic="http://schemas.openxmlformats.org/drawingml/2006/picture">
            <wp:extent cx="5806440" cy="4193540"/>
            <wp:docPr id="6" name="Picture 6"/>
            <wp:cNvGraphicFramePr>
              <a:graphicFrameLocks noChangeAspect="1"/>
            </wp:cNvGraphicFramePr>
            <a:graphic>
              <a:graphicData uri="http://schemas.openxmlformats.org/drawingml/2006/picture">
                <pic:pic>
                  <pic:nvPicPr>
                    <pic:cNvPr id="0" name="home-preview.png"/>
                    <pic:cNvPicPr/>
                  </pic:nvPicPr>
                  <pic:blipFill>
                    <a:blip r:embed="rId11"/>
                    <a:stretch>
                      <a:fillRect/>
                    </a:stretch>
                  </pic:blipFill>
                  <pic:spPr>
                    <a:xfrm>
                      <a:off x="0" y="0"/>
                      <a:ext cx="5806440" cy="4193540"/>
                    </a:xfrm>
                    <a:prstGeom prst="rect"/>
                  </pic:spPr>
                </pic:pic>
              </a:graphicData>
            </a:graphic>
          </wp:inline>
        </w:drawing>
      </w:r>
    </w:p>
    <w:p>
      <w:pPr>
        <w:spacing w:after="120"/>
        <w:jc w:val="center"/>
      </w:pPr>
      <w:r>
        <w:rPr>
          <w:i/>
          <w:color w:val="6E6F80"/>
          <w:sz w:val="16"/>
        </w:rPr>
        <w:t>Figure 5. Illustrative home/catalogue layout. This image was composed as a design preview, not captured from the running React app.</w:t>
      </w:r>
    </w:p>
    <w:p>
      <w:pPr>
        <w:pStyle w:val="Heading2"/>
      </w:pPr>
      <w:r>
        <w:t>7.3 UI Preview - Seat Selection</w:t>
      </w:r>
    </w:p>
    <w:p>
      <w:pPr>
        <w:spacing w:after="40"/>
        <w:jc w:val="center"/>
      </w:pPr>
      <w:r>
        <w:drawing>
          <wp:inline xmlns:a="http://schemas.openxmlformats.org/drawingml/2006/main" xmlns:pic="http://schemas.openxmlformats.org/drawingml/2006/picture">
            <wp:extent cx="5806440" cy="4435475"/>
            <wp:docPr id="7" name="Picture 7"/>
            <wp:cNvGraphicFramePr>
              <a:graphicFrameLocks noChangeAspect="1"/>
            </wp:cNvGraphicFramePr>
            <a:graphic>
              <a:graphicData uri="http://schemas.openxmlformats.org/drawingml/2006/picture">
                <pic:pic>
                  <pic:nvPicPr>
                    <pic:cNvPr id="0" name="booking-preview.png"/>
                    <pic:cNvPicPr/>
                  </pic:nvPicPr>
                  <pic:blipFill>
                    <a:blip r:embed="rId16"/>
                    <a:stretch>
                      <a:fillRect/>
                    </a:stretch>
                  </pic:blipFill>
                  <pic:spPr>
                    <a:xfrm>
                      <a:off x="0" y="0"/>
                      <a:ext cx="5806440" cy="4435475"/>
                    </a:xfrm>
                    <a:prstGeom prst="rect"/>
                  </pic:spPr>
                </pic:pic>
              </a:graphicData>
            </a:graphic>
          </wp:inline>
        </w:drawing>
      </w:r>
    </w:p>
    <w:p>
      <w:pPr>
        <w:spacing w:after="120"/>
        <w:jc w:val="center"/>
      </w:pPr>
      <w:r>
        <w:rPr>
          <w:i/>
          <w:color w:val="6E6F80"/>
          <w:sz w:val="16"/>
        </w:rPr>
        <w:t>Figure 6. Illustrative booking/seat-selection layout. Seat values shown are examples only.</w:t>
      </w:r>
    </w:p>
    <w:p>
      <w:pPr>
        <w:pStyle w:val="Heading2"/>
      </w:pPr>
      <w:r>
        <w:t>7.4 UI Preview - My Tickets</w:t>
      </w:r>
    </w:p>
    <w:p>
      <w:pPr>
        <w:spacing w:after="40"/>
        <w:jc w:val="center"/>
      </w:pPr>
      <w:r>
        <w:drawing>
          <wp:inline xmlns:a="http://schemas.openxmlformats.org/drawingml/2006/main" xmlns:pic="http://schemas.openxmlformats.org/drawingml/2006/picture">
            <wp:extent cx="5806440" cy="3629025"/>
            <wp:docPr id="8" name="Picture 8"/>
            <wp:cNvGraphicFramePr>
              <a:graphicFrameLocks noChangeAspect="1"/>
            </wp:cNvGraphicFramePr>
            <a:graphic>
              <a:graphicData uri="http://schemas.openxmlformats.org/drawingml/2006/picture">
                <pic:pic>
                  <pic:nvPicPr>
                    <pic:cNvPr id="0" name="tickets-preview.png"/>
                    <pic:cNvPicPr/>
                  </pic:nvPicPr>
                  <pic:blipFill>
                    <a:blip r:embed="rId17"/>
                    <a:stretch>
                      <a:fillRect/>
                    </a:stretch>
                  </pic:blipFill>
                  <pic:spPr>
                    <a:xfrm>
                      <a:off x="0" y="0"/>
                      <a:ext cx="5806440" cy="3629025"/>
                    </a:xfrm>
                    <a:prstGeom prst="rect"/>
                  </pic:spPr>
                </pic:pic>
              </a:graphicData>
            </a:graphic>
          </wp:inline>
        </w:drawing>
      </w:r>
    </w:p>
    <w:p>
      <w:pPr>
        <w:spacing w:after="120"/>
        <w:jc w:val="center"/>
      </w:pPr>
      <w:r>
        <w:rPr>
          <w:i/>
          <w:color w:val="6E6F80"/>
          <w:sz w:val="16"/>
        </w:rPr>
        <w:t>Figure 7. Illustrative My Tickets layout; sample booking codes and entries are fictional.</w:t>
      </w:r>
    </w:p>
    <w:p>
      <w:pPr>
        <w:pStyle w:val="Heading1"/>
      </w:pPr>
      <w:r>
        <w:t>8. Epic 6 - Project Execution</w:t>
      </w:r>
    </w:p>
    <w:p>
      <w:pPr>
        <w:pStyle w:val="Heading2"/>
      </w:pPr>
      <w:r>
        <w:t>8.1 Start the Application</w:t>
      </w:r>
    </w:p>
    <w:p>
      <w:pPr>
        <w:pStyle w:val="ListNumber"/>
        <w:spacing w:after="40"/>
      </w:pPr>
      <w:r>
        <w:t>Ensure MongoDB is running and the server `.env` points to the correct database.</w:t>
      </w:r>
    </w:p>
    <w:p>
      <w:pPr>
        <w:pStyle w:val="ListNumber"/>
        <w:spacing w:after="40"/>
      </w:pPr>
      <w:r>
        <w:t>In terminal 1, navigate to `server/`, run `npm install` once, then `npm run seed` and `npm run dev`.</w:t>
      </w:r>
    </w:p>
    <w:p>
      <w:pPr>
        <w:pStyle w:val="ListNumber"/>
        <w:spacing w:after="40"/>
      </w:pPr>
      <w:r>
        <w:t>Check `http://localhost:8000/api/health` returns status `ok`.</w:t>
      </w:r>
    </w:p>
    <w:p>
      <w:pPr>
        <w:pStyle w:val="ListNumber"/>
        <w:spacing w:after="40"/>
      </w:pPr>
      <w:r>
        <w:t>In terminal 2, navigate to `client/`, create `.env` from `.env.example`, run `npm install` once and `npm run dev`.</w:t>
      </w:r>
    </w:p>
    <w:p>
      <w:pPr>
        <w:pStyle w:val="ListNumber"/>
        <w:spacing w:after="40"/>
      </w:pPr>
      <w:r>
        <w:t>Open the Vite development URL (usually `http://localhost:5173`) in Chrome or Firefox.</w:t>
      </w:r>
    </w:p>
    <w:p>
      <w:pPr>
        <w:pStyle w:val="Heading2"/>
      </w:pPr>
      <w:r>
        <w:t>8.2 User Demonstration Steps</w:t>
      </w:r>
    </w:p>
    <w:p>
      <w:pPr>
        <w:pStyle w:val="ListNumber"/>
        <w:spacing w:after="40"/>
      </w:pPr>
      <w:r>
        <w:t>Browse and filter the movie list; try a title search.</w:t>
      </w:r>
    </w:p>
    <w:p>
      <w:pPr>
        <w:pStyle w:val="ListNumber"/>
        <w:spacing w:after="40"/>
      </w:pPr>
      <w:r>
        <w:t>Register a demo user with an email you can access, or sign in with an existing local test account.</w:t>
      </w:r>
    </w:p>
    <w:p>
      <w:pPr>
        <w:pStyle w:val="ListNumber"/>
        <w:spacing w:after="40"/>
      </w:pPr>
      <w:r>
        <w:t>Open a movie, select a future date and showtime, and choose seat labels.</w:t>
      </w:r>
    </w:p>
    <w:p>
      <w:pPr>
        <w:pStyle w:val="ListNumber"/>
        <w:spacing w:after="40"/>
      </w:pPr>
      <w:r>
        <w:t>Confirm the booking; if a selected seat was booked earlier for that movie/date/time, choose another seat.</w:t>
      </w:r>
    </w:p>
    <w:p>
      <w:pPr>
        <w:pStyle w:val="ListNumber"/>
        <w:spacing w:after="40"/>
      </w:pPr>
      <w:r>
        <w:t>Open My Tickets and verify the movie, date/time, seat list, booking code and total.</w:t>
      </w:r>
    </w:p>
    <w:p>
      <w:r>
        <w:br w:type="page"/>
      </w:r>
    </w:p>
    <w:p>
      <w:pPr>
        <w:pStyle w:val="Heading2"/>
      </w:pPr>
      <w:r>
        <w:t>8.3 Troubleshooting</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2F2648"/>
            <w:vAlign w:val="center"/>
          </w:tcPr>
          <w:p>
            <w:r>
              <w:rPr>
                <w:b/>
                <w:color w:val="FFFFFF"/>
                <w:sz w:val="15"/>
              </w:rPr>
              <w:t>Symptom</w:t>
            </w:r>
          </w:p>
        </w:tc>
        <w:tc>
          <w:tcPr>
            <w:tcW w:type="dxa" w:w="3024"/>
            <w:shd w:fill="2F2648"/>
            <w:vAlign w:val="center"/>
          </w:tcPr>
          <w:p>
            <w:r>
              <w:rPr>
                <w:b/>
                <w:color w:val="FFFFFF"/>
                <w:sz w:val="15"/>
              </w:rPr>
              <w:t>Likely cause</w:t>
            </w:r>
          </w:p>
        </w:tc>
        <w:tc>
          <w:tcPr>
            <w:tcW w:type="dxa" w:w="3672"/>
            <w:shd w:fill="2F2648"/>
            <w:vAlign w:val="center"/>
          </w:tcPr>
          <w:p>
            <w:r>
              <w:rPr>
                <w:b/>
                <w:color w:val="FFFFFF"/>
                <w:sz w:val="15"/>
              </w:rPr>
              <w:t>Action</w:t>
            </w:r>
          </w:p>
        </w:tc>
      </w:tr>
      <w:tr>
        <w:tc>
          <w:tcPr>
            <w:tcW w:type="dxa" w:w="2376"/>
            <w:vAlign w:val="center"/>
          </w:tcPr>
          <w:p>
            <w:pPr>
              <w:spacing w:after="20" w:before="20"/>
            </w:pPr>
            <w:r>
              <w:rPr>
                <w:sz w:val="15"/>
              </w:rPr>
              <w:t>MongoDB connection failure</w:t>
            </w:r>
          </w:p>
        </w:tc>
        <w:tc>
          <w:tcPr>
            <w:tcW w:type="dxa" w:w="3024"/>
            <w:vAlign w:val="center"/>
          </w:tcPr>
          <w:p>
            <w:pPr>
              <w:spacing w:after="20" w:before="20"/>
            </w:pPr>
            <w:r>
              <w:rPr>
                <w:sz w:val="15"/>
              </w:rPr>
              <w:t>Service not started or URI incorrect</w:t>
            </w:r>
          </w:p>
        </w:tc>
        <w:tc>
          <w:tcPr>
            <w:tcW w:type="dxa" w:w="3672"/>
            <w:vAlign w:val="center"/>
          </w:tcPr>
          <w:p>
            <w:pPr>
              <w:spacing w:after="20" w:before="20"/>
            </w:pPr>
            <w:r>
              <w:rPr>
                <w:sz w:val="15"/>
              </w:rPr>
              <w:t>Start MongoDB; review `server/.env` and Atlas IP/network settings.</w:t>
            </w:r>
          </w:p>
        </w:tc>
      </w:tr>
      <w:tr>
        <w:tc>
          <w:tcPr>
            <w:tcW w:type="dxa" w:w="2376"/>
            <w:vAlign w:val="center"/>
            <w:shd w:fill="F4F2F9"/>
          </w:tcPr>
          <w:p>
            <w:pPr>
              <w:spacing w:after="20" w:before="20"/>
            </w:pPr>
            <w:r>
              <w:rPr>
                <w:sz w:val="15"/>
              </w:rPr>
              <w:t>Frontend has no movies</w:t>
            </w:r>
          </w:p>
        </w:tc>
        <w:tc>
          <w:tcPr>
            <w:tcW w:type="dxa" w:w="3024"/>
            <w:vAlign w:val="center"/>
            <w:shd w:fill="F4F2F9"/>
          </w:tcPr>
          <w:p>
            <w:pPr>
              <w:spacing w:after="20" w:before="20"/>
            </w:pPr>
            <w:r>
              <w:rPr>
                <w:sz w:val="15"/>
              </w:rPr>
              <w:t>Seed not run, API unavailable or browser cannot reach API</w:t>
            </w:r>
          </w:p>
        </w:tc>
        <w:tc>
          <w:tcPr>
            <w:tcW w:type="dxa" w:w="3672"/>
            <w:vAlign w:val="center"/>
            <w:shd w:fill="F4F2F9"/>
          </w:tcPr>
          <w:p>
            <w:pPr>
              <w:spacing w:after="20" w:before="20"/>
            </w:pPr>
            <w:r>
              <w:rPr>
                <w:sz w:val="15"/>
              </w:rPr>
              <w:t>Run `npm run seed`; check backend terminal and `/api/health`.</w:t>
            </w:r>
          </w:p>
        </w:tc>
      </w:tr>
      <w:tr>
        <w:tc>
          <w:tcPr>
            <w:tcW w:type="dxa" w:w="2376"/>
            <w:vAlign w:val="center"/>
          </w:tcPr>
          <w:p>
            <w:pPr>
              <w:spacing w:after="20" w:before="20"/>
            </w:pPr>
            <w:r>
              <w:rPr>
                <w:sz w:val="15"/>
              </w:rPr>
              <w:t>CORS error</w:t>
            </w:r>
          </w:p>
        </w:tc>
        <w:tc>
          <w:tcPr>
            <w:tcW w:type="dxa" w:w="3024"/>
            <w:vAlign w:val="center"/>
          </w:tcPr>
          <w:p>
            <w:pPr>
              <w:spacing w:after="20" w:before="20"/>
            </w:pPr>
            <w:r>
              <w:rPr>
                <w:sz w:val="15"/>
              </w:rPr>
              <w:t>Client URL differs from server `CLIENT_URL`</w:t>
            </w:r>
          </w:p>
        </w:tc>
        <w:tc>
          <w:tcPr>
            <w:tcW w:type="dxa" w:w="3672"/>
            <w:vAlign w:val="center"/>
          </w:tcPr>
          <w:p>
            <w:pPr>
              <w:spacing w:after="20" w:before="20"/>
            </w:pPr>
            <w:r>
              <w:rPr>
                <w:sz w:val="15"/>
              </w:rPr>
              <w:t>Set the correct local origin in server `.env`, then restart backend.</w:t>
            </w:r>
          </w:p>
        </w:tc>
      </w:tr>
      <w:tr>
        <w:tc>
          <w:tcPr>
            <w:tcW w:type="dxa" w:w="2376"/>
            <w:vAlign w:val="center"/>
            <w:shd w:fill="F4F2F9"/>
          </w:tcPr>
          <w:p>
            <w:pPr>
              <w:spacing w:after="20" w:before="20"/>
            </w:pPr>
            <w:r>
              <w:rPr>
                <w:sz w:val="15"/>
              </w:rPr>
              <w:t>401 on booking/My Tickets</w:t>
            </w:r>
          </w:p>
        </w:tc>
        <w:tc>
          <w:tcPr>
            <w:tcW w:type="dxa" w:w="3024"/>
            <w:vAlign w:val="center"/>
            <w:shd w:fill="F4F2F9"/>
          </w:tcPr>
          <w:p>
            <w:pPr>
              <w:spacing w:after="20" w:before="20"/>
            </w:pPr>
            <w:r>
              <w:rPr>
                <w:sz w:val="15"/>
              </w:rPr>
              <w:t>User is logged out or token expired</w:t>
            </w:r>
          </w:p>
        </w:tc>
        <w:tc>
          <w:tcPr>
            <w:tcW w:type="dxa" w:w="3672"/>
            <w:vAlign w:val="center"/>
            <w:shd w:fill="F4F2F9"/>
          </w:tcPr>
          <w:p>
            <w:pPr>
              <w:spacing w:after="20" w:before="20"/>
            </w:pPr>
            <w:r>
              <w:rPr>
                <w:sz w:val="15"/>
              </w:rPr>
              <w:t>Log in again and retry.</w:t>
            </w:r>
          </w:p>
        </w:tc>
      </w:tr>
      <w:tr>
        <w:tc>
          <w:tcPr>
            <w:tcW w:type="dxa" w:w="2376"/>
            <w:vAlign w:val="center"/>
          </w:tcPr>
          <w:p>
            <w:pPr>
              <w:spacing w:after="20" w:before="20"/>
            </w:pPr>
            <w:r>
              <w:rPr>
                <w:sz w:val="15"/>
              </w:rPr>
              <w:t>Poster image absent</w:t>
            </w:r>
          </w:p>
        </w:tc>
        <w:tc>
          <w:tcPr>
            <w:tcW w:type="dxa" w:w="3024"/>
            <w:vAlign w:val="center"/>
          </w:tcPr>
          <w:p>
            <w:pPr>
              <w:spacing w:after="20" w:before="20"/>
            </w:pPr>
            <w:r>
              <w:rPr>
                <w:sz w:val="15"/>
              </w:rPr>
              <w:t>External image URL or internet connection unavailable</w:t>
            </w:r>
          </w:p>
        </w:tc>
        <w:tc>
          <w:tcPr>
            <w:tcW w:type="dxa" w:w="3672"/>
            <w:vAlign w:val="center"/>
          </w:tcPr>
          <w:p>
            <w:pPr>
              <w:spacing w:after="20" w:before="20"/>
            </w:pPr>
            <w:r>
              <w:rPr>
                <w:sz w:val="15"/>
              </w:rPr>
              <w:t>Check connection; poster fallback placeholder may display.</w:t>
            </w:r>
          </w:p>
        </w:tc>
      </w:tr>
      <w:tr>
        <w:tc>
          <w:tcPr>
            <w:tcW w:type="dxa" w:w="2376"/>
            <w:vAlign w:val="center"/>
            <w:shd w:fill="F4F2F9"/>
          </w:tcPr>
          <w:p>
            <w:pPr>
              <w:spacing w:after="20" w:before="20"/>
            </w:pPr>
            <w:r>
              <w:rPr>
                <w:sz w:val="15"/>
              </w:rPr>
              <w:t>Port already in use</w:t>
            </w:r>
          </w:p>
        </w:tc>
        <w:tc>
          <w:tcPr>
            <w:tcW w:type="dxa" w:w="3024"/>
            <w:vAlign w:val="center"/>
            <w:shd w:fill="F4F2F9"/>
          </w:tcPr>
          <w:p>
            <w:pPr>
              <w:spacing w:after="20" w:before="20"/>
            </w:pPr>
            <w:r>
              <w:rPr>
                <w:sz w:val="15"/>
              </w:rPr>
              <w:t>Another local process occupies the port</w:t>
            </w:r>
          </w:p>
        </w:tc>
        <w:tc>
          <w:tcPr>
            <w:tcW w:type="dxa" w:w="3672"/>
            <w:vAlign w:val="center"/>
            <w:shd w:fill="F4F2F9"/>
          </w:tcPr>
          <w:p>
            <w:pPr>
              <w:spacing w:after="20" w:before="20"/>
            </w:pPr>
            <w:r>
              <w:rPr>
                <w:sz w:val="15"/>
              </w:rPr>
              <w:t>Stop that process or choose a free port and update API URL as needed.</w:t>
            </w:r>
          </w:p>
        </w:tc>
      </w:tr>
    </w:tbl>
    <w:p>
      <w:pPr>
        <w:spacing w:after="20"/>
      </w:pPr>
    </w:p>
    <w:p>
      <w:r>
        <w:br w:type="page"/>
      </w:r>
    </w:p>
    <w:p>
      <w:pPr>
        <w:pStyle w:val="Heading1"/>
      </w:pPr>
      <w:r>
        <w:t>9. Testing and Output Evidence</w:t>
      </w:r>
    </w:p>
    <w:p>
      <w:r>
        <w:rPr>
          <w:i w:val="0"/>
        </w:rPr>
        <w:t>Test execution needs a working Node/npm dependency installation and a reachable MongoDB instance. In the environment used to package this report, the npm dependency install attempt did not finish, and a live MongoDB service was not available. Therefore, no end-to-end pass claim is made here. The manual cases in `docs/TEST_PLAN.md` must be executed and the actual status/results filled in by the project owner.</w:t>
      </w:r>
    </w:p>
    <w:p>
      <w:pPr>
        <w:pStyle w:val="Heading2"/>
      </w:pPr>
      <w:r>
        <w:t>9.1 Test Matrix</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2F2648"/>
            <w:vAlign w:val="center"/>
          </w:tcPr>
          <w:p>
            <w:r>
              <w:rPr>
                <w:b/>
                <w:color w:val="FFFFFF"/>
                <w:sz w:val="15"/>
              </w:rPr>
              <w:t>Test group</w:t>
            </w:r>
          </w:p>
        </w:tc>
        <w:tc>
          <w:tcPr>
            <w:tcW w:type="dxa" w:w="4680"/>
            <w:shd w:fill="2F2648"/>
            <w:vAlign w:val="center"/>
          </w:tcPr>
          <w:p>
            <w:r>
              <w:rPr>
                <w:b/>
                <w:color w:val="FFFFFF"/>
                <w:sz w:val="15"/>
              </w:rPr>
              <w:t>What to verify</w:t>
            </w:r>
          </w:p>
        </w:tc>
        <w:tc>
          <w:tcPr>
            <w:tcW w:type="dxa" w:w="2304"/>
            <w:shd w:fill="2F2648"/>
            <w:vAlign w:val="center"/>
          </w:tcPr>
          <w:p>
            <w:r>
              <w:rPr>
                <w:b/>
                <w:color w:val="FFFFFF"/>
                <w:sz w:val="15"/>
              </w:rPr>
              <w:t>Status in this package</w:t>
            </w:r>
          </w:p>
        </w:tc>
      </w:tr>
      <w:tr>
        <w:tc>
          <w:tcPr>
            <w:tcW w:type="dxa" w:w="2088"/>
            <w:vAlign w:val="center"/>
          </w:tcPr>
          <w:p>
            <w:pPr>
              <w:spacing w:after="20" w:before="20"/>
            </w:pPr>
            <w:r>
              <w:rPr>
                <w:sz w:val="15"/>
              </w:rPr>
              <w:t>Static source review</w:t>
            </w:r>
          </w:p>
        </w:tc>
        <w:tc>
          <w:tcPr>
            <w:tcW w:type="dxa" w:w="4680"/>
            <w:vAlign w:val="center"/>
          </w:tcPr>
          <w:p>
            <w:pPr>
              <w:spacing w:after="20" w:before="20"/>
            </w:pPr>
            <w:r>
              <w:rPr>
                <w:sz w:val="15"/>
              </w:rPr>
              <w:t>Source folders and configuration samples exist</w:t>
            </w:r>
          </w:p>
        </w:tc>
        <w:tc>
          <w:tcPr>
            <w:tcW w:type="dxa" w:w="2304"/>
            <w:vAlign w:val="center"/>
          </w:tcPr>
          <w:p>
            <w:pPr>
              <w:spacing w:after="20" w:before="20"/>
            </w:pPr>
            <w:r>
              <w:rPr>
                <w:sz w:val="15"/>
              </w:rPr>
              <w:t>Packaged; Node syntax checks passed for server JS</w:t>
            </w:r>
          </w:p>
        </w:tc>
      </w:tr>
      <w:tr>
        <w:tc>
          <w:tcPr>
            <w:tcW w:type="dxa" w:w="2088"/>
            <w:vAlign w:val="center"/>
            <w:shd w:fill="F4F2F9"/>
          </w:tcPr>
          <w:p>
            <w:pPr>
              <w:spacing w:after="20" w:before="20"/>
            </w:pPr>
            <w:r>
              <w:rPr>
                <w:sz w:val="15"/>
              </w:rPr>
              <w:t>API availability</w:t>
            </w:r>
          </w:p>
        </w:tc>
        <w:tc>
          <w:tcPr>
            <w:tcW w:type="dxa" w:w="4680"/>
            <w:vAlign w:val="center"/>
            <w:shd w:fill="F4F2F9"/>
          </w:tcPr>
          <w:p>
            <w:pPr>
              <w:spacing w:after="20" w:before="20"/>
            </w:pPr>
            <w:r>
              <w:rPr>
                <w:sz w:val="15"/>
              </w:rPr>
              <w:t>Health endpoint starts successfully</w:t>
            </w:r>
          </w:p>
        </w:tc>
        <w:tc>
          <w:tcPr>
            <w:tcW w:type="dxa" w:w="2304"/>
            <w:vAlign w:val="center"/>
            <w:shd w:fill="F4F2F9"/>
          </w:tcPr>
          <w:p>
            <w:pPr>
              <w:spacing w:after="20" w:before="20"/>
            </w:pPr>
            <w:r>
              <w:rPr>
                <w:sz w:val="15"/>
              </w:rPr>
              <w:t>Not run live</w:t>
            </w:r>
          </w:p>
        </w:tc>
      </w:tr>
      <w:tr>
        <w:tc>
          <w:tcPr>
            <w:tcW w:type="dxa" w:w="2088"/>
            <w:vAlign w:val="center"/>
          </w:tcPr>
          <w:p>
            <w:pPr>
              <w:spacing w:after="20" w:before="20"/>
            </w:pPr>
            <w:r>
              <w:rPr>
                <w:sz w:val="15"/>
              </w:rPr>
              <w:t>Database integration</w:t>
            </w:r>
          </w:p>
        </w:tc>
        <w:tc>
          <w:tcPr>
            <w:tcW w:type="dxa" w:w="4680"/>
            <w:vAlign w:val="center"/>
          </w:tcPr>
          <w:p>
            <w:pPr>
              <w:spacing w:after="20" w:before="20"/>
            </w:pPr>
            <w:r>
              <w:rPr>
                <w:sz w:val="15"/>
              </w:rPr>
              <w:t>Seed and movie list read from MongoDB</w:t>
            </w:r>
          </w:p>
        </w:tc>
        <w:tc>
          <w:tcPr>
            <w:tcW w:type="dxa" w:w="2304"/>
            <w:vAlign w:val="center"/>
          </w:tcPr>
          <w:p>
            <w:pPr>
              <w:spacing w:after="20" w:before="20"/>
            </w:pPr>
            <w:r>
              <w:rPr>
                <w:sz w:val="15"/>
              </w:rPr>
              <w:t>Not run live</w:t>
            </w:r>
          </w:p>
        </w:tc>
      </w:tr>
      <w:tr>
        <w:tc>
          <w:tcPr>
            <w:tcW w:type="dxa" w:w="2088"/>
            <w:vAlign w:val="center"/>
            <w:shd w:fill="F4F2F9"/>
          </w:tcPr>
          <w:p>
            <w:pPr>
              <w:spacing w:after="20" w:before="20"/>
            </w:pPr>
            <w:r>
              <w:rPr>
                <w:sz w:val="15"/>
              </w:rPr>
              <w:t>Authentication</w:t>
            </w:r>
          </w:p>
        </w:tc>
        <w:tc>
          <w:tcPr>
            <w:tcW w:type="dxa" w:w="4680"/>
            <w:vAlign w:val="center"/>
            <w:shd w:fill="F4F2F9"/>
          </w:tcPr>
          <w:p>
            <w:pPr>
              <w:spacing w:after="20" w:before="20"/>
            </w:pPr>
            <w:r>
              <w:rPr>
                <w:sz w:val="15"/>
              </w:rPr>
              <w:t>Register/login/JWT protected routes</w:t>
            </w:r>
          </w:p>
        </w:tc>
        <w:tc>
          <w:tcPr>
            <w:tcW w:type="dxa" w:w="2304"/>
            <w:vAlign w:val="center"/>
            <w:shd w:fill="F4F2F9"/>
          </w:tcPr>
          <w:p>
            <w:pPr>
              <w:spacing w:after="20" w:before="20"/>
            </w:pPr>
            <w:r>
              <w:rPr>
                <w:sz w:val="15"/>
              </w:rPr>
              <w:t>Not run live</w:t>
            </w:r>
          </w:p>
        </w:tc>
      </w:tr>
      <w:tr>
        <w:tc>
          <w:tcPr>
            <w:tcW w:type="dxa" w:w="2088"/>
            <w:vAlign w:val="center"/>
          </w:tcPr>
          <w:p>
            <w:pPr>
              <w:spacing w:after="20" w:before="20"/>
            </w:pPr>
            <w:r>
              <w:rPr>
                <w:sz w:val="15"/>
              </w:rPr>
              <w:t>Booking logic</w:t>
            </w:r>
          </w:p>
        </w:tc>
        <w:tc>
          <w:tcPr>
            <w:tcW w:type="dxa" w:w="4680"/>
            <w:vAlign w:val="center"/>
          </w:tcPr>
          <w:p>
            <w:pPr>
              <w:spacing w:after="20" w:before="20"/>
            </w:pPr>
            <w:r>
              <w:rPr>
                <w:sz w:val="15"/>
              </w:rPr>
              <w:t>Seat validation, duplicate-seat conflict and totals</w:t>
            </w:r>
          </w:p>
        </w:tc>
        <w:tc>
          <w:tcPr>
            <w:tcW w:type="dxa" w:w="2304"/>
            <w:vAlign w:val="center"/>
          </w:tcPr>
          <w:p>
            <w:pPr>
              <w:spacing w:after="20" w:before="20"/>
            </w:pPr>
            <w:r>
              <w:rPr>
                <w:sz w:val="15"/>
              </w:rPr>
              <w:t>Not run live</w:t>
            </w:r>
          </w:p>
        </w:tc>
      </w:tr>
      <w:tr>
        <w:tc>
          <w:tcPr>
            <w:tcW w:type="dxa" w:w="2088"/>
            <w:vAlign w:val="center"/>
            <w:shd w:fill="F4F2F9"/>
          </w:tcPr>
          <w:p>
            <w:pPr>
              <w:spacing w:after="20" w:before="20"/>
            </w:pPr>
            <w:r>
              <w:rPr>
                <w:sz w:val="15"/>
              </w:rPr>
              <w:t>Frontend</w:t>
            </w:r>
          </w:p>
        </w:tc>
        <w:tc>
          <w:tcPr>
            <w:tcW w:type="dxa" w:w="4680"/>
            <w:vAlign w:val="center"/>
            <w:shd w:fill="F4F2F9"/>
          </w:tcPr>
          <w:p>
            <w:pPr>
              <w:spacing w:after="20" w:before="20"/>
            </w:pPr>
            <w:r>
              <w:rPr>
                <w:sz w:val="15"/>
              </w:rPr>
              <w:t>Search/filter, modal flow and My Tickets</w:t>
            </w:r>
          </w:p>
        </w:tc>
        <w:tc>
          <w:tcPr>
            <w:tcW w:type="dxa" w:w="2304"/>
            <w:vAlign w:val="center"/>
            <w:shd w:fill="F4F2F9"/>
          </w:tcPr>
          <w:p>
            <w:pPr>
              <w:spacing w:after="20" w:before="20"/>
            </w:pPr>
            <w:r>
              <w:rPr>
                <w:sz w:val="15"/>
              </w:rPr>
              <w:t>Not run live</w:t>
            </w:r>
          </w:p>
        </w:tc>
      </w:tr>
      <w:tr>
        <w:tc>
          <w:tcPr>
            <w:tcW w:type="dxa" w:w="2088"/>
            <w:vAlign w:val="center"/>
          </w:tcPr>
          <w:p>
            <w:pPr>
              <w:spacing w:after="20" w:before="20"/>
            </w:pPr>
            <w:r>
              <w:rPr>
                <w:sz w:val="15"/>
              </w:rPr>
              <w:t>Cross-browser/responsive</w:t>
            </w:r>
          </w:p>
        </w:tc>
        <w:tc>
          <w:tcPr>
            <w:tcW w:type="dxa" w:w="4680"/>
            <w:vAlign w:val="center"/>
          </w:tcPr>
          <w:p>
            <w:pPr>
              <w:spacing w:after="20" w:before="20"/>
            </w:pPr>
            <w:r>
              <w:rPr>
                <w:sz w:val="15"/>
              </w:rPr>
              <w:t>Layout on target desktop/mobile browsers</w:t>
            </w:r>
          </w:p>
        </w:tc>
        <w:tc>
          <w:tcPr>
            <w:tcW w:type="dxa" w:w="2304"/>
            <w:vAlign w:val="center"/>
          </w:tcPr>
          <w:p>
            <w:pPr>
              <w:spacing w:after="20" w:before="20"/>
            </w:pPr>
            <w:r>
              <w:rPr>
                <w:sz w:val="15"/>
              </w:rPr>
              <w:t>Not run live</w:t>
            </w:r>
          </w:p>
        </w:tc>
      </w:tr>
    </w:tbl>
    <w:p>
      <w:pPr>
        <w:spacing w:after="20"/>
      </w:pPr>
    </w:p>
    <w:p>
      <w:pPr>
        <w:pStyle w:val="Heading2"/>
      </w:pPr>
      <w:r>
        <w:t>9.2 Required Real Screenshots</w:t>
      </w:r>
    </w:p>
    <w:p>
      <w:r>
        <w:rPr>
          <w:i w:val="0"/>
        </w:rPr>
        <w:t>Before final submission, capture screenshots directly from the running app and save them in `assets/screenshots/`. Suggested screenshots: (1) home/catalogue; (2) search or genre filter; (3) register/login; (4) seat-selection modal; (5) My Tickets showing a real local demo booking; (6) API health response. The design previews in this report should be replaced with real output screenshots before treating the report as final evidence.</w:t>
      </w:r>
    </w:p>
    <w:p>
      <w:pPr>
        <w:pStyle w:val="Heading2"/>
      </w:pPr>
      <w:r>
        <w:t>9.3 Demo Video</w:t>
      </w:r>
    </w:p>
    <w:p>
      <w:r>
        <w:rPr>
          <w:i w:val="0"/>
        </w:rPr>
        <w:t>Use the timed steps in `docs/DEMO_SCRIPT.md`. Record the actual website after successful test execution, upload to a course-approved share location, test that the link opens for a reviewer, and paste the real URL into the submission worksheet. No demo video has been fabricated or uploaded as part of this package.</w:t>
      </w:r>
    </w:p>
    <w:p>
      <w:pPr>
        <w:pStyle w:val="Heading1"/>
      </w:pPr>
      <w:r>
        <w:t>10. Limitations and Future Enhancements</w:t>
      </w:r>
    </w:p>
    <w:p>
      <w:pPr>
        <w:pStyle w:val="Heading2"/>
      </w:pPr>
      <w:r>
        <w:t>10.1 Current Limitations</w:t>
      </w:r>
    </w:p>
    <w:p>
      <w:pPr>
        <w:pStyle w:val="ListBullet"/>
        <w:spacing w:after="40"/>
      </w:pPr>
      <w:r>
        <w:t>No online payment provider or refund flow.</w:t>
      </w:r>
    </w:p>
    <w:p>
      <w:pPr>
        <w:pStyle w:val="ListBullet"/>
        <w:spacing w:after="40"/>
      </w:pPr>
      <w:r>
        <w:t>No admin UI for creating/updating/removing movies or showtimes.</w:t>
      </w:r>
    </w:p>
    <w:p>
      <w:pPr>
        <w:pStyle w:val="ListBullet"/>
        <w:spacing w:after="40"/>
      </w:pPr>
      <w:r>
        <w:t>Seat availability check can race under simultaneous requests and is not safe as a real inventory reservation system.</w:t>
      </w:r>
    </w:p>
    <w:p>
      <w:pPr>
        <w:pStyle w:val="ListBullet"/>
        <w:spacing w:after="40"/>
      </w:pPr>
      <w:r>
        <w:t>The seat map includes fixed preview-occupied positions; only persisted backend bookings are authoritative during submission.</w:t>
      </w:r>
    </w:p>
    <w:p>
      <w:pPr>
        <w:pStyle w:val="ListBullet"/>
        <w:spacing w:after="40"/>
      </w:pPr>
      <w:r>
        <w:t>Basic validation is implemented, but production hardening (rate limiting, deeper validation, transaction strategy, secure deployment config and monitoring) remains.</w:t>
      </w:r>
    </w:p>
    <w:p>
      <w:pPr>
        <w:pStyle w:val="ListBullet"/>
        <w:spacing w:after="40"/>
      </w:pPr>
      <w:r>
        <w:t>Poster URLs depend on external hosts and can change.</w:t>
      </w:r>
    </w:p>
    <w:p>
      <w:pPr>
        <w:pStyle w:val="ListBullet"/>
        <w:spacing w:after="40"/>
      </w:pPr>
      <w:r>
        <w:t>Live integration and browser testing still need to be performed on the submitter’s computer.</w:t>
      </w:r>
    </w:p>
    <w:p>
      <w:pPr>
        <w:pStyle w:val="Heading2"/>
      </w:pPr>
      <w:r>
        <w:t>10.2 Future Enhancements</w:t>
      </w:r>
    </w:p>
    <w:p>
      <w:pPr>
        <w:pStyle w:val="ListBullet"/>
        <w:spacing w:after="40"/>
      </w:pPr>
      <w:r>
        <w:t>Admin dashboard for movies, theatre screens, shows and pricing.</w:t>
      </w:r>
    </w:p>
    <w:p>
      <w:pPr>
        <w:pStyle w:val="ListBullet"/>
        <w:spacing w:after="40"/>
      </w:pPr>
      <w:r>
        <w:t>Transactional or atomic seat reservation with expiry/locking.</w:t>
      </w:r>
    </w:p>
    <w:p>
      <w:pPr>
        <w:pStyle w:val="ListBullet"/>
        <w:spacing w:after="40"/>
      </w:pPr>
      <w:r>
        <w:t>Payment gateway integration and verified payment callbacks.</w:t>
      </w:r>
    </w:p>
    <w:p>
      <w:pPr>
        <w:pStyle w:val="ListBullet"/>
        <w:spacing w:after="40"/>
      </w:pPr>
      <w:r>
        <w:t>Email ticket delivery and downloadable ticket PDF/QR code.</w:t>
      </w:r>
    </w:p>
    <w:p>
      <w:pPr>
        <w:pStyle w:val="ListBullet"/>
        <w:spacing w:after="40"/>
      </w:pPr>
      <w:r>
        <w:t>Pagination, loading states, stronger form validation and accessibility audit.</w:t>
      </w:r>
    </w:p>
    <w:p>
      <w:pPr>
        <w:pStyle w:val="ListBullet"/>
        <w:spacing w:after="40"/>
      </w:pPr>
      <w:r>
        <w:t>Automated unit/API/UI tests and CI pipeline.</w:t>
      </w:r>
    </w:p>
    <w:p>
      <w:pPr>
        <w:pStyle w:val="ListBullet"/>
        <w:spacing w:after="40"/>
      </w:pPr>
      <w:r>
        <w:t>Deploy frontend, API and MongoDB with production environment variables and monitoring.</w:t>
      </w:r>
    </w:p>
    <w:p>
      <w:pPr>
        <w:pStyle w:val="Heading1"/>
      </w:pPr>
      <w:r>
        <w:t>11. Conclusion</w:t>
      </w:r>
    </w:p>
    <w:p>
      <w:r>
        <w:rPr>
          <w:i w:val="0"/>
        </w:rPr>
        <w:t>IMovies demonstrates the main building blocks of a MERN full-stack application: a React interface, Express REST API, Mongoose data models, MongoDB persistence, JWT authentication and a multi-step booking flow. This package includes the source project, setup documentation, architectural diagrams, test plan, demo outline and an editable report plus PDF. Completion of the actual submission still requires running the application against MongoDB, recording the test results, capturing real runtime screenshots, publishing the repository, recording/uploading the demo video and submitting the real links through SkillWallet.</w:t>
      </w:r>
    </w:p>
    <w:p>
      <w:pPr>
        <w:pStyle w:val="Heading1"/>
      </w:pPr>
      <w:r>
        <w:t>12. References</w:t>
      </w:r>
    </w:p>
    <w:p>
      <w:pPr>
        <w:pStyle w:val="ListBullet"/>
        <w:spacing w:after="40"/>
      </w:pPr>
      <w:r>
        <w:t>React. “Learn React.” https://react.dev/learn</w:t>
      </w:r>
    </w:p>
    <w:p>
      <w:pPr>
        <w:pStyle w:val="ListBullet"/>
        <w:spacing w:after="40"/>
      </w:pPr>
      <w:r>
        <w:t>Vite. “Guide.” https://vite.dev/guide/</w:t>
      </w:r>
    </w:p>
    <w:p>
      <w:pPr>
        <w:pStyle w:val="ListBullet"/>
        <w:spacing w:after="40"/>
      </w:pPr>
      <w:r>
        <w:t>Node.js. “Learn Node.js.” https://nodejs.org/en/learn</w:t>
      </w:r>
    </w:p>
    <w:p>
      <w:pPr>
        <w:pStyle w:val="ListBullet"/>
        <w:spacing w:after="40"/>
      </w:pPr>
      <w:r>
        <w:t>Express.js. “Express documentation.” https://expressjs.com/</w:t>
      </w:r>
    </w:p>
    <w:p>
      <w:pPr>
        <w:pStyle w:val="ListBullet"/>
        <w:spacing w:after="40"/>
      </w:pPr>
      <w:r>
        <w:t>MongoDB. “MongoDB Manual.” https://www.mongodb.com/docs/</w:t>
      </w:r>
    </w:p>
    <w:p>
      <w:pPr>
        <w:pStyle w:val="ListBullet"/>
        <w:spacing w:after="40"/>
      </w:pPr>
      <w:r>
        <w:t>Mongoose. “Mongoose documentation.” https://mongoosejs.com/docs/</w:t>
      </w:r>
    </w:p>
    <w:p>
      <w:pPr>
        <w:pStyle w:val="ListBullet"/>
        <w:spacing w:after="40"/>
      </w:pPr>
      <w:r>
        <w:t>JWT.io. “Introduction to JSON Web Tokens.” https://jwt.io/introduction</w:t>
      </w:r>
    </w:p>
    <w:p>
      <w:pPr>
        <w:pStyle w:val="ListBullet"/>
        <w:spacing w:after="40"/>
      </w:pPr>
      <w:r>
        <w:t>npm. “bcryptjs package.” https://www.npmjs.com/package/bcryptjs</w:t>
      </w:r>
    </w:p>
    <w:p>
      <w:pPr>
        <w:pStyle w:val="ListBullet"/>
        <w:spacing w:after="40"/>
      </w:pPr>
      <w:r>
        <w:t>Git. “Documentation.” https://git-scm.com/doc</w:t>
      </w:r>
    </w:p>
    <w:p>
      <w:pPr>
        <w:pStyle w:val="ListBullet"/>
        <w:spacing w:after="40"/>
      </w:pPr>
      <w:r>
        <w:t>GitHub. “GitHub Docs.” https://docs.github.com/</w:t>
      </w:r>
    </w:p>
    <w:p>
      <w:pPr>
        <w:pStyle w:val="ListBullet"/>
        <w:spacing w:after="40"/>
      </w:pPr>
      <w:r>
        <w:t>MDN Web Docs. “Web platform documentation.” https://developer.mozilla.org/</w:t>
      </w:r>
    </w:p>
    <w:p>
      <w:pPr>
        <w:pStyle w:val="ListBullet"/>
        <w:spacing w:after="40"/>
      </w:pPr>
      <w:r>
        <w:t>Lucide. “Lucide React.” https://lucide.dev/guide/packages/lucide-react</w:t>
      </w:r>
    </w:p>
    <w:p>
      <w:pPr>
        <w:pStyle w:val="Heading1"/>
      </w:pPr>
      <w:r>
        <w:t>Appendix A - Submission Links</w:t>
      </w:r>
    </w:p>
    <w:p>
      <w:r>
        <w:rPr>
          <w:i w:val="0"/>
        </w:rPr>
        <w:t>Fill the following with real links after publishing. Do not submit the bracketed placeholder text as a URL.</w:t>
      </w:r>
    </w:p>
    <w:tbl>
      <w:tblPr>
        <w:tblStyle w:val="TableGrid"/>
        <w:tblW w:type="auto" w:w="0"/>
        <w:jc w:val="center"/>
        <w:tblLook w:firstColumn="1" w:firstRow="1" w:lastColumn="0" w:lastRow="0" w:noHBand="0" w:noVBand="1" w:val="04A0"/>
      </w:tblPr>
      <w:tblGrid>
        <w:gridCol w:w="4997"/>
        <w:gridCol w:w="4997"/>
      </w:tblGrid>
      <w:tr>
        <w:tc>
          <w:tcPr>
            <w:tcW w:type="dxa" w:w="3312"/>
            <w:shd w:fill="2F2648"/>
            <w:vAlign w:val="center"/>
          </w:tcPr>
          <w:p>
            <w:r>
              <w:rPr>
                <w:b/>
                <w:color w:val="FFFFFF"/>
                <w:sz w:val="16"/>
              </w:rPr>
              <w:t>Deliverable</w:t>
            </w:r>
          </w:p>
        </w:tc>
        <w:tc>
          <w:tcPr>
            <w:tcW w:type="dxa" w:w="5760"/>
            <w:shd w:fill="2F2648"/>
            <w:vAlign w:val="center"/>
          </w:tcPr>
          <w:p>
            <w:r>
              <w:rPr>
                <w:b/>
                <w:color w:val="FFFFFF"/>
                <w:sz w:val="16"/>
              </w:rPr>
              <w:t>Link / location</w:t>
            </w:r>
          </w:p>
        </w:tc>
      </w:tr>
      <w:tr>
        <w:tc>
          <w:tcPr>
            <w:tcW w:type="dxa" w:w="3312"/>
            <w:vAlign w:val="center"/>
          </w:tcPr>
          <w:p>
            <w:pPr>
              <w:spacing w:after="20" w:before="20"/>
            </w:pPr>
            <w:r>
              <w:rPr>
                <w:sz w:val="16"/>
              </w:rPr>
              <w:t>GitHub repository</w:t>
            </w:r>
          </w:p>
        </w:tc>
        <w:tc>
          <w:tcPr>
            <w:tcW w:type="dxa" w:w="5760"/>
            <w:vAlign w:val="center"/>
          </w:tcPr>
          <w:p>
            <w:pPr>
              <w:spacing w:after="20" w:before="20"/>
            </w:pPr>
            <w:r>
              <w:rPr>
                <w:sz w:val="16"/>
              </w:rPr>
              <w:t>[PASTE REAL GITHUB REPOSITORY URL]</w:t>
            </w:r>
          </w:p>
        </w:tc>
      </w:tr>
      <w:tr>
        <w:tc>
          <w:tcPr>
            <w:tcW w:type="dxa" w:w="3312"/>
            <w:vAlign w:val="center"/>
            <w:shd w:fill="F4F2F9"/>
          </w:tcPr>
          <w:p>
            <w:pPr>
              <w:spacing w:after="20" w:before="20"/>
            </w:pPr>
            <w:r>
              <w:rPr>
                <w:sz w:val="16"/>
              </w:rPr>
              <w:t>Demo video</w:t>
            </w:r>
          </w:p>
        </w:tc>
        <w:tc>
          <w:tcPr>
            <w:tcW w:type="dxa" w:w="5760"/>
            <w:vAlign w:val="center"/>
            <w:shd w:fill="F4F2F9"/>
          </w:tcPr>
          <w:p>
            <w:pPr>
              <w:spacing w:after="20" w:before="20"/>
            </w:pPr>
            <w:r>
              <w:rPr>
                <w:sz w:val="16"/>
              </w:rPr>
              <w:t>[PASTE REAL SHAREABLE VIDEO URL]</w:t>
            </w:r>
          </w:p>
        </w:tc>
      </w:tr>
      <w:tr>
        <w:tc>
          <w:tcPr>
            <w:tcW w:type="dxa" w:w="3312"/>
            <w:vAlign w:val="center"/>
          </w:tcPr>
          <w:p>
            <w:pPr>
              <w:spacing w:after="20" w:before="20"/>
            </w:pPr>
            <w:r>
              <w:rPr>
                <w:sz w:val="16"/>
              </w:rPr>
              <w:t>Code Drive link (if separately required)</w:t>
            </w:r>
          </w:p>
        </w:tc>
        <w:tc>
          <w:tcPr>
            <w:tcW w:type="dxa" w:w="5760"/>
            <w:vAlign w:val="center"/>
          </w:tcPr>
          <w:p>
            <w:pPr>
              <w:spacing w:after="20" w:before="20"/>
            </w:pPr>
            <w:r>
              <w:rPr>
                <w:sz w:val="16"/>
              </w:rPr>
              <w:t>[PASTE REAL DRIVE URL OR MARK NOT REQUIRED]</w:t>
            </w:r>
          </w:p>
        </w:tc>
      </w:tr>
      <w:tr>
        <w:tc>
          <w:tcPr>
            <w:tcW w:type="dxa" w:w="3312"/>
            <w:vAlign w:val="center"/>
            <w:shd w:fill="F4F2F9"/>
          </w:tcPr>
          <w:p>
            <w:pPr>
              <w:spacing w:after="20" w:before="20"/>
            </w:pPr>
            <w:r>
              <w:rPr>
                <w:sz w:val="16"/>
              </w:rPr>
              <w:t>Report</w:t>
            </w:r>
          </w:p>
        </w:tc>
        <w:tc>
          <w:tcPr>
            <w:tcW w:type="dxa" w:w="5760"/>
            <w:vAlign w:val="center"/>
            <w:shd w:fill="F4F2F9"/>
          </w:tcPr>
          <w:p>
            <w:pPr>
              <w:spacing w:after="20" w:before="20"/>
            </w:pPr>
            <w:r>
              <w:rPr>
                <w:sz w:val="16"/>
              </w:rPr>
              <w:t>docs/IMovies-Project-Report.pdf and editable DOCX</w:t>
            </w:r>
          </w:p>
        </w:tc>
      </w:tr>
      <w:tr>
        <w:tc>
          <w:tcPr>
            <w:tcW w:type="dxa" w:w="3312"/>
            <w:vAlign w:val="center"/>
          </w:tcPr>
          <w:p>
            <w:pPr>
              <w:spacing w:after="20" w:before="20"/>
            </w:pPr>
            <w:r>
              <w:rPr>
                <w:sz w:val="16"/>
              </w:rPr>
              <w:t>Source package</w:t>
            </w:r>
          </w:p>
        </w:tc>
        <w:tc>
          <w:tcPr>
            <w:tcW w:type="dxa" w:w="5760"/>
            <w:vAlign w:val="center"/>
          </w:tcPr>
          <w:p>
            <w:pPr>
              <w:spacing w:after="20" w:before="20"/>
            </w:pPr>
            <w:r>
              <w:rPr>
                <w:sz w:val="16"/>
              </w:rPr>
              <w:t>Client and server code at repository root</w:t>
            </w:r>
          </w:p>
        </w:tc>
      </w:tr>
      <w:tr>
        <w:tc>
          <w:tcPr>
            <w:tcW w:type="dxa" w:w="3312"/>
            <w:vAlign w:val="center"/>
            <w:shd w:fill="F4F2F9"/>
          </w:tcPr>
          <w:p>
            <w:pPr>
              <w:spacing w:after="20" w:before="20"/>
            </w:pPr>
            <w:r>
              <w:rPr>
                <w:sz w:val="16"/>
              </w:rPr>
              <w:t>Test evidence</w:t>
            </w:r>
          </w:p>
        </w:tc>
        <w:tc>
          <w:tcPr>
            <w:tcW w:type="dxa" w:w="5760"/>
            <w:vAlign w:val="center"/>
            <w:shd w:fill="F4F2F9"/>
          </w:tcPr>
          <w:p>
            <w:pPr>
              <w:spacing w:after="20" w:before="20"/>
            </w:pPr>
            <w:r>
              <w:rPr>
                <w:sz w:val="16"/>
              </w:rPr>
              <w:t>assets/screenshots/ after live local testing</w:t>
            </w:r>
          </w:p>
        </w:tc>
      </w:tr>
    </w:tbl>
    <w:p>
      <w:pPr>
        <w:spacing w:after="20"/>
      </w:pPr>
    </w:p>
    <w:sectPr w:rsidR="00FC693F" w:rsidRPr="0006063C" w:rsidSect="00034616">
      <w:headerReference w:type="default" r:id="rId9"/>
      <w:footerReference w:type="default" r:id="rId10"/>
      <w:pgSz w:w="12240" w:h="15840"/>
      <w:pgMar w:top="979" w:right="1123" w:bottom="89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7E8D"/>
        <w:sz w:val="16"/>
      </w:rPr>
      <w:t xml:space="preserve">IMovies Project Report  •  Amay Gupta  •  EN24CS3010116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827B97"/>
        <w:sz w:val="16"/>
      </w:rPr>
      <w:t>IMOVIES  |  FULL STACK DEVELOPER - MERN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color w:val="2E303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eastAsia="Aptos Display"/>
      <w:b/>
      <w:bCs/>
      <w:color w:val="29213E"/>
      <w:sz w:val="4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eastAsia="Aptos Display"/>
      <w:b/>
      <w:bCs/>
      <w:color w:val="7052B6"/>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Display" w:hAnsi="Aptos Display" w:eastAsia="Aptos Display"/>
      <w:b/>
      <w:bCs/>
      <w:color w:val="C94E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Aptos Display"/>
      <w:b/>
      <w:color w:val="221E3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IMovies - Movie Ticket Booking Made Simple Project Report</dc:title>
  <dc:subject>Full Stack Developer - MERN project documentation</dc:subject>
  <dc:creator>Amay Gupta</dc:creator>
  <cp:keywords>IMovies, MERN, movie ticket booking, React, Express, MongoDB</cp:keywords>
  <dc:description>generated by python-docx</dc:description>
  <cp:lastModifiedBy/>
  <cp:revision>1</cp:revision>
  <dcterms:created xsi:type="dcterms:W3CDTF">2013-12-23T23:15:00Z</dcterms:created>
  <dcterms:modified xsi:type="dcterms:W3CDTF">2013-12-23T23:15:00Z</dcterms:modified>
  <cp:category/>
</cp:coreProperties>
</file>