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3AA5E" w14:textId="77777777" w:rsidR="00E02796" w:rsidRPr="00E02796" w:rsidRDefault="00E02796" w:rsidP="00E02796">
      <w:r w:rsidRPr="00E02796">
        <w:t xml:space="preserve">Crea una pantalla de inicio de sesión (LoginScreen.js) para una aplicación móvil en </w:t>
      </w:r>
      <w:proofErr w:type="spellStart"/>
      <w:r w:rsidRPr="00E02796">
        <w:t>React</w:t>
      </w:r>
      <w:proofErr w:type="spellEnd"/>
      <w:r w:rsidRPr="00E02796">
        <w:t xml:space="preserve"> Native siguiendo estas especificaciones:</w:t>
      </w:r>
    </w:p>
    <w:p w14:paraId="1E6BB67C" w14:textId="77777777" w:rsidR="00E02796" w:rsidRPr="00E02796" w:rsidRDefault="00E02796" w:rsidP="00E02796">
      <w:r w:rsidRPr="00E02796">
        <w:t>Formato y Herramientas:</w:t>
      </w:r>
    </w:p>
    <w:p w14:paraId="254480D3" w14:textId="77777777" w:rsidR="00E02796" w:rsidRPr="00E02796" w:rsidRDefault="00E02796" w:rsidP="00E02796">
      <w:pPr>
        <w:numPr>
          <w:ilvl w:val="0"/>
          <w:numId w:val="1"/>
        </w:numPr>
      </w:pPr>
      <w:r w:rsidRPr="00E02796">
        <w:t xml:space="preserve">Usa </w:t>
      </w:r>
      <w:proofErr w:type="spellStart"/>
      <w:r w:rsidRPr="00E02796">
        <w:t>React</w:t>
      </w:r>
      <w:proofErr w:type="spellEnd"/>
      <w:r w:rsidRPr="00E02796">
        <w:t xml:space="preserve"> Native y </w:t>
      </w:r>
      <w:proofErr w:type="spellStart"/>
      <w:r w:rsidRPr="00E02796">
        <w:t>React</w:t>
      </w:r>
      <w:proofErr w:type="spellEnd"/>
      <w:r w:rsidRPr="00E02796">
        <w:t xml:space="preserve"> </w:t>
      </w:r>
      <w:proofErr w:type="spellStart"/>
      <w:r w:rsidRPr="00E02796">
        <w:t>Navigation</w:t>
      </w:r>
      <w:proofErr w:type="spellEnd"/>
      <w:r w:rsidRPr="00E02796">
        <w:t xml:space="preserve"> para la estructura y navegación.</w:t>
      </w:r>
    </w:p>
    <w:p w14:paraId="500EE6F5" w14:textId="77777777" w:rsidR="00E02796" w:rsidRPr="00E02796" w:rsidRDefault="00E02796" w:rsidP="00E02796">
      <w:pPr>
        <w:numPr>
          <w:ilvl w:val="0"/>
          <w:numId w:val="1"/>
        </w:numPr>
      </w:pPr>
      <w:r w:rsidRPr="00E02796">
        <w:t xml:space="preserve">Utiliza componentes funcionales y </w:t>
      </w:r>
      <w:proofErr w:type="spellStart"/>
      <w:r w:rsidRPr="00E02796">
        <w:t>hooks</w:t>
      </w:r>
      <w:proofErr w:type="spellEnd"/>
      <w:r w:rsidRPr="00E02796">
        <w:t xml:space="preserve"> (</w:t>
      </w:r>
      <w:proofErr w:type="spellStart"/>
      <w:r w:rsidRPr="00E02796">
        <w:t>useState</w:t>
      </w:r>
      <w:proofErr w:type="spellEnd"/>
      <w:r w:rsidRPr="00E02796">
        <w:t xml:space="preserve">, </w:t>
      </w:r>
      <w:proofErr w:type="spellStart"/>
      <w:r w:rsidRPr="00E02796">
        <w:t>useEffect</w:t>
      </w:r>
      <w:proofErr w:type="spellEnd"/>
      <w:r w:rsidRPr="00E02796">
        <w:t>).</w:t>
      </w:r>
    </w:p>
    <w:p w14:paraId="66BF29B5" w14:textId="77777777" w:rsidR="00E02796" w:rsidRPr="00E02796" w:rsidRDefault="00E02796" w:rsidP="00E02796">
      <w:pPr>
        <w:numPr>
          <w:ilvl w:val="0"/>
          <w:numId w:val="1"/>
        </w:numPr>
      </w:pPr>
      <w:r w:rsidRPr="00E02796">
        <w:t xml:space="preserve">Implementa manejo de estado global con </w:t>
      </w:r>
      <w:proofErr w:type="spellStart"/>
      <w:r w:rsidRPr="00E02796">
        <w:t>Context</w:t>
      </w:r>
      <w:proofErr w:type="spellEnd"/>
      <w:r w:rsidRPr="00E02796">
        <w:t xml:space="preserve"> API (</w:t>
      </w:r>
      <w:proofErr w:type="spellStart"/>
      <w:r w:rsidRPr="00E02796">
        <w:t>UserContext</w:t>
      </w:r>
      <w:proofErr w:type="spellEnd"/>
      <w:r w:rsidRPr="00E02796">
        <w:t xml:space="preserve">) o </w:t>
      </w:r>
      <w:proofErr w:type="spellStart"/>
      <w:r w:rsidRPr="00E02796">
        <w:t>Redux</w:t>
      </w:r>
      <w:proofErr w:type="spellEnd"/>
      <w:r w:rsidRPr="00E02796">
        <w:t>.</w:t>
      </w:r>
    </w:p>
    <w:p w14:paraId="4EAFE363" w14:textId="77777777" w:rsidR="00E02796" w:rsidRPr="00E02796" w:rsidRDefault="00E02796" w:rsidP="00E02796">
      <w:pPr>
        <w:numPr>
          <w:ilvl w:val="0"/>
          <w:numId w:val="1"/>
        </w:numPr>
      </w:pPr>
      <w:r w:rsidRPr="00E02796">
        <w:t xml:space="preserve">Realiza los llamados a la API de autenticación usando </w:t>
      </w:r>
      <w:proofErr w:type="spellStart"/>
      <w:r w:rsidRPr="00E02796">
        <w:t>axios</w:t>
      </w:r>
      <w:proofErr w:type="spellEnd"/>
      <w:r w:rsidRPr="00E02796">
        <w:t xml:space="preserve"> (o </w:t>
      </w:r>
      <w:proofErr w:type="spellStart"/>
      <w:r w:rsidRPr="00E02796">
        <w:t>fetch</w:t>
      </w:r>
      <w:proofErr w:type="spellEnd"/>
      <w:r w:rsidRPr="00E02796">
        <w:t>).</w:t>
      </w:r>
    </w:p>
    <w:p w14:paraId="4CB3369D" w14:textId="77777777" w:rsidR="00E02796" w:rsidRPr="00E02796" w:rsidRDefault="00E02796" w:rsidP="00E02796">
      <w:pPr>
        <w:numPr>
          <w:ilvl w:val="0"/>
          <w:numId w:val="1"/>
        </w:numPr>
      </w:pPr>
      <w:r w:rsidRPr="00E02796">
        <w:t xml:space="preserve">Usa </w:t>
      </w:r>
      <w:proofErr w:type="spellStart"/>
      <w:r w:rsidRPr="00E02796">
        <w:t>react</w:t>
      </w:r>
      <w:proofErr w:type="spellEnd"/>
      <w:r w:rsidRPr="00E02796">
        <w:t>-native-</w:t>
      </w:r>
      <w:proofErr w:type="spellStart"/>
      <w:r w:rsidRPr="00E02796">
        <w:t>paper</w:t>
      </w:r>
      <w:proofErr w:type="spellEnd"/>
      <w:r w:rsidRPr="00E02796">
        <w:t xml:space="preserve"> para los componentes visuales (inputs, botones, </w:t>
      </w:r>
      <w:proofErr w:type="spellStart"/>
      <w:r w:rsidRPr="00E02796">
        <w:t>snackbar</w:t>
      </w:r>
      <w:proofErr w:type="spellEnd"/>
      <w:r w:rsidRPr="00E02796">
        <w:t>).</w:t>
      </w:r>
    </w:p>
    <w:p w14:paraId="12430339" w14:textId="77777777" w:rsidR="00E02796" w:rsidRPr="00E02796" w:rsidRDefault="00E02796" w:rsidP="00E02796">
      <w:pPr>
        <w:numPr>
          <w:ilvl w:val="0"/>
          <w:numId w:val="1"/>
        </w:numPr>
      </w:pPr>
      <w:r w:rsidRPr="00E02796">
        <w:t xml:space="preserve">Integra el store global para guardar el estado de autenticación y usuario tras el </w:t>
      </w:r>
      <w:proofErr w:type="spellStart"/>
      <w:r w:rsidRPr="00E02796">
        <w:t>login</w:t>
      </w:r>
      <w:proofErr w:type="spellEnd"/>
      <w:r w:rsidRPr="00E02796">
        <w:t xml:space="preserve"> exitoso.</w:t>
      </w:r>
    </w:p>
    <w:p w14:paraId="2FDF618C" w14:textId="77777777" w:rsidR="00E02796" w:rsidRPr="00E02796" w:rsidRDefault="00E02796" w:rsidP="00E02796">
      <w:r w:rsidRPr="00E02796">
        <w:t>Diseño:</w:t>
      </w:r>
    </w:p>
    <w:p w14:paraId="27AE0869" w14:textId="77777777" w:rsidR="00E02796" w:rsidRPr="00E02796" w:rsidRDefault="00E02796" w:rsidP="00E02796">
      <w:pPr>
        <w:numPr>
          <w:ilvl w:val="0"/>
          <w:numId w:val="2"/>
        </w:numPr>
      </w:pPr>
      <w:r w:rsidRPr="00E02796">
        <w:t xml:space="preserve">Fondo blanco o con imagen suave, logo de la </w:t>
      </w:r>
      <w:proofErr w:type="gramStart"/>
      <w:r w:rsidRPr="00E02796">
        <w:t>app</w:t>
      </w:r>
      <w:proofErr w:type="gramEnd"/>
      <w:r w:rsidRPr="00E02796">
        <w:t xml:space="preserve"> en la parte superior.</w:t>
      </w:r>
    </w:p>
    <w:p w14:paraId="5A8561BC" w14:textId="77777777" w:rsidR="00E02796" w:rsidRPr="00E02796" w:rsidRDefault="00E02796" w:rsidP="00E02796">
      <w:pPr>
        <w:numPr>
          <w:ilvl w:val="0"/>
          <w:numId w:val="2"/>
        </w:numPr>
      </w:pPr>
      <w:r w:rsidRPr="00E02796">
        <w:t>Inputs estilizados con bordes redondeados y etiquetas claras.</w:t>
      </w:r>
    </w:p>
    <w:p w14:paraId="4A034EF9" w14:textId="77777777" w:rsidR="00E02796" w:rsidRPr="00E02796" w:rsidRDefault="00E02796" w:rsidP="00E02796">
      <w:pPr>
        <w:numPr>
          <w:ilvl w:val="0"/>
          <w:numId w:val="2"/>
        </w:numPr>
      </w:pPr>
      <w:r w:rsidRPr="00E02796">
        <w:t xml:space="preserve">Botón de </w:t>
      </w:r>
      <w:proofErr w:type="spellStart"/>
      <w:r w:rsidRPr="00E02796">
        <w:t>login</w:t>
      </w:r>
      <w:proofErr w:type="spellEnd"/>
      <w:r w:rsidRPr="00E02796">
        <w:t xml:space="preserve"> destacado (color principal de la </w:t>
      </w:r>
      <w:proofErr w:type="gramStart"/>
      <w:r w:rsidRPr="00E02796">
        <w:t>app</w:t>
      </w:r>
      <w:proofErr w:type="gramEnd"/>
      <w:r w:rsidRPr="00E02796">
        <w:t>).</w:t>
      </w:r>
    </w:p>
    <w:p w14:paraId="7BF992F3" w14:textId="77777777" w:rsidR="00E02796" w:rsidRPr="00E02796" w:rsidRDefault="00E02796" w:rsidP="00E02796">
      <w:pPr>
        <w:numPr>
          <w:ilvl w:val="0"/>
          <w:numId w:val="2"/>
        </w:numPr>
      </w:pPr>
      <w:r w:rsidRPr="00E02796">
        <w:t>Mensajes de error visibles debajo de los inputs.</w:t>
      </w:r>
    </w:p>
    <w:p w14:paraId="30877515" w14:textId="77777777" w:rsidR="00E02796" w:rsidRPr="00E02796" w:rsidRDefault="00E02796" w:rsidP="00E02796">
      <w:pPr>
        <w:numPr>
          <w:ilvl w:val="0"/>
          <w:numId w:val="2"/>
        </w:numPr>
      </w:pPr>
      <w:r w:rsidRPr="00E02796">
        <w:t>Enlaces para “¿Olvidaste tu contraseña?” y “Crear cuenta”.</w:t>
      </w:r>
    </w:p>
    <w:p w14:paraId="57A36365" w14:textId="77777777" w:rsidR="00E02796" w:rsidRPr="00E02796" w:rsidRDefault="00E02796" w:rsidP="00E02796">
      <w:pPr>
        <w:numPr>
          <w:ilvl w:val="0"/>
          <w:numId w:val="2"/>
        </w:numPr>
      </w:pPr>
      <w:r w:rsidRPr="00E02796">
        <w:t>Indicador de carga (</w:t>
      </w:r>
      <w:proofErr w:type="spellStart"/>
      <w:r w:rsidRPr="00E02796">
        <w:t>spinner</w:t>
      </w:r>
      <w:proofErr w:type="spellEnd"/>
      <w:r w:rsidRPr="00E02796">
        <w:t>) durante la autenticación.</w:t>
      </w:r>
    </w:p>
    <w:p w14:paraId="3228FF72" w14:textId="77777777" w:rsidR="00E02796" w:rsidRPr="00E02796" w:rsidRDefault="00E02796" w:rsidP="00E02796">
      <w:r w:rsidRPr="00E02796">
        <w:t>Funcionalidad:</w:t>
      </w:r>
    </w:p>
    <w:p w14:paraId="69DC8583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>Al presionar “</w:t>
      </w:r>
      <w:proofErr w:type="spellStart"/>
      <w:r w:rsidRPr="00E02796">
        <w:t>Login</w:t>
      </w:r>
      <w:proofErr w:type="spellEnd"/>
      <w:r w:rsidRPr="00E02796">
        <w:t>”, valida que los campos no estén vacíos.</w:t>
      </w:r>
    </w:p>
    <w:p w14:paraId="4BFAEF45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>Llama a la API de autenticación (POST a /api/</w:t>
      </w:r>
      <w:proofErr w:type="spellStart"/>
      <w:r w:rsidRPr="00E02796">
        <w:t>auth</w:t>
      </w:r>
      <w:proofErr w:type="spellEnd"/>
      <w:r w:rsidRPr="00E02796">
        <w:t>/</w:t>
      </w:r>
      <w:proofErr w:type="spellStart"/>
      <w:r w:rsidRPr="00E02796">
        <w:t>login</w:t>
      </w:r>
      <w:proofErr w:type="spellEnd"/>
      <w:r w:rsidRPr="00E02796">
        <w:t>).</w:t>
      </w:r>
    </w:p>
    <w:p w14:paraId="74BA0D7E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>Si la autenticación es exitosa, guarda en el store global las siguientes variables:</w:t>
      </w:r>
    </w:p>
    <w:p w14:paraId="20A49C67" w14:textId="77777777" w:rsidR="00E02796" w:rsidRPr="00E02796" w:rsidRDefault="00E02796" w:rsidP="00E02796">
      <w:pPr>
        <w:numPr>
          <w:ilvl w:val="1"/>
          <w:numId w:val="3"/>
        </w:numPr>
      </w:pPr>
      <w:r w:rsidRPr="00E02796">
        <w:t xml:space="preserve">cuadrilla: </w:t>
      </w:r>
      <w:proofErr w:type="spellStart"/>
      <w:r w:rsidRPr="00E02796">
        <w:t>res.</w:t>
      </w:r>
      <w:proofErr w:type="gramStart"/>
      <w:r w:rsidRPr="00E02796">
        <w:t>data.Cuadrilla</w:t>
      </w:r>
      <w:proofErr w:type="spellEnd"/>
      <w:proofErr w:type="gramEnd"/>
      <w:r w:rsidRPr="00E02796">
        <w:t xml:space="preserve"> (de la respuesta de la API)</w:t>
      </w:r>
    </w:p>
    <w:p w14:paraId="6610D82F" w14:textId="77777777" w:rsidR="00E02796" w:rsidRPr="00E02796" w:rsidRDefault="00E02796" w:rsidP="00E02796">
      <w:pPr>
        <w:numPr>
          <w:ilvl w:val="1"/>
          <w:numId w:val="3"/>
        </w:numPr>
      </w:pPr>
      <w:proofErr w:type="spellStart"/>
      <w:r w:rsidRPr="00E02796">
        <w:t>idusuario</w:t>
      </w:r>
      <w:proofErr w:type="spellEnd"/>
      <w:r w:rsidRPr="00E02796">
        <w:t xml:space="preserve">: </w:t>
      </w:r>
      <w:proofErr w:type="spellStart"/>
      <w:r w:rsidRPr="00E02796">
        <w:t>res.</w:t>
      </w:r>
      <w:proofErr w:type="gramStart"/>
      <w:r w:rsidRPr="00E02796">
        <w:t>data.usuario</w:t>
      </w:r>
      <w:proofErr w:type="spellEnd"/>
      <w:proofErr w:type="gramEnd"/>
      <w:r w:rsidRPr="00E02796">
        <w:t xml:space="preserve"> (de la respuesta de la API)</w:t>
      </w:r>
    </w:p>
    <w:p w14:paraId="2F4268D4" w14:textId="77777777" w:rsidR="00E02796" w:rsidRPr="00E02796" w:rsidRDefault="00E02796" w:rsidP="00E02796">
      <w:pPr>
        <w:numPr>
          <w:ilvl w:val="1"/>
          <w:numId w:val="3"/>
        </w:numPr>
      </w:pPr>
      <w:proofErr w:type="spellStart"/>
      <w:r w:rsidRPr="00E02796">
        <w:t>nombreEmpleado</w:t>
      </w:r>
      <w:proofErr w:type="spellEnd"/>
      <w:r w:rsidRPr="00E02796">
        <w:t xml:space="preserve">: </w:t>
      </w:r>
      <w:proofErr w:type="spellStart"/>
      <w:r w:rsidRPr="00E02796">
        <w:t>res.</w:t>
      </w:r>
      <w:proofErr w:type="gramStart"/>
      <w:r w:rsidRPr="00E02796">
        <w:t>data.nombre</w:t>
      </w:r>
      <w:proofErr w:type="spellEnd"/>
      <w:proofErr w:type="gramEnd"/>
      <w:r w:rsidRPr="00E02796">
        <w:t xml:space="preserve"> (de la respuesta de la API)</w:t>
      </w:r>
    </w:p>
    <w:p w14:paraId="21BC5A1E" w14:textId="77777777" w:rsidR="00E02796" w:rsidRPr="00E02796" w:rsidRDefault="00E02796" w:rsidP="00E02796">
      <w:pPr>
        <w:numPr>
          <w:ilvl w:val="1"/>
          <w:numId w:val="3"/>
        </w:numPr>
      </w:pPr>
      <w:proofErr w:type="spellStart"/>
      <w:r w:rsidRPr="00E02796">
        <w:t>ipLocal</w:t>
      </w:r>
      <w:proofErr w:type="spellEnd"/>
      <w:r w:rsidRPr="00E02796">
        <w:t xml:space="preserve">: obtenido con </w:t>
      </w:r>
      <w:proofErr w:type="spellStart"/>
      <w:r w:rsidRPr="00E02796">
        <w:t>Network.getIpAddressAsync</w:t>
      </w:r>
      <w:proofErr w:type="spellEnd"/>
      <w:r w:rsidRPr="00E02796">
        <w:t>() (expo-</w:t>
      </w:r>
      <w:proofErr w:type="spellStart"/>
      <w:r w:rsidRPr="00E02796">
        <w:t>network</w:t>
      </w:r>
      <w:proofErr w:type="spellEnd"/>
      <w:r w:rsidRPr="00E02796">
        <w:t>)</w:t>
      </w:r>
    </w:p>
    <w:p w14:paraId="51DA0737" w14:textId="77777777" w:rsidR="00E02796" w:rsidRPr="00E02796" w:rsidRDefault="00E02796" w:rsidP="00E02796">
      <w:pPr>
        <w:numPr>
          <w:ilvl w:val="1"/>
          <w:numId w:val="3"/>
        </w:numPr>
      </w:pPr>
      <w:proofErr w:type="spellStart"/>
      <w:r w:rsidRPr="00E02796">
        <w:t>networkType</w:t>
      </w:r>
      <w:proofErr w:type="spellEnd"/>
      <w:r w:rsidRPr="00E02796">
        <w:t xml:space="preserve">: obtenido con </w:t>
      </w:r>
      <w:proofErr w:type="spellStart"/>
      <w:r w:rsidRPr="00E02796">
        <w:t>Network.getNetworkStateAsync</w:t>
      </w:r>
      <w:proofErr w:type="spellEnd"/>
      <w:r w:rsidRPr="00E02796">
        <w:t>() (expo-</w:t>
      </w:r>
      <w:proofErr w:type="spellStart"/>
      <w:r w:rsidRPr="00E02796">
        <w:t>network</w:t>
      </w:r>
      <w:proofErr w:type="spellEnd"/>
      <w:r w:rsidRPr="00E02796">
        <w:t>)</w:t>
      </w:r>
    </w:p>
    <w:p w14:paraId="3453AC69" w14:textId="77777777" w:rsidR="00E02796" w:rsidRPr="00E02796" w:rsidRDefault="00E02796" w:rsidP="00E02796">
      <w:pPr>
        <w:numPr>
          <w:ilvl w:val="1"/>
          <w:numId w:val="3"/>
        </w:numPr>
      </w:pPr>
      <w:proofErr w:type="spellStart"/>
      <w:r w:rsidRPr="00E02796">
        <w:t>codEmp</w:t>
      </w:r>
      <w:proofErr w:type="spellEnd"/>
      <w:r w:rsidRPr="00E02796">
        <w:t xml:space="preserve">: </w:t>
      </w:r>
      <w:proofErr w:type="spellStart"/>
      <w:r w:rsidRPr="00E02796">
        <w:t>res.</w:t>
      </w:r>
      <w:proofErr w:type="gramStart"/>
      <w:r w:rsidRPr="00E02796">
        <w:t>data.CodEmp</w:t>
      </w:r>
      <w:proofErr w:type="spellEnd"/>
      <w:proofErr w:type="gramEnd"/>
      <w:r w:rsidRPr="00E02796">
        <w:t xml:space="preserve"> (de la respuesta de la API)</w:t>
      </w:r>
    </w:p>
    <w:p w14:paraId="090A1369" w14:textId="77777777" w:rsidR="00E02796" w:rsidRPr="00E02796" w:rsidRDefault="00E02796" w:rsidP="00E02796">
      <w:pPr>
        <w:numPr>
          <w:ilvl w:val="1"/>
          <w:numId w:val="3"/>
        </w:numPr>
      </w:pPr>
      <w:proofErr w:type="spellStart"/>
      <w:r w:rsidRPr="00E02796">
        <w:t>CodVal</w:t>
      </w:r>
      <w:proofErr w:type="spellEnd"/>
      <w:r w:rsidRPr="00E02796">
        <w:t xml:space="preserve">: </w:t>
      </w:r>
      <w:proofErr w:type="spellStart"/>
      <w:r w:rsidRPr="00E02796">
        <w:t>res.</w:t>
      </w:r>
      <w:proofErr w:type="gramStart"/>
      <w:r w:rsidRPr="00E02796">
        <w:t>data.CodVal</w:t>
      </w:r>
      <w:proofErr w:type="spellEnd"/>
      <w:proofErr w:type="gramEnd"/>
      <w:r w:rsidRPr="00E02796">
        <w:t xml:space="preserve"> (de la respuesta de la API)</w:t>
      </w:r>
    </w:p>
    <w:p w14:paraId="62975FC2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 xml:space="preserve">Navega a la pantalla principal tras </w:t>
      </w:r>
      <w:proofErr w:type="spellStart"/>
      <w:r w:rsidRPr="00E02796">
        <w:t>login</w:t>
      </w:r>
      <w:proofErr w:type="spellEnd"/>
      <w:r w:rsidRPr="00E02796">
        <w:t xml:space="preserve"> exitoso.</w:t>
      </w:r>
    </w:p>
    <w:p w14:paraId="644193A7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>Si falla, muestra el mensaje de error correspondiente.</w:t>
      </w:r>
    </w:p>
    <w:p w14:paraId="42CA6960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lastRenderedPageBreak/>
        <w:t xml:space="preserve">Los llamados a la API deben estar desacoplados en un archivo de servicios (por ejemplo, </w:t>
      </w:r>
      <w:proofErr w:type="spellStart"/>
      <w:r w:rsidRPr="00E02796">
        <w:t>services</w:t>
      </w:r>
      <w:proofErr w:type="spellEnd"/>
      <w:r w:rsidRPr="00E02796">
        <w:t>/authApi.js).</w:t>
      </w:r>
    </w:p>
    <w:p w14:paraId="6A395D71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 xml:space="preserve">Usa </w:t>
      </w:r>
      <w:proofErr w:type="spellStart"/>
      <w:r w:rsidRPr="00E02796">
        <w:t>setUserData</w:t>
      </w:r>
      <w:proofErr w:type="spellEnd"/>
      <w:r w:rsidRPr="00E02796">
        <w:t xml:space="preserve"> (o </w:t>
      </w:r>
      <w:proofErr w:type="spellStart"/>
      <w:r w:rsidRPr="00E02796">
        <w:t>dispatch</w:t>
      </w:r>
      <w:proofErr w:type="spellEnd"/>
      <w:r w:rsidRPr="00E02796">
        <w:t xml:space="preserve">) para actualizar el store tras el </w:t>
      </w:r>
      <w:proofErr w:type="spellStart"/>
      <w:r w:rsidRPr="00E02796">
        <w:t>login</w:t>
      </w:r>
      <w:proofErr w:type="spellEnd"/>
      <w:r w:rsidRPr="00E02796">
        <w:t>.</w:t>
      </w:r>
    </w:p>
    <w:p w14:paraId="35C2A286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 xml:space="preserve">Permite recordar usuario (opcional, usando </w:t>
      </w:r>
      <w:proofErr w:type="spellStart"/>
      <w:r w:rsidRPr="00E02796">
        <w:t>AsyncStorage</w:t>
      </w:r>
      <w:proofErr w:type="spellEnd"/>
      <w:r w:rsidRPr="00E02796">
        <w:t>).</w:t>
      </w:r>
    </w:p>
    <w:p w14:paraId="06E1CCCB" w14:textId="77777777" w:rsidR="00E02796" w:rsidRPr="00E02796" w:rsidRDefault="00E02796" w:rsidP="00E02796">
      <w:pPr>
        <w:numPr>
          <w:ilvl w:val="0"/>
          <w:numId w:val="3"/>
        </w:numPr>
      </w:pPr>
      <w:r w:rsidRPr="00E02796">
        <w:t>Incluye comentarios claros en el código para cada sección importante.</w:t>
      </w:r>
    </w:p>
    <w:p w14:paraId="1F7A409E" w14:textId="77777777" w:rsidR="00E02796" w:rsidRPr="00E02796" w:rsidRDefault="00E02796" w:rsidP="00E02796">
      <w:r w:rsidRPr="00E02796">
        <w:t>Flujo de usuario:</w:t>
      </w:r>
    </w:p>
    <w:p w14:paraId="300DC212" w14:textId="77777777" w:rsidR="00E02796" w:rsidRPr="00E02796" w:rsidRDefault="00E02796" w:rsidP="00E02796">
      <w:pPr>
        <w:numPr>
          <w:ilvl w:val="0"/>
          <w:numId w:val="4"/>
        </w:numPr>
      </w:pPr>
      <w:r w:rsidRPr="00E02796">
        <w:t>Usuario ingresa usuario y contraseña.</w:t>
      </w:r>
    </w:p>
    <w:p w14:paraId="1ADAE9C2" w14:textId="77777777" w:rsidR="00E02796" w:rsidRPr="00E02796" w:rsidRDefault="00E02796" w:rsidP="00E02796">
      <w:pPr>
        <w:numPr>
          <w:ilvl w:val="0"/>
          <w:numId w:val="4"/>
        </w:numPr>
      </w:pPr>
      <w:r w:rsidRPr="00E02796">
        <w:t>Presiona “</w:t>
      </w:r>
      <w:proofErr w:type="spellStart"/>
      <w:r w:rsidRPr="00E02796">
        <w:t>Login</w:t>
      </w:r>
      <w:proofErr w:type="spellEnd"/>
      <w:r w:rsidRPr="00E02796">
        <w:t>”.</w:t>
      </w:r>
    </w:p>
    <w:p w14:paraId="5B467A50" w14:textId="77777777" w:rsidR="00E02796" w:rsidRPr="00E02796" w:rsidRDefault="00E02796" w:rsidP="00E02796">
      <w:pPr>
        <w:numPr>
          <w:ilvl w:val="0"/>
          <w:numId w:val="4"/>
        </w:numPr>
      </w:pPr>
      <w:r w:rsidRPr="00E02796">
        <w:t xml:space="preserve">Se muestra </w:t>
      </w:r>
      <w:proofErr w:type="spellStart"/>
      <w:r w:rsidRPr="00E02796">
        <w:t>spinner</w:t>
      </w:r>
      <w:proofErr w:type="spellEnd"/>
      <w:r w:rsidRPr="00E02796">
        <w:t xml:space="preserve"> mientras se llama a la API.</w:t>
      </w:r>
    </w:p>
    <w:p w14:paraId="39CF29CD" w14:textId="77777777" w:rsidR="00E02796" w:rsidRPr="00E02796" w:rsidRDefault="00E02796" w:rsidP="00E02796">
      <w:pPr>
        <w:numPr>
          <w:ilvl w:val="0"/>
          <w:numId w:val="4"/>
        </w:numPr>
      </w:pPr>
      <w:r w:rsidRPr="00E02796">
        <w:t>Si es exitoso, se actualizan las variables globales y navega a Home.</w:t>
      </w:r>
    </w:p>
    <w:p w14:paraId="5B837609" w14:textId="77777777" w:rsidR="00E02796" w:rsidRPr="00E02796" w:rsidRDefault="00E02796" w:rsidP="00E02796">
      <w:pPr>
        <w:numPr>
          <w:ilvl w:val="0"/>
          <w:numId w:val="4"/>
        </w:numPr>
      </w:pPr>
      <w:r w:rsidRPr="00E02796">
        <w:t>Si falla, se muestra el error.</w:t>
      </w:r>
    </w:p>
    <w:p w14:paraId="5D542BEE" w14:textId="77777777" w:rsidR="00E02796" w:rsidRPr="00E02796" w:rsidRDefault="00E02796" w:rsidP="00E02796">
      <w:r w:rsidRPr="00E02796">
        <w:t>Incluye validación básica, enlaces de navegación a registro y recuperación de contraseña, y comentarios que indiquen el origen de cada variable global.</w:t>
      </w:r>
    </w:p>
    <w:p w14:paraId="0126428D" w14:textId="77777777" w:rsidR="00E02796" w:rsidRPr="00E02796" w:rsidRDefault="00E02796" w:rsidP="00E02796">
      <w:r w:rsidRPr="00E02796">
        <w:pict w14:anchorId="155129F7">
          <v:rect id="_x0000_i1031" style="width:0;height:1.5pt" o:hralign="center" o:hrstd="t" o:hr="t" fillcolor="#a0a0a0" stroked="f"/>
        </w:pict>
      </w:r>
    </w:p>
    <w:p w14:paraId="7090EAC0" w14:textId="7DB86438" w:rsidR="00855785" w:rsidRDefault="00855785" w:rsidP="00E02796"/>
    <w:sectPr w:rsidR="008557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10EC1"/>
    <w:multiLevelType w:val="multilevel"/>
    <w:tmpl w:val="7A9C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41391"/>
    <w:multiLevelType w:val="multilevel"/>
    <w:tmpl w:val="A63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B6DCC"/>
    <w:multiLevelType w:val="multilevel"/>
    <w:tmpl w:val="F65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71907"/>
    <w:multiLevelType w:val="multilevel"/>
    <w:tmpl w:val="C66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321A7"/>
    <w:multiLevelType w:val="multilevel"/>
    <w:tmpl w:val="948A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65555">
    <w:abstractNumId w:val="2"/>
  </w:num>
  <w:num w:numId="2" w16cid:durableId="610821671">
    <w:abstractNumId w:val="4"/>
  </w:num>
  <w:num w:numId="3" w16cid:durableId="2010669482">
    <w:abstractNumId w:val="3"/>
  </w:num>
  <w:num w:numId="4" w16cid:durableId="711273210">
    <w:abstractNumId w:val="0"/>
  </w:num>
  <w:num w:numId="5" w16cid:durableId="57096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96"/>
    <w:rsid w:val="003456AC"/>
    <w:rsid w:val="00855785"/>
    <w:rsid w:val="00E02796"/>
    <w:rsid w:val="00E6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521E14"/>
  <w15:chartTrackingRefBased/>
  <w15:docId w15:val="{BB6289FD-9E70-4627-AC0A-7CB82136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00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5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9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Amaya</dc:creator>
  <cp:keywords/>
  <dc:description/>
  <cp:lastModifiedBy>Juan Amaya</cp:lastModifiedBy>
  <cp:revision>1</cp:revision>
  <dcterms:created xsi:type="dcterms:W3CDTF">2026-02-09T23:24:00Z</dcterms:created>
  <dcterms:modified xsi:type="dcterms:W3CDTF">2026-02-09T23:24:00Z</dcterms:modified>
</cp:coreProperties>
</file>