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2EEFE3" w14:textId="52ED0E94" w:rsidR="00E166C7" w:rsidRPr="00725ED1" w:rsidRDefault="00D42515" w:rsidP="00725ED1">
      <w:pPr>
        <w:pStyle w:val="Ttulo1"/>
        <w:jc w:val="center"/>
        <w:rPr>
          <w:rFonts w:asciiTheme="minorHAnsi" w:eastAsiaTheme="minorEastAsia" w:hAnsiTheme="minorHAnsi" w:cstheme="minorBidi"/>
          <w:b w:val="0"/>
          <w:bCs w:val="0"/>
          <w:color w:val="auto"/>
          <w:sz w:val="22"/>
          <w:szCs w:val="22"/>
        </w:rPr>
      </w:pPr>
      <w:r w:rsidRPr="00531EA0">
        <w:rPr>
          <w:noProof/>
        </w:rPr>
        <w:drawing>
          <wp:anchor distT="0" distB="0" distL="114300" distR="114300" simplePos="0" relativeHeight="251672576" behindDoc="1" locked="0" layoutInCell="1" allowOverlap="1" wp14:anchorId="6B552F23" wp14:editId="00E3559B">
            <wp:simplePos x="0" y="0"/>
            <wp:positionH relativeFrom="column">
              <wp:posOffset>-2867025</wp:posOffset>
            </wp:positionH>
            <wp:positionV relativeFrom="paragraph">
              <wp:posOffset>-1676400</wp:posOffset>
            </wp:positionV>
            <wp:extent cx="6452087" cy="362902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6452087" cy="3629025"/>
                    </a:xfrm>
                    <a:prstGeom prst="rect">
                      <a:avLst/>
                    </a:prstGeom>
                    <a:noFill/>
                    <a:ln>
                      <a:noFill/>
                    </a:ln>
                  </pic:spPr>
                </pic:pic>
              </a:graphicData>
            </a:graphic>
            <wp14:sizeRelH relativeFrom="page">
              <wp14:pctWidth>0</wp14:pctWidth>
            </wp14:sizeRelH>
            <wp14:sizeRelV relativeFrom="page">
              <wp14:pctHeight>0</wp14:pctHeight>
            </wp14:sizeRelV>
          </wp:anchor>
        </w:drawing>
      </w:r>
      <w:r w:rsidR="00725ED1" w:rsidRPr="00725ED1">
        <w:rPr>
          <w:rFonts w:asciiTheme="minorHAnsi" w:eastAsiaTheme="minorEastAsia" w:hAnsiTheme="minorHAnsi" w:cstheme="minorBidi"/>
          <w:b w:val="0"/>
          <w:bCs w:val="0"/>
          <w:noProof/>
          <w:color w:val="auto"/>
          <w:sz w:val="22"/>
          <w:szCs w:val="22"/>
        </w:rPr>
        <w:drawing>
          <wp:anchor distT="0" distB="0" distL="114300" distR="114300" simplePos="0" relativeHeight="251661824" behindDoc="0" locked="0" layoutInCell="1" allowOverlap="1" wp14:anchorId="64EDC6B7" wp14:editId="28DBA217">
            <wp:simplePos x="0" y="0"/>
            <wp:positionH relativeFrom="column">
              <wp:posOffset>1819275</wp:posOffset>
            </wp:positionH>
            <wp:positionV relativeFrom="paragraph">
              <wp:posOffset>666750</wp:posOffset>
            </wp:positionV>
            <wp:extent cx="3685390" cy="175534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BEBA8EAE-BF5A-486C-A8C5-ECC9F3942E4B}">
                          <a14:imgProps xmlns:a14="http://schemas.microsoft.com/office/drawing/2010/main">
                            <a14:imgLayer r:embed="rId11">
                              <a14:imgEffect>
                                <a14:backgroundRemoval t="23300" b="75500" l="0" r="100000"/>
                              </a14:imgEffect>
                            </a14:imgLayer>
                          </a14:imgProps>
                        </a:ext>
                        <a:ext uri="{28A0092B-C50C-407E-A947-70E740481C1C}">
                          <a14:useLocalDpi xmlns:a14="http://schemas.microsoft.com/office/drawing/2010/main" val="0"/>
                        </a:ext>
                      </a:extLst>
                    </a:blip>
                    <a:srcRect t="26461" b="25906"/>
                    <a:stretch/>
                  </pic:blipFill>
                  <pic:spPr bwMode="auto">
                    <a:xfrm>
                      <a:off x="0" y="0"/>
                      <a:ext cx="3685390" cy="17553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25ED1" w:rsidRPr="00725ED1">
        <w:rPr>
          <w:color w:val="000000" w:themeColor="text1"/>
          <w:sz w:val="52"/>
          <w:szCs w:val="52"/>
        </w:rPr>
        <w:t xml:space="preserve">PA HL-30A </w:t>
      </w:r>
    </w:p>
    <w:p w14:paraId="13A2A0A9" w14:textId="3B4E0D8F" w:rsidR="004F6877" w:rsidRPr="00725ED1" w:rsidRDefault="004F6877" w:rsidP="004F6877"/>
    <w:p w14:paraId="5DF9038A" w14:textId="58A0326D" w:rsidR="00EF195E" w:rsidRPr="00725ED1" w:rsidRDefault="00EF195E" w:rsidP="00EF195E"/>
    <w:p w14:paraId="5C84D97A" w14:textId="12670FA8" w:rsidR="0036141F" w:rsidRPr="00725ED1" w:rsidRDefault="0036141F" w:rsidP="00EF195E"/>
    <w:p w14:paraId="5B97B773" w14:textId="77777777" w:rsidR="00725ED1" w:rsidRPr="00725ED1" w:rsidRDefault="00725ED1" w:rsidP="00EF195E"/>
    <w:p w14:paraId="7DB9B1D3" w14:textId="714368F5" w:rsidR="0036141F" w:rsidRPr="00725ED1" w:rsidRDefault="00D31CA1" w:rsidP="00725ED1">
      <w:pPr>
        <w:pStyle w:val="Ttulo2"/>
        <w:rPr>
          <w:rFonts w:ascii="Cambria" w:hAnsi="Cambria"/>
          <w:color w:val="000000" w:themeColor="text1"/>
          <w:sz w:val="28"/>
          <w:szCs w:val="28"/>
          <w:lang w:val="es-CO"/>
        </w:rPr>
      </w:pPr>
      <w:r>
        <w:rPr>
          <w:rFonts w:ascii="Cambria" w:hAnsi="Cambria"/>
          <w:color w:val="000000" w:themeColor="text1"/>
          <w:sz w:val="28"/>
          <w:szCs w:val="28"/>
          <w:lang w:val="es-CO"/>
        </w:rPr>
        <w:t>ESPECIFICACIONES:</w:t>
      </w:r>
    </w:p>
    <w:tbl>
      <w:tblPr>
        <w:tblStyle w:val="Tablaconcuadrcula6concolores"/>
        <w:tblpPr w:leftFromText="141" w:rightFromText="141" w:vertAnchor="text" w:horzAnchor="margin" w:tblpY="138"/>
        <w:tblW w:w="0" w:type="auto"/>
        <w:tblLook w:val="04A0" w:firstRow="1" w:lastRow="0" w:firstColumn="1" w:lastColumn="0" w:noHBand="0" w:noVBand="1"/>
      </w:tblPr>
      <w:tblGrid>
        <w:gridCol w:w="4320"/>
        <w:gridCol w:w="4320"/>
      </w:tblGrid>
      <w:tr w:rsidR="00D31CA1" w14:paraId="16B155B6" w14:textId="77777777" w:rsidTr="00D31C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4B5259" w14:textId="77777777" w:rsidR="00D31CA1" w:rsidRDefault="00D31CA1" w:rsidP="00D31CA1">
            <w:r>
              <w:t>ÍTEM</w:t>
            </w:r>
          </w:p>
        </w:tc>
        <w:tc>
          <w:tcPr>
            <w:tcW w:w="4320" w:type="dxa"/>
          </w:tcPr>
          <w:p w14:paraId="7CA31032" w14:textId="77777777" w:rsidR="00D31CA1" w:rsidRDefault="00D31CA1" w:rsidP="00D31CA1">
            <w:pPr>
              <w:jc w:val="center"/>
              <w:cnfStyle w:val="100000000000" w:firstRow="1" w:lastRow="0" w:firstColumn="0" w:lastColumn="0" w:oddVBand="0" w:evenVBand="0" w:oddHBand="0" w:evenHBand="0" w:firstRowFirstColumn="0" w:firstRowLastColumn="0" w:lastRowFirstColumn="0" w:lastRowLastColumn="0"/>
            </w:pPr>
            <w:r>
              <w:t>ESPECIFICACIÓN</w:t>
            </w:r>
          </w:p>
        </w:tc>
      </w:tr>
      <w:tr w:rsidR="00D31CA1" w14:paraId="7DD45132" w14:textId="77777777" w:rsidTr="00D3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31F139" w14:textId="77777777" w:rsidR="00D31CA1" w:rsidRPr="00074158" w:rsidRDefault="00D31CA1" w:rsidP="00D31CA1">
            <w:pPr>
              <w:rPr>
                <w:sz w:val="28"/>
                <w:szCs w:val="28"/>
              </w:rPr>
            </w:pPr>
            <w:proofErr w:type="spellStart"/>
            <w:r w:rsidRPr="00074158">
              <w:rPr>
                <w:sz w:val="28"/>
                <w:szCs w:val="28"/>
              </w:rPr>
              <w:t>Modelo</w:t>
            </w:r>
            <w:proofErr w:type="spellEnd"/>
          </w:p>
        </w:tc>
        <w:tc>
          <w:tcPr>
            <w:tcW w:w="4320" w:type="dxa"/>
          </w:tcPr>
          <w:p w14:paraId="12FFE3D6" w14:textId="77777777" w:rsidR="00D31CA1" w:rsidRPr="00074158" w:rsidRDefault="00D31CA1" w:rsidP="00D31CA1">
            <w:pPr>
              <w:cnfStyle w:val="000000100000" w:firstRow="0" w:lastRow="0" w:firstColumn="0" w:lastColumn="0" w:oddVBand="0" w:evenVBand="0" w:oddHBand="1" w:evenHBand="0" w:firstRowFirstColumn="0" w:firstRowLastColumn="0" w:lastRowFirstColumn="0" w:lastRowLastColumn="0"/>
              <w:rPr>
                <w:sz w:val="28"/>
                <w:szCs w:val="28"/>
              </w:rPr>
            </w:pPr>
            <w:r w:rsidRPr="00074158">
              <w:rPr>
                <w:sz w:val="28"/>
                <w:szCs w:val="28"/>
              </w:rPr>
              <w:t xml:space="preserve">PA HL-30A </w:t>
            </w:r>
          </w:p>
        </w:tc>
      </w:tr>
      <w:tr w:rsidR="00D31CA1" w:rsidRPr="00823BD0" w14:paraId="7803A135" w14:textId="77777777" w:rsidTr="00D31CA1">
        <w:tc>
          <w:tcPr>
            <w:cnfStyle w:val="001000000000" w:firstRow="0" w:lastRow="0" w:firstColumn="1" w:lastColumn="0" w:oddVBand="0" w:evenVBand="0" w:oddHBand="0" w:evenHBand="0" w:firstRowFirstColumn="0" w:firstRowLastColumn="0" w:lastRowFirstColumn="0" w:lastRowLastColumn="0"/>
            <w:tcW w:w="4320" w:type="dxa"/>
          </w:tcPr>
          <w:p w14:paraId="553BDDCE" w14:textId="77777777" w:rsidR="00D31CA1" w:rsidRPr="00074158" w:rsidRDefault="00D31CA1" w:rsidP="00D31CA1">
            <w:pPr>
              <w:rPr>
                <w:sz w:val="28"/>
                <w:szCs w:val="28"/>
              </w:rPr>
            </w:pPr>
            <w:r w:rsidRPr="00074158">
              <w:rPr>
                <w:sz w:val="28"/>
                <w:szCs w:val="28"/>
              </w:rPr>
              <w:t>Tipo</w:t>
            </w:r>
          </w:p>
        </w:tc>
        <w:tc>
          <w:tcPr>
            <w:tcW w:w="4320" w:type="dxa"/>
          </w:tcPr>
          <w:p w14:paraId="74B8FE60" w14:textId="77777777" w:rsidR="00D31CA1" w:rsidRPr="00074158" w:rsidRDefault="00D31CA1" w:rsidP="00D31CA1">
            <w:pPr>
              <w:cnfStyle w:val="000000000000" w:firstRow="0" w:lastRow="0" w:firstColumn="0" w:lastColumn="0" w:oddVBand="0" w:evenVBand="0" w:oddHBand="0" w:evenHBand="0" w:firstRowFirstColumn="0" w:firstRowLastColumn="0" w:lastRowFirstColumn="0" w:lastRowLastColumn="0"/>
              <w:rPr>
                <w:sz w:val="28"/>
                <w:szCs w:val="28"/>
                <w:lang w:val="es-CO"/>
              </w:rPr>
            </w:pPr>
            <w:r w:rsidRPr="00074158">
              <w:rPr>
                <w:sz w:val="28"/>
                <w:szCs w:val="28"/>
                <w:lang w:val="es-CO"/>
              </w:rPr>
              <w:t xml:space="preserve">Módulo </w:t>
            </w:r>
            <w:proofErr w:type="gramStart"/>
            <w:r w:rsidRPr="00074158">
              <w:rPr>
                <w:sz w:val="28"/>
                <w:szCs w:val="28"/>
                <w:lang w:val="es-CO"/>
              </w:rPr>
              <w:t>activo  2</w:t>
            </w:r>
            <w:proofErr w:type="gramEnd"/>
            <w:r w:rsidRPr="00074158">
              <w:rPr>
                <w:sz w:val="28"/>
                <w:szCs w:val="28"/>
                <w:lang w:val="es-CO"/>
              </w:rPr>
              <w:t xml:space="preserve"> vías, </w:t>
            </w:r>
            <w:proofErr w:type="spellStart"/>
            <w:r w:rsidRPr="00074158">
              <w:rPr>
                <w:sz w:val="28"/>
                <w:szCs w:val="28"/>
                <w:lang w:val="es-CO"/>
              </w:rPr>
              <w:t>biamplificado</w:t>
            </w:r>
            <w:proofErr w:type="spellEnd"/>
          </w:p>
        </w:tc>
      </w:tr>
      <w:tr w:rsidR="00D31CA1" w:rsidRPr="00C05594" w14:paraId="5815F75A" w14:textId="77777777" w:rsidTr="00D3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4C63AB" w14:textId="77777777" w:rsidR="00D31CA1" w:rsidRPr="00074158" w:rsidRDefault="00D31CA1" w:rsidP="00D31CA1">
            <w:pPr>
              <w:rPr>
                <w:sz w:val="28"/>
                <w:szCs w:val="28"/>
              </w:rPr>
            </w:pPr>
            <w:proofErr w:type="spellStart"/>
            <w:r w:rsidRPr="00074158">
              <w:rPr>
                <w:sz w:val="28"/>
                <w:szCs w:val="28"/>
              </w:rPr>
              <w:t>Amplificador</w:t>
            </w:r>
            <w:proofErr w:type="spellEnd"/>
          </w:p>
        </w:tc>
        <w:tc>
          <w:tcPr>
            <w:tcW w:w="4320" w:type="dxa"/>
          </w:tcPr>
          <w:p w14:paraId="139862E0" w14:textId="77777777" w:rsidR="00D31CA1" w:rsidRPr="00074158" w:rsidRDefault="00D31CA1" w:rsidP="00D31CA1">
            <w:pPr>
              <w:cnfStyle w:val="000000100000" w:firstRow="0" w:lastRow="0" w:firstColumn="0" w:lastColumn="0" w:oddVBand="0" w:evenVBand="0" w:oddHBand="1" w:evenHBand="0" w:firstRowFirstColumn="0" w:firstRowLastColumn="0" w:lastRowFirstColumn="0" w:lastRowLastColumn="0"/>
              <w:rPr>
                <w:sz w:val="28"/>
                <w:szCs w:val="28"/>
                <w:lang w:val="es-CO"/>
              </w:rPr>
            </w:pPr>
            <w:r w:rsidRPr="00074158">
              <w:rPr>
                <w:sz w:val="28"/>
                <w:szCs w:val="28"/>
                <w:lang w:val="es-CO"/>
              </w:rPr>
              <w:t>Clase D   Bi amplificado    DSP NET WORK</w:t>
            </w:r>
          </w:p>
        </w:tc>
      </w:tr>
      <w:tr w:rsidR="00D31CA1" w14:paraId="40DD582A" w14:textId="77777777" w:rsidTr="00D31CA1">
        <w:tc>
          <w:tcPr>
            <w:cnfStyle w:val="001000000000" w:firstRow="0" w:lastRow="0" w:firstColumn="1" w:lastColumn="0" w:oddVBand="0" w:evenVBand="0" w:oddHBand="0" w:evenHBand="0" w:firstRowFirstColumn="0" w:firstRowLastColumn="0" w:lastRowFirstColumn="0" w:lastRowLastColumn="0"/>
            <w:tcW w:w="4320" w:type="dxa"/>
          </w:tcPr>
          <w:p w14:paraId="5DBF1893" w14:textId="77777777" w:rsidR="00D31CA1" w:rsidRPr="00074158" w:rsidRDefault="00D31CA1" w:rsidP="00D31CA1">
            <w:pPr>
              <w:rPr>
                <w:sz w:val="28"/>
                <w:szCs w:val="28"/>
              </w:rPr>
            </w:pPr>
            <w:proofErr w:type="spellStart"/>
            <w:r w:rsidRPr="00074158">
              <w:rPr>
                <w:sz w:val="28"/>
                <w:szCs w:val="28"/>
              </w:rPr>
              <w:t>Potencia</w:t>
            </w:r>
            <w:proofErr w:type="spellEnd"/>
            <w:r w:rsidRPr="00074158">
              <w:rPr>
                <w:sz w:val="28"/>
                <w:szCs w:val="28"/>
              </w:rPr>
              <w:t xml:space="preserve"> total </w:t>
            </w:r>
          </w:p>
        </w:tc>
        <w:tc>
          <w:tcPr>
            <w:tcW w:w="4320" w:type="dxa"/>
          </w:tcPr>
          <w:p w14:paraId="071EBA4A" w14:textId="77777777" w:rsidR="00D31CA1" w:rsidRPr="00074158" w:rsidRDefault="00D31CA1" w:rsidP="00D31CA1">
            <w:pPr>
              <w:cnfStyle w:val="000000000000" w:firstRow="0" w:lastRow="0" w:firstColumn="0" w:lastColumn="0" w:oddVBand="0" w:evenVBand="0" w:oddHBand="0" w:evenHBand="0" w:firstRowFirstColumn="0" w:firstRowLastColumn="0" w:lastRowFirstColumn="0" w:lastRowLastColumn="0"/>
              <w:rPr>
                <w:sz w:val="28"/>
                <w:szCs w:val="28"/>
              </w:rPr>
            </w:pPr>
            <w:r w:rsidRPr="00074158">
              <w:rPr>
                <w:sz w:val="28"/>
                <w:szCs w:val="28"/>
              </w:rPr>
              <w:t>2200 W</w:t>
            </w:r>
          </w:p>
        </w:tc>
      </w:tr>
      <w:tr w:rsidR="00D31CA1" w14:paraId="41CA5E0B" w14:textId="77777777" w:rsidTr="00D3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8C0E57" w14:textId="77777777" w:rsidR="00D31CA1" w:rsidRPr="00074158" w:rsidRDefault="00D31CA1" w:rsidP="00D31CA1">
            <w:pPr>
              <w:rPr>
                <w:sz w:val="28"/>
                <w:szCs w:val="28"/>
              </w:rPr>
            </w:pPr>
            <w:proofErr w:type="spellStart"/>
            <w:r w:rsidRPr="00074158">
              <w:rPr>
                <w:sz w:val="28"/>
                <w:szCs w:val="28"/>
              </w:rPr>
              <w:t>Potencia</w:t>
            </w:r>
            <w:proofErr w:type="spellEnd"/>
            <w:r w:rsidRPr="00074158">
              <w:rPr>
                <w:sz w:val="28"/>
                <w:szCs w:val="28"/>
              </w:rPr>
              <w:t xml:space="preserve"> RMS</w:t>
            </w:r>
          </w:p>
        </w:tc>
        <w:tc>
          <w:tcPr>
            <w:tcW w:w="4320" w:type="dxa"/>
          </w:tcPr>
          <w:p w14:paraId="460ED33B" w14:textId="77777777" w:rsidR="00D31CA1" w:rsidRPr="00074158" w:rsidRDefault="00D31CA1" w:rsidP="00D31CA1">
            <w:pPr>
              <w:cnfStyle w:val="000000100000" w:firstRow="0" w:lastRow="0" w:firstColumn="0" w:lastColumn="0" w:oddVBand="0" w:evenVBand="0" w:oddHBand="1" w:evenHBand="0" w:firstRowFirstColumn="0" w:firstRowLastColumn="0" w:lastRowFirstColumn="0" w:lastRowLastColumn="0"/>
              <w:rPr>
                <w:sz w:val="28"/>
                <w:szCs w:val="28"/>
              </w:rPr>
            </w:pPr>
            <w:r w:rsidRPr="00074158">
              <w:rPr>
                <w:sz w:val="28"/>
                <w:szCs w:val="28"/>
              </w:rPr>
              <w:t>1100 W</w:t>
            </w:r>
          </w:p>
        </w:tc>
      </w:tr>
      <w:tr w:rsidR="00D31CA1" w14:paraId="3BBDC495" w14:textId="77777777" w:rsidTr="00D31CA1">
        <w:tc>
          <w:tcPr>
            <w:cnfStyle w:val="001000000000" w:firstRow="0" w:lastRow="0" w:firstColumn="1" w:lastColumn="0" w:oddVBand="0" w:evenVBand="0" w:oddHBand="0" w:evenHBand="0" w:firstRowFirstColumn="0" w:firstRowLastColumn="0" w:lastRowFirstColumn="0" w:lastRowLastColumn="0"/>
            <w:tcW w:w="4320" w:type="dxa"/>
          </w:tcPr>
          <w:p w14:paraId="0B869D26" w14:textId="77777777" w:rsidR="00D31CA1" w:rsidRPr="00C60204" w:rsidRDefault="00D31CA1" w:rsidP="00D31CA1">
            <w:pPr>
              <w:rPr>
                <w:rFonts w:ascii="Cambria" w:hAnsi="Cambria"/>
                <w:b w:val="0"/>
                <w:bCs w:val="0"/>
                <w:sz w:val="28"/>
                <w:szCs w:val="28"/>
              </w:rPr>
            </w:pPr>
            <w:proofErr w:type="spellStart"/>
            <w:r>
              <w:rPr>
                <w:sz w:val="28"/>
                <w:szCs w:val="28"/>
              </w:rPr>
              <w:t>Potencia</w:t>
            </w:r>
            <w:proofErr w:type="spellEnd"/>
            <w:r>
              <w:rPr>
                <w:sz w:val="28"/>
                <w:szCs w:val="28"/>
              </w:rPr>
              <w:t xml:space="preserve"> </w:t>
            </w:r>
            <w:proofErr w:type="spellStart"/>
            <w:r>
              <w:rPr>
                <w:sz w:val="28"/>
                <w:szCs w:val="28"/>
              </w:rPr>
              <w:t>baja</w:t>
            </w:r>
            <w:proofErr w:type="spellEnd"/>
            <w:r>
              <w:rPr>
                <w:sz w:val="28"/>
                <w:szCs w:val="28"/>
              </w:rPr>
              <w:t xml:space="preserve"> </w:t>
            </w:r>
            <w:proofErr w:type="spellStart"/>
            <w:r>
              <w:rPr>
                <w:sz w:val="28"/>
                <w:szCs w:val="28"/>
              </w:rPr>
              <w:t>frecuencia</w:t>
            </w:r>
            <w:proofErr w:type="spellEnd"/>
          </w:p>
        </w:tc>
        <w:tc>
          <w:tcPr>
            <w:tcW w:w="4320" w:type="dxa"/>
          </w:tcPr>
          <w:p w14:paraId="4647636A" w14:textId="77777777" w:rsidR="00D31CA1" w:rsidRPr="00074158" w:rsidRDefault="00D31CA1" w:rsidP="00D31CA1">
            <w:pPr>
              <w:cnfStyle w:val="000000000000" w:firstRow="0" w:lastRow="0" w:firstColumn="0" w:lastColumn="0" w:oddVBand="0" w:evenVBand="0" w:oddHBand="0" w:evenHBand="0" w:firstRowFirstColumn="0" w:firstRowLastColumn="0" w:lastRowFirstColumn="0" w:lastRowLastColumn="0"/>
              <w:rPr>
                <w:sz w:val="28"/>
                <w:szCs w:val="28"/>
              </w:rPr>
            </w:pPr>
            <w:r w:rsidRPr="00074158">
              <w:rPr>
                <w:sz w:val="28"/>
                <w:szCs w:val="28"/>
              </w:rPr>
              <w:t>1600 W PGM / 800 W RMS</w:t>
            </w:r>
          </w:p>
        </w:tc>
      </w:tr>
      <w:tr w:rsidR="00D31CA1" w14:paraId="29EA530D" w14:textId="77777777" w:rsidTr="00D3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2B5141" w14:textId="77777777" w:rsidR="00D31CA1" w:rsidRPr="00C60204" w:rsidRDefault="00D31CA1" w:rsidP="00D31CA1">
            <w:pPr>
              <w:rPr>
                <w:rFonts w:ascii="Cambria" w:hAnsi="Cambria" w:cs="Arial"/>
                <w:sz w:val="28"/>
                <w:szCs w:val="28"/>
              </w:rPr>
            </w:pPr>
            <w:proofErr w:type="spellStart"/>
            <w:r>
              <w:rPr>
                <w:rFonts w:ascii="Cambria" w:hAnsi="Cambria" w:cs="Arial"/>
                <w:sz w:val="28"/>
                <w:szCs w:val="28"/>
              </w:rPr>
              <w:t>Potencia</w:t>
            </w:r>
            <w:proofErr w:type="spellEnd"/>
            <w:r>
              <w:rPr>
                <w:rFonts w:ascii="Cambria" w:hAnsi="Cambria" w:cs="Arial"/>
                <w:sz w:val="28"/>
                <w:szCs w:val="28"/>
              </w:rPr>
              <w:t xml:space="preserve"> </w:t>
            </w:r>
            <w:proofErr w:type="spellStart"/>
            <w:r>
              <w:rPr>
                <w:rFonts w:ascii="Cambria" w:hAnsi="Cambria" w:cs="Arial"/>
                <w:sz w:val="28"/>
                <w:szCs w:val="28"/>
              </w:rPr>
              <w:t>alta</w:t>
            </w:r>
            <w:proofErr w:type="spellEnd"/>
            <w:r>
              <w:rPr>
                <w:rFonts w:ascii="Cambria" w:hAnsi="Cambria" w:cs="Arial"/>
                <w:sz w:val="28"/>
                <w:szCs w:val="28"/>
              </w:rPr>
              <w:t xml:space="preserve"> </w:t>
            </w:r>
            <w:proofErr w:type="spellStart"/>
            <w:r>
              <w:rPr>
                <w:rFonts w:ascii="Cambria" w:hAnsi="Cambria" w:cs="Arial"/>
                <w:sz w:val="28"/>
                <w:szCs w:val="28"/>
              </w:rPr>
              <w:t>frecuencia</w:t>
            </w:r>
            <w:proofErr w:type="spellEnd"/>
          </w:p>
        </w:tc>
        <w:tc>
          <w:tcPr>
            <w:tcW w:w="4320" w:type="dxa"/>
          </w:tcPr>
          <w:p w14:paraId="6AD9359A" w14:textId="77777777" w:rsidR="00D31CA1" w:rsidRPr="00074158" w:rsidRDefault="00D31CA1" w:rsidP="00D31CA1">
            <w:pPr>
              <w:cnfStyle w:val="000000100000" w:firstRow="0" w:lastRow="0" w:firstColumn="0" w:lastColumn="0" w:oddVBand="0" w:evenVBand="0" w:oddHBand="1" w:evenHBand="0" w:firstRowFirstColumn="0" w:firstRowLastColumn="0" w:lastRowFirstColumn="0" w:lastRowLastColumn="0"/>
              <w:rPr>
                <w:sz w:val="28"/>
                <w:szCs w:val="28"/>
              </w:rPr>
            </w:pPr>
            <w:r w:rsidRPr="00074158">
              <w:rPr>
                <w:sz w:val="28"/>
                <w:szCs w:val="28"/>
              </w:rPr>
              <w:t>600 W PGM / 300 W RMS</w:t>
            </w:r>
          </w:p>
        </w:tc>
      </w:tr>
      <w:tr w:rsidR="00D31CA1" w14:paraId="4286398E" w14:textId="77777777" w:rsidTr="00D31CA1">
        <w:tc>
          <w:tcPr>
            <w:cnfStyle w:val="001000000000" w:firstRow="0" w:lastRow="0" w:firstColumn="1" w:lastColumn="0" w:oddVBand="0" w:evenVBand="0" w:oddHBand="0" w:evenHBand="0" w:firstRowFirstColumn="0" w:firstRowLastColumn="0" w:lastRowFirstColumn="0" w:lastRowLastColumn="0"/>
            <w:tcW w:w="4320" w:type="dxa"/>
          </w:tcPr>
          <w:p w14:paraId="1D80E82D" w14:textId="77777777" w:rsidR="00D31CA1" w:rsidRPr="00074158" w:rsidRDefault="00D31CA1" w:rsidP="00D31CA1">
            <w:pPr>
              <w:rPr>
                <w:sz w:val="28"/>
                <w:szCs w:val="28"/>
              </w:rPr>
            </w:pPr>
            <w:proofErr w:type="spellStart"/>
            <w:r>
              <w:rPr>
                <w:sz w:val="28"/>
                <w:szCs w:val="28"/>
              </w:rPr>
              <w:t>Rango</w:t>
            </w:r>
            <w:proofErr w:type="spellEnd"/>
            <w:r>
              <w:rPr>
                <w:sz w:val="28"/>
                <w:szCs w:val="28"/>
              </w:rPr>
              <w:t xml:space="preserve"> de</w:t>
            </w:r>
            <w:r w:rsidRPr="00074158">
              <w:rPr>
                <w:sz w:val="28"/>
                <w:szCs w:val="28"/>
              </w:rPr>
              <w:t xml:space="preserve"> </w:t>
            </w:r>
            <w:proofErr w:type="spellStart"/>
            <w:r w:rsidRPr="00074158">
              <w:rPr>
                <w:sz w:val="28"/>
                <w:szCs w:val="28"/>
              </w:rPr>
              <w:t>frecuencia</w:t>
            </w:r>
            <w:proofErr w:type="spellEnd"/>
          </w:p>
        </w:tc>
        <w:tc>
          <w:tcPr>
            <w:tcW w:w="4320" w:type="dxa"/>
          </w:tcPr>
          <w:p w14:paraId="7557C0A4" w14:textId="77777777" w:rsidR="00D31CA1" w:rsidRPr="00074158" w:rsidRDefault="00D31CA1" w:rsidP="00D31CA1">
            <w:pPr>
              <w:cnfStyle w:val="000000000000" w:firstRow="0" w:lastRow="0" w:firstColumn="0" w:lastColumn="0" w:oddVBand="0" w:evenVBand="0" w:oddHBand="0" w:evenHBand="0" w:firstRowFirstColumn="0" w:firstRowLastColumn="0" w:lastRowFirstColumn="0" w:lastRowLastColumn="0"/>
              <w:rPr>
                <w:sz w:val="28"/>
                <w:szCs w:val="28"/>
              </w:rPr>
            </w:pPr>
            <w:r w:rsidRPr="00074158">
              <w:rPr>
                <w:sz w:val="28"/>
                <w:szCs w:val="28"/>
              </w:rPr>
              <w:t>50 Hz – 20 kHz</w:t>
            </w:r>
          </w:p>
        </w:tc>
      </w:tr>
      <w:tr w:rsidR="00D31CA1" w14:paraId="6E09E16D" w14:textId="77777777" w:rsidTr="00D3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5ADEAB" w14:textId="77777777" w:rsidR="00D31CA1" w:rsidRPr="00074158" w:rsidRDefault="00D31CA1" w:rsidP="00D31CA1">
            <w:pPr>
              <w:rPr>
                <w:sz w:val="28"/>
                <w:szCs w:val="28"/>
              </w:rPr>
            </w:pPr>
            <w:r w:rsidRPr="00074158">
              <w:rPr>
                <w:sz w:val="28"/>
                <w:szCs w:val="28"/>
              </w:rPr>
              <w:t xml:space="preserve">SPL </w:t>
            </w:r>
            <w:proofErr w:type="spellStart"/>
            <w:r w:rsidRPr="00074158">
              <w:rPr>
                <w:sz w:val="28"/>
                <w:szCs w:val="28"/>
              </w:rPr>
              <w:t>máximo</w:t>
            </w:r>
            <w:proofErr w:type="spellEnd"/>
          </w:p>
        </w:tc>
        <w:tc>
          <w:tcPr>
            <w:tcW w:w="4320" w:type="dxa"/>
          </w:tcPr>
          <w:p w14:paraId="631D170B" w14:textId="77777777" w:rsidR="00D31CA1" w:rsidRPr="00074158" w:rsidRDefault="00D31CA1" w:rsidP="00D31CA1">
            <w:pPr>
              <w:cnfStyle w:val="000000100000" w:firstRow="0" w:lastRow="0" w:firstColumn="0" w:lastColumn="0" w:oddVBand="0" w:evenVBand="0" w:oddHBand="1" w:evenHBand="0" w:firstRowFirstColumn="0" w:firstRowLastColumn="0" w:lastRowFirstColumn="0" w:lastRowLastColumn="0"/>
              <w:rPr>
                <w:sz w:val="28"/>
                <w:szCs w:val="28"/>
              </w:rPr>
            </w:pPr>
            <w:r w:rsidRPr="00074158">
              <w:rPr>
                <w:sz w:val="28"/>
                <w:szCs w:val="28"/>
              </w:rPr>
              <w:t>137 dB</w:t>
            </w:r>
          </w:p>
        </w:tc>
      </w:tr>
      <w:tr w:rsidR="00D31CA1" w14:paraId="37F9035E" w14:textId="77777777" w:rsidTr="00D31CA1">
        <w:tc>
          <w:tcPr>
            <w:cnfStyle w:val="001000000000" w:firstRow="0" w:lastRow="0" w:firstColumn="1" w:lastColumn="0" w:oddVBand="0" w:evenVBand="0" w:oddHBand="0" w:evenHBand="0" w:firstRowFirstColumn="0" w:firstRowLastColumn="0" w:lastRowFirstColumn="0" w:lastRowLastColumn="0"/>
            <w:tcW w:w="4320" w:type="dxa"/>
          </w:tcPr>
          <w:p w14:paraId="0C1A0A09" w14:textId="77777777" w:rsidR="00D31CA1" w:rsidRPr="00074158" w:rsidRDefault="00D31CA1" w:rsidP="00D31CA1">
            <w:pPr>
              <w:rPr>
                <w:sz w:val="28"/>
                <w:szCs w:val="28"/>
              </w:rPr>
            </w:pPr>
            <w:r w:rsidRPr="00074158">
              <w:rPr>
                <w:sz w:val="28"/>
                <w:szCs w:val="28"/>
              </w:rPr>
              <w:t xml:space="preserve">Impedance </w:t>
            </w:r>
          </w:p>
        </w:tc>
        <w:tc>
          <w:tcPr>
            <w:tcW w:w="4320" w:type="dxa"/>
          </w:tcPr>
          <w:p w14:paraId="5DFFC36D" w14:textId="77777777" w:rsidR="00D31CA1" w:rsidRPr="00074158" w:rsidRDefault="00D31CA1" w:rsidP="00D31CA1">
            <w:pPr>
              <w:cnfStyle w:val="000000000000" w:firstRow="0" w:lastRow="0" w:firstColumn="0" w:lastColumn="0" w:oddVBand="0" w:evenVBand="0" w:oddHBand="0" w:evenHBand="0" w:firstRowFirstColumn="0" w:firstRowLastColumn="0" w:lastRowFirstColumn="0" w:lastRowLastColumn="0"/>
              <w:rPr>
                <w:sz w:val="28"/>
                <w:szCs w:val="28"/>
              </w:rPr>
            </w:pPr>
            <w:r w:rsidRPr="00074158">
              <w:rPr>
                <w:sz w:val="28"/>
                <w:szCs w:val="28"/>
              </w:rPr>
              <w:t>4 ohms</w:t>
            </w:r>
          </w:p>
        </w:tc>
      </w:tr>
      <w:tr w:rsidR="00D31CA1" w14:paraId="0229037A" w14:textId="77777777" w:rsidTr="00D3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02EDA9" w14:textId="77777777" w:rsidR="00D31CA1" w:rsidRPr="00074158" w:rsidRDefault="00D31CA1" w:rsidP="00D31CA1">
            <w:pPr>
              <w:rPr>
                <w:sz w:val="28"/>
                <w:szCs w:val="28"/>
              </w:rPr>
            </w:pPr>
            <w:proofErr w:type="spellStart"/>
            <w:r w:rsidRPr="00074158">
              <w:rPr>
                <w:sz w:val="28"/>
                <w:szCs w:val="28"/>
              </w:rPr>
              <w:t>Cobertura</w:t>
            </w:r>
            <w:proofErr w:type="spellEnd"/>
            <w:r w:rsidRPr="00074158">
              <w:rPr>
                <w:sz w:val="28"/>
                <w:szCs w:val="28"/>
              </w:rPr>
              <w:t xml:space="preserve"> horizontal</w:t>
            </w:r>
          </w:p>
        </w:tc>
        <w:tc>
          <w:tcPr>
            <w:tcW w:w="4320" w:type="dxa"/>
          </w:tcPr>
          <w:p w14:paraId="7664554B" w14:textId="77777777" w:rsidR="00D31CA1" w:rsidRPr="00074158" w:rsidRDefault="00D31CA1" w:rsidP="00D31CA1">
            <w:pPr>
              <w:cnfStyle w:val="000000100000" w:firstRow="0" w:lastRow="0" w:firstColumn="0" w:lastColumn="0" w:oddVBand="0" w:evenVBand="0" w:oddHBand="1" w:evenHBand="0" w:firstRowFirstColumn="0" w:firstRowLastColumn="0" w:lastRowFirstColumn="0" w:lastRowLastColumn="0"/>
              <w:rPr>
                <w:sz w:val="28"/>
                <w:szCs w:val="28"/>
              </w:rPr>
            </w:pPr>
            <w:r w:rsidRPr="00074158">
              <w:rPr>
                <w:sz w:val="28"/>
                <w:szCs w:val="28"/>
              </w:rPr>
              <w:t>100°</w:t>
            </w:r>
          </w:p>
        </w:tc>
      </w:tr>
      <w:tr w:rsidR="00D31CA1" w14:paraId="488363D2" w14:textId="77777777" w:rsidTr="00D31CA1">
        <w:tc>
          <w:tcPr>
            <w:cnfStyle w:val="001000000000" w:firstRow="0" w:lastRow="0" w:firstColumn="1" w:lastColumn="0" w:oddVBand="0" w:evenVBand="0" w:oddHBand="0" w:evenHBand="0" w:firstRowFirstColumn="0" w:firstRowLastColumn="0" w:lastRowFirstColumn="0" w:lastRowLastColumn="0"/>
            <w:tcW w:w="4320" w:type="dxa"/>
          </w:tcPr>
          <w:p w14:paraId="7A772214" w14:textId="77777777" w:rsidR="00D31CA1" w:rsidRPr="00074158" w:rsidRDefault="00D31CA1" w:rsidP="00D31CA1">
            <w:pPr>
              <w:rPr>
                <w:sz w:val="28"/>
                <w:szCs w:val="28"/>
              </w:rPr>
            </w:pPr>
            <w:proofErr w:type="spellStart"/>
            <w:r w:rsidRPr="00074158">
              <w:rPr>
                <w:sz w:val="28"/>
                <w:szCs w:val="28"/>
              </w:rPr>
              <w:t>Cobertura</w:t>
            </w:r>
            <w:proofErr w:type="spellEnd"/>
            <w:r w:rsidRPr="00074158">
              <w:rPr>
                <w:sz w:val="28"/>
                <w:szCs w:val="28"/>
              </w:rPr>
              <w:t xml:space="preserve"> vertical</w:t>
            </w:r>
          </w:p>
        </w:tc>
        <w:tc>
          <w:tcPr>
            <w:tcW w:w="4320" w:type="dxa"/>
          </w:tcPr>
          <w:p w14:paraId="47635367" w14:textId="77777777" w:rsidR="00D31CA1" w:rsidRPr="00074158" w:rsidRDefault="00D31CA1" w:rsidP="00D31CA1">
            <w:pPr>
              <w:cnfStyle w:val="000000000000" w:firstRow="0" w:lastRow="0" w:firstColumn="0" w:lastColumn="0" w:oddVBand="0" w:evenVBand="0" w:oddHBand="0" w:evenHBand="0" w:firstRowFirstColumn="0" w:firstRowLastColumn="0" w:lastRowFirstColumn="0" w:lastRowLastColumn="0"/>
              <w:rPr>
                <w:sz w:val="28"/>
                <w:szCs w:val="28"/>
              </w:rPr>
            </w:pPr>
            <w:r w:rsidRPr="00074158">
              <w:rPr>
                <w:sz w:val="28"/>
                <w:szCs w:val="28"/>
              </w:rPr>
              <w:t>15°</w:t>
            </w:r>
          </w:p>
        </w:tc>
      </w:tr>
      <w:tr w:rsidR="00D31CA1" w:rsidRPr="00C05594" w14:paraId="6B5BFB4D" w14:textId="77777777" w:rsidTr="00D3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993B1D" w14:textId="77777777" w:rsidR="00D31CA1" w:rsidRPr="00074158" w:rsidRDefault="00D31CA1" w:rsidP="00D31CA1">
            <w:pPr>
              <w:rPr>
                <w:sz w:val="28"/>
                <w:szCs w:val="28"/>
              </w:rPr>
            </w:pPr>
            <w:r w:rsidRPr="00074158">
              <w:rPr>
                <w:sz w:val="28"/>
                <w:szCs w:val="28"/>
              </w:rPr>
              <w:t>Woofer</w:t>
            </w:r>
          </w:p>
        </w:tc>
        <w:tc>
          <w:tcPr>
            <w:tcW w:w="4320" w:type="dxa"/>
          </w:tcPr>
          <w:p w14:paraId="587DC0D8" w14:textId="77777777" w:rsidR="00D31CA1" w:rsidRPr="00074158" w:rsidRDefault="00D31CA1" w:rsidP="00D31CA1">
            <w:pPr>
              <w:cnfStyle w:val="000000100000" w:firstRow="0" w:lastRow="0" w:firstColumn="0" w:lastColumn="0" w:oddVBand="0" w:evenVBand="0" w:oddHBand="1" w:evenHBand="0" w:firstRowFirstColumn="0" w:firstRowLastColumn="0" w:lastRowFirstColumn="0" w:lastRowLastColumn="0"/>
              <w:rPr>
                <w:sz w:val="28"/>
                <w:szCs w:val="28"/>
                <w:lang w:val="es-CO"/>
              </w:rPr>
            </w:pPr>
            <w:r w:rsidRPr="00074158">
              <w:rPr>
                <w:sz w:val="28"/>
                <w:szCs w:val="28"/>
                <w:lang w:val="es-CO"/>
              </w:rPr>
              <w:t xml:space="preserve">2 × 10″ </w:t>
            </w:r>
            <w:proofErr w:type="spellStart"/>
            <w:r w:rsidRPr="00074158">
              <w:rPr>
                <w:sz w:val="28"/>
                <w:szCs w:val="28"/>
                <w:lang w:val="es-CO"/>
              </w:rPr>
              <w:t>woofer</w:t>
            </w:r>
            <w:proofErr w:type="spellEnd"/>
            <w:r w:rsidRPr="00074158">
              <w:rPr>
                <w:sz w:val="28"/>
                <w:szCs w:val="28"/>
                <w:lang w:val="es-CO"/>
              </w:rPr>
              <w:t xml:space="preserve"> </w:t>
            </w:r>
            <w:proofErr w:type="spellStart"/>
            <w:r w:rsidRPr="00074158">
              <w:rPr>
                <w:sz w:val="28"/>
                <w:szCs w:val="28"/>
                <w:lang w:val="es-CO"/>
              </w:rPr>
              <w:t>Neodymium</w:t>
            </w:r>
            <w:proofErr w:type="spellEnd"/>
            <w:r w:rsidRPr="00074158">
              <w:rPr>
                <w:sz w:val="28"/>
                <w:szCs w:val="28"/>
                <w:lang w:val="es-CO"/>
              </w:rPr>
              <w:t xml:space="preserve"> (bobina de 65.5 mm) </w:t>
            </w:r>
          </w:p>
        </w:tc>
      </w:tr>
      <w:tr w:rsidR="00D31CA1" w:rsidRPr="00C05594" w14:paraId="2A0614FF" w14:textId="77777777" w:rsidTr="00D31CA1">
        <w:tc>
          <w:tcPr>
            <w:cnfStyle w:val="001000000000" w:firstRow="0" w:lastRow="0" w:firstColumn="1" w:lastColumn="0" w:oddVBand="0" w:evenVBand="0" w:oddHBand="0" w:evenHBand="0" w:firstRowFirstColumn="0" w:firstRowLastColumn="0" w:lastRowFirstColumn="0" w:lastRowLastColumn="0"/>
            <w:tcW w:w="4320" w:type="dxa"/>
          </w:tcPr>
          <w:p w14:paraId="42C4BB33" w14:textId="77777777" w:rsidR="00D31CA1" w:rsidRPr="00074158" w:rsidRDefault="00D31CA1" w:rsidP="00D31CA1">
            <w:pPr>
              <w:rPr>
                <w:sz w:val="28"/>
                <w:szCs w:val="28"/>
              </w:rPr>
            </w:pPr>
            <w:r w:rsidRPr="00074158">
              <w:rPr>
                <w:sz w:val="28"/>
                <w:szCs w:val="28"/>
              </w:rPr>
              <w:t>Driver</w:t>
            </w:r>
          </w:p>
        </w:tc>
        <w:tc>
          <w:tcPr>
            <w:tcW w:w="4320" w:type="dxa"/>
          </w:tcPr>
          <w:p w14:paraId="104E61AE" w14:textId="76E9E163" w:rsidR="00D31CA1" w:rsidRPr="000371CF" w:rsidRDefault="00D31CA1" w:rsidP="00D31CA1">
            <w:pPr>
              <w:cnfStyle w:val="000000000000" w:firstRow="0" w:lastRow="0" w:firstColumn="0" w:lastColumn="0" w:oddVBand="0" w:evenVBand="0" w:oddHBand="0" w:evenHBand="0" w:firstRowFirstColumn="0" w:firstRowLastColumn="0" w:lastRowFirstColumn="0" w:lastRowLastColumn="0"/>
              <w:rPr>
                <w:sz w:val="28"/>
                <w:szCs w:val="28"/>
                <w:lang w:val="es-CO"/>
              </w:rPr>
            </w:pPr>
            <w:r w:rsidRPr="000371CF">
              <w:rPr>
                <w:sz w:val="28"/>
                <w:szCs w:val="28"/>
                <w:lang w:val="es-CO"/>
              </w:rPr>
              <w:t xml:space="preserve">1.4mm </w:t>
            </w:r>
            <w:proofErr w:type="spellStart"/>
            <w:r w:rsidRPr="000371CF">
              <w:rPr>
                <w:sz w:val="28"/>
                <w:szCs w:val="28"/>
                <w:lang w:val="es-CO"/>
              </w:rPr>
              <w:t>Neodymium</w:t>
            </w:r>
            <w:proofErr w:type="spellEnd"/>
            <w:r w:rsidRPr="000371CF">
              <w:rPr>
                <w:sz w:val="28"/>
                <w:szCs w:val="28"/>
                <w:lang w:val="es-CO"/>
              </w:rPr>
              <w:t xml:space="preserve">, diafragma de Titanio </w:t>
            </w:r>
            <w:r>
              <w:rPr>
                <w:sz w:val="28"/>
                <w:szCs w:val="28"/>
                <w:lang w:val="es-CO"/>
              </w:rPr>
              <w:t xml:space="preserve">con una bobina de </w:t>
            </w:r>
            <w:r w:rsidR="00C05594">
              <w:rPr>
                <w:sz w:val="28"/>
                <w:szCs w:val="28"/>
                <w:lang w:val="es-CO"/>
              </w:rPr>
              <w:t>4</w:t>
            </w:r>
            <w:r w:rsidR="00CE1216">
              <w:rPr>
                <w:sz w:val="28"/>
                <w:szCs w:val="28"/>
                <w:lang w:val="es-CO"/>
              </w:rPr>
              <w:t>”</w:t>
            </w:r>
          </w:p>
        </w:tc>
      </w:tr>
      <w:tr w:rsidR="00D31CA1" w:rsidRPr="00805468" w14:paraId="1F192CE1" w14:textId="77777777" w:rsidTr="00D3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604ABC" w14:textId="77777777" w:rsidR="00D31CA1" w:rsidRPr="00074158" w:rsidRDefault="00D31CA1" w:rsidP="00D31CA1">
            <w:pPr>
              <w:rPr>
                <w:sz w:val="28"/>
                <w:szCs w:val="28"/>
              </w:rPr>
            </w:pPr>
            <w:proofErr w:type="spellStart"/>
            <w:r w:rsidRPr="00074158">
              <w:rPr>
                <w:sz w:val="28"/>
                <w:szCs w:val="28"/>
              </w:rPr>
              <w:t>Conectores</w:t>
            </w:r>
            <w:proofErr w:type="spellEnd"/>
            <w:r w:rsidRPr="00074158">
              <w:rPr>
                <w:sz w:val="28"/>
                <w:szCs w:val="28"/>
              </w:rPr>
              <w:t xml:space="preserve"> de entrada</w:t>
            </w:r>
          </w:p>
        </w:tc>
        <w:tc>
          <w:tcPr>
            <w:tcW w:w="4320" w:type="dxa"/>
          </w:tcPr>
          <w:p w14:paraId="771FEECD" w14:textId="77777777" w:rsidR="00D31CA1" w:rsidRPr="00074158" w:rsidRDefault="00D31CA1" w:rsidP="00D31CA1">
            <w:pPr>
              <w:cnfStyle w:val="000000100000" w:firstRow="0" w:lastRow="0" w:firstColumn="0" w:lastColumn="0" w:oddVBand="0" w:evenVBand="0" w:oddHBand="1" w:evenHBand="0" w:firstRowFirstColumn="0" w:firstRowLastColumn="0" w:lastRowFirstColumn="0" w:lastRowLastColumn="0"/>
              <w:rPr>
                <w:sz w:val="28"/>
                <w:szCs w:val="28"/>
                <w:lang w:val="es-CO"/>
              </w:rPr>
            </w:pPr>
            <w:r w:rsidRPr="00074158">
              <w:rPr>
                <w:sz w:val="28"/>
                <w:szCs w:val="28"/>
                <w:lang w:val="es-CO"/>
              </w:rPr>
              <w:t xml:space="preserve">XLR </w:t>
            </w:r>
            <w:bookmarkStart w:id="0" w:name="_GoBack"/>
            <w:bookmarkEnd w:id="0"/>
          </w:p>
        </w:tc>
      </w:tr>
      <w:tr w:rsidR="00D31CA1" w14:paraId="51D83201" w14:textId="77777777" w:rsidTr="00D31CA1">
        <w:tc>
          <w:tcPr>
            <w:cnfStyle w:val="001000000000" w:firstRow="0" w:lastRow="0" w:firstColumn="1" w:lastColumn="0" w:oddVBand="0" w:evenVBand="0" w:oddHBand="0" w:evenHBand="0" w:firstRowFirstColumn="0" w:firstRowLastColumn="0" w:lastRowFirstColumn="0" w:lastRowLastColumn="0"/>
            <w:tcW w:w="4320" w:type="dxa"/>
          </w:tcPr>
          <w:p w14:paraId="23DB77B3" w14:textId="77777777" w:rsidR="00D31CA1" w:rsidRPr="00074158" w:rsidRDefault="00D31CA1" w:rsidP="00D31CA1">
            <w:pPr>
              <w:rPr>
                <w:sz w:val="28"/>
                <w:szCs w:val="28"/>
              </w:rPr>
            </w:pPr>
            <w:proofErr w:type="spellStart"/>
            <w:r w:rsidRPr="00074158">
              <w:rPr>
                <w:sz w:val="28"/>
                <w:szCs w:val="28"/>
              </w:rPr>
              <w:t>Conector</w:t>
            </w:r>
            <w:proofErr w:type="spellEnd"/>
            <w:r w:rsidRPr="00074158">
              <w:rPr>
                <w:sz w:val="28"/>
                <w:szCs w:val="28"/>
              </w:rPr>
              <w:t xml:space="preserve"> de </w:t>
            </w:r>
            <w:proofErr w:type="spellStart"/>
            <w:r w:rsidRPr="00074158">
              <w:rPr>
                <w:sz w:val="28"/>
                <w:szCs w:val="28"/>
              </w:rPr>
              <w:t>salida</w:t>
            </w:r>
            <w:proofErr w:type="spellEnd"/>
            <w:r w:rsidRPr="00074158">
              <w:rPr>
                <w:sz w:val="28"/>
                <w:szCs w:val="28"/>
              </w:rPr>
              <w:t xml:space="preserve"> (link)</w:t>
            </w:r>
          </w:p>
        </w:tc>
        <w:tc>
          <w:tcPr>
            <w:tcW w:w="4320" w:type="dxa"/>
          </w:tcPr>
          <w:p w14:paraId="358BDE34" w14:textId="77777777" w:rsidR="00D31CA1" w:rsidRPr="00074158" w:rsidRDefault="00D31CA1" w:rsidP="00D31CA1">
            <w:pPr>
              <w:cnfStyle w:val="000000000000" w:firstRow="0" w:lastRow="0" w:firstColumn="0" w:lastColumn="0" w:oddVBand="0" w:evenVBand="0" w:oddHBand="0" w:evenHBand="0" w:firstRowFirstColumn="0" w:firstRowLastColumn="0" w:lastRowFirstColumn="0" w:lastRowLastColumn="0"/>
              <w:rPr>
                <w:sz w:val="28"/>
                <w:szCs w:val="28"/>
              </w:rPr>
            </w:pPr>
            <w:proofErr w:type="spellStart"/>
            <w:r w:rsidRPr="00074158">
              <w:rPr>
                <w:sz w:val="28"/>
                <w:szCs w:val="28"/>
              </w:rPr>
              <w:t>Powercom</w:t>
            </w:r>
            <w:proofErr w:type="spellEnd"/>
          </w:p>
        </w:tc>
      </w:tr>
      <w:tr w:rsidR="00D31CA1" w14:paraId="058A666B" w14:textId="77777777" w:rsidTr="00D3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032448" w14:textId="77777777" w:rsidR="00D31CA1" w:rsidRPr="00074158" w:rsidRDefault="00D31CA1" w:rsidP="00D31CA1">
            <w:pPr>
              <w:rPr>
                <w:sz w:val="28"/>
                <w:szCs w:val="28"/>
              </w:rPr>
            </w:pPr>
            <w:r w:rsidRPr="00074158">
              <w:rPr>
                <w:sz w:val="28"/>
                <w:szCs w:val="28"/>
              </w:rPr>
              <w:t xml:space="preserve">Entrada de </w:t>
            </w:r>
            <w:proofErr w:type="spellStart"/>
            <w:r w:rsidRPr="00074158">
              <w:rPr>
                <w:sz w:val="28"/>
                <w:szCs w:val="28"/>
              </w:rPr>
              <w:t>Alimentación</w:t>
            </w:r>
            <w:proofErr w:type="spellEnd"/>
          </w:p>
        </w:tc>
        <w:tc>
          <w:tcPr>
            <w:tcW w:w="4320" w:type="dxa"/>
          </w:tcPr>
          <w:p w14:paraId="0993C8C8" w14:textId="77777777" w:rsidR="00D31CA1" w:rsidRPr="00074158" w:rsidRDefault="00D31CA1" w:rsidP="00D31CA1">
            <w:pPr>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074158">
              <w:rPr>
                <w:sz w:val="28"/>
                <w:szCs w:val="28"/>
              </w:rPr>
              <w:t>Powercom</w:t>
            </w:r>
            <w:proofErr w:type="spellEnd"/>
            <w:r w:rsidRPr="00074158">
              <w:rPr>
                <w:sz w:val="28"/>
                <w:szCs w:val="28"/>
              </w:rPr>
              <w:t xml:space="preserve"> </w:t>
            </w:r>
          </w:p>
        </w:tc>
      </w:tr>
      <w:tr w:rsidR="00D31CA1" w:rsidRPr="00805468" w14:paraId="185DE1BE" w14:textId="77777777" w:rsidTr="00D31CA1">
        <w:tc>
          <w:tcPr>
            <w:cnfStyle w:val="001000000000" w:firstRow="0" w:lastRow="0" w:firstColumn="1" w:lastColumn="0" w:oddVBand="0" w:evenVBand="0" w:oddHBand="0" w:evenHBand="0" w:firstRowFirstColumn="0" w:firstRowLastColumn="0" w:lastRowFirstColumn="0" w:lastRowLastColumn="0"/>
            <w:tcW w:w="4320" w:type="dxa"/>
          </w:tcPr>
          <w:p w14:paraId="2987CE78" w14:textId="77777777" w:rsidR="00D31CA1" w:rsidRPr="00074158" w:rsidRDefault="00D31CA1" w:rsidP="00D31CA1">
            <w:pPr>
              <w:rPr>
                <w:sz w:val="28"/>
                <w:szCs w:val="28"/>
              </w:rPr>
            </w:pPr>
            <w:r w:rsidRPr="00074158">
              <w:rPr>
                <w:sz w:val="28"/>
                <w:szCs w:val="28"/>
              </w:rPr>
              <w:t xml:space="preserve">Material </w:t>
            </w:r>
          </w:p>
        </w:tc>
        <w:tc>
          <w:tcPr>
            <w:tcW w:w="4320" w:type="dxa"/>
          </w:tcPr>
          <w:p w14:paraId="5A08A2E4" w14:textId="77777777" w:rsidR="00D31CA1" w:rsidRPr="00074158" w:rsidRDefault="00D31CA1" w:rsidP="00D31CA1">
            <w:pPr>
              <w:cnfStyle w:val="000000000000" w:firstRow="0" w:lastRow="0" w:firstColumn="0" w:lastColumn="0" w:oddVBand="0" w:evenVBand="0" w:oddHBand="0" w:evenHBand="0" w:firstRowFirstColumn="0" w:firstRowLastColumn="0" w:lastRowFirstColumn="0" w:lastRowLastColumn="0"/>
              <w:rPr>
                <w:sz w:val="28"/>
                <w:szCs w:val="28"/>
                <w:lang w:val="es-CO"/>
              </w:rPr>
            </w:pPr>
            <w:r w:rsidRPr="00074158">
              <w:rPr>
                <w:sz w:val="28"/>
                <w:szCs w:val="28"/>
                <w:lang w:val="es-CO"/>
              </w:rPr>
              <w:t xml:space="preserve">polipropileno </w:t>
            </w:r>
          </w:p>
        </w:tc>
      </w:tr>
      <w:tr w:rsidR="00D31CA1" w:rsidRPr="00C05594" w14:paraId="38220541" w14:textId="77777777" w:rsidTr="00D3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A9F27D" w14:textId="77777777" w:rsidR="00D31CA1" w:rsidRPr="00074158" w:rsidRDefault="00D31CA1" w:rsidP="00D31CA1">
            <w:pPr>
              <w:rPr>
                <w:sz w:val="28"/>
                <w:szCs w:val="28"/>
              </w:rPr>
            </w:pPr>
            <w:proofErr w:type="spellStart"/>
            <w:r w:rsidRPr="00074158">
              <w:rPr>
                <w:sz w:val="28"/>
                <w:szCs w:val="28"/>
              </w:rPr>
              <w:t>Herrajes</w:t>
            </w:r>
            <w:proofErr w:type="spellEnd"/>
            <w:r w:rsidRPr="00074158">
              <w:rPr>
                <w:sz w:val="28"/>
                <w:szCs w:val="28"/>
              </w:rPr>
              <w:t xml:space="preserve"> / rigging</w:t>
            </w:r>
          </w:p>
        </w:tc>
        <w:tc>
          <w:tcPr>
            <w:tcW w:w="4320" w:type="dxa"/>
          </w:tcPr>
          <w:p w14:paraId="66C895A7" w14:textId="77777777" w:rsidR="00D31CA1" w:rsidRPr="00074158" w:rsidRDefault="00D31CA1" w:rsidP="00D31CA1">
            <w:pPr>
              <w:cnfStyle w:val="000000100000" w:firstRow="0" w:lastRow="0" w:firstColumn="0" w:lastColumn="0" w:oddVBand="0" w:evenVBand="0" w:oddHBand="1" w:evenHBand="0" w:firstRowFirstColumn="0" w:firstRowLastColumn="0" w:lastRowFirstColumn="0" w:lastRowLastColumn="0"/>
              <w:rPr>
                <w:sz w:val="28"/>
                <w:szCs w:val="28"/>
                <w:lang w:val="es-CO"/>
              </w:rPr>
            </w:pPr>
            <w:r w:rsidRPr="00074158">
              <w:rPr>
                <w:sz w:val="28"/>
                <w:szCs w:val="28"/>
                <w:lang w:val="es-CO"/>
              </w:rPr>
              <w:t xml:space="preserve">Sistema de </w:t>
            </w:r>
            <w:proofErr w:type="spellStart"/>
            <w:r w:rsidRPr="00074158">
              <w:rPr>
                <w:sz w:val="28"/>
                <w:szCs w:val="28"/>
                <w:lang w:val="es-CO"/>
              </w:rPr>
              <w:t>rigging</w:t>
            </w:r>
            <w:proofErr w:type="spellEnd"/>
            <w:r w:rsidRPr="00074158">
              <w:rPr>
                <w:sz w:val="28"/>
                <w:szCs w:val="28"/>
                <w:lang w:val="es-CO"/>
              </w:rPr>
              <w:t xml:space="preserve"> integrado con ajustes de ángulo</w:t>
            </w:r>
          </w:p>
        </w:tc>
      </w:tr>
      <w:tr w:rsidR="00D31CA1" w:rsidRPr="00C05594" w14:paraId="7B127D46" w14:textId="77777777" w:rsidTr="00D31CA1">
        <w:tc>
          <w:tcPr>
            <w:cnfStyle w:val="001000000000" w:firstRow="0" w:lastRow="0" w:firstColumn="1" w:lastColumn="0" w:oddVBand="0" w:evenVBand="0" w:oddHBand="0" w:evenHBand="0" w:firstRowFirstColumn="0" w:firstRowLastColumn="0" w:lastRowFirstColumn="0" w:lastRowLastColumn="0"/>
            <w:tcW w:w="4320" w:type="dxa"/>
          </w:tcPr>
          <w:p w14:paraId="0C306370" w14:textId="77777777" w:rsidR="00D31CA1" w:rsidRPr="00074158" w:rsidRDefault="00D31CA1" w:rsidP="00D31CA1">
            <w:pPr>
              <w:rPr>
                <w:sz w:val="28"/>
                <w:szCs w:val="28"/>
              </w:rPr>
            </w:pPr>
            <w:proofErr w:type="spellStart"/>
            <w:r w:rsidRPr="00074158">
              <w:rPr>
                <w:sz w:val="28"/>
                <w:szCs w:val="28"/>
              </w:rPr>
              <w:t>Dimensiones</w:t>
            </w:r>
            <w:proofErr w:type="spellEnd"/>
          </w:p>
        </w:tc>
        <w:tc>
          <w:tcPr>
            <w:tcW w:w="4320" w:type="dxa"/>
          </w:tcPr>
          <w:p w14:paraId="3763647A" w14:textId="77777777" w:rsidR="00D31CA1" w:rsidRPr="00074158" w:rsidRDefault="00D31CA1" w:rsidP="00D31CA1">
            <w:pPr>
              <w:cnfStyle w:val="000000000000" w:firstRow="0" w:lastRow="0" w:firstColumn="0" w:lastColumn="0" w:oddVBand="0" w:evenVBand="0" w:oddHBand="0" w:evenHBand="0" w:firstRowFirstColumn="0" w:firstRowLastColumn="0" w:lastRowFirstColumn="0" w:lastRowLastColumn="0"/>
              <w:rPr>
                <w:sz w:val="28"/>
                <w:szCs w:val="28"/>
                <w:lang w:val="es-CO"/>
              </w:rPr>
            </w:pPr>
            <w:r w:rsidRPr="00074158">
              <w:rPr>
                <w:sz w:val="28"/>
                <w:szCs w:val="28"/>
                <w:lang w:val="es-CO"/>
              </w:rPr>
              <w:t>Alto: 294 mm • Ancho: 707 mm • Profundidad: 508 mm</w:t>
            </w:r>
          </w:p>
        </w:tc>
      </w:tr>
    </w:tbl>
    <w:p w14:paraId="60636D2F" w14:textId="54AC48FB" w:rsidR="00DA00EA" w:rsidRDefault="008D5415" w:rsidP="008D5415">
      <w:pPr>
        <w:jc w:val="both"/>
        <w:rPr>
          <w:sz w:val="28"/>
          <w:szCs w:val="28"/>
          <w:lang w:val="es-CO"/>
        </w:rPr>
      </w:pPr>
      <w:r w:rsidRPr="00C60204">
        <w:rPr>
          <w:sz w:val="28"/>
          <w:szCs w:val="28"/>
          <w:lang w:val="es-CO"/>
        </w:rPr>
        <w:lastRenderedPageBreak/>
        <w:t xml:space="preserve">El </w:t>
      </w:r>
      <w:bookmarkStart w:id="1" w:name="_Hlk220509871"/>
      <w:r w:rsidRPr="00C60204">
        <w:rPr>
          <w:b/>
          <w:bCs/>
          <w:sz w:val="28"/>
          <w:szCs w:val="28"/>
          <w:lang w:val="es-CO"/>
        </w:rPr>
        <w:t>PA HL30-A</w:t>
      </w:r>
      <w:r w:rsidRPr="00C60204">
        <w:rPr>
          <w:sz w:val="28"/>
          <w:szCs w:val="28"/>
          <w:lang w:val="es-CO"/>
        </w:rPr>
        <w:t xml:space="preserve"> </w:t>
      </w:r>
      <w:bookmarkEnd w:id="1"/>
      <w:r w:rsidRPr="00C60204">
        <w:rPr>
          <w:sz w:val="28"/>
          <w:szCs w:val="28"/>
          <w:lang w:val="es-CO"/>
        </w:rPr>
        <w:t xml:space="preserve">es un sistema line array activo </w:t>
      </w:r>
      <w:proofErr w:type="spellStart"/>
      <w:r w:rsidRPr="00C60204">
        <w:rPr>
          <w:sz w:val="28"/>
          <w:szCs w:val="28"/>
          <w:lang w:val="es-CO"/>
        </w:rPr>
        <w:t>bi</w:t>
      </w:r>
      <w:r w:rsidR="00D31CA1">
        <w:rPr>
          <w:sz w:val="28"/>
          <w:szCs w:val="28"/>
          <w:lang w:val="es-CO"/>
        </w:rPr>
        <w:t>-</w:t>
      </w:r>
      <w:r w:rsidRPr="00C60204">
        <w:rPr>
          <w:sz w:val="28"/>
          <w:szCs w:val="28"/>
          <w:lang w:val="es-CO"/>
        </w:rPr>
        <w:t>amplificado</w:t>
      </w:r>
      <w:proofErr w:type="spellEnd"/>
      <w:r w:rsidRPr="00C60204">
        <w:rPr>
          <w:sz w:val="28"/>
          <w:szCs w:val="28"/>
          <w:lang w:val="es-CO"/>
        </w:rPr>
        <w:t xml:space="preserve"> de 2 vías, diseñado para aplicaciones profesionales de refuerzo sonoro</w:t>
      </w:r>
      <w:r w:rsidR="007F0C75">
        <w:rPr>
          <w:sz w:val="28"/>
          <w:szCs w:val="28"/>
          <w:lang w:val="es-CO"/>
        </w:rPr>
        <w:t xml:space="preserve"> </w:t>
      </w:r>
      <w:r w:rsidR="007F0C75" w:rsidRPr="007F0C75">
        <w:rPr>
          <w:sz w:val="28"/>
          <w:szCs w:val="28"/>
          <w:lang w:val="es-CO"/>
        </w:rPr>
        <w:t xml:space="preserve">de pequeño y gran </w:t>
      </w:r>
      <w:r w:rsidR="00E44AB4">
        <w:rPr>
          <w:sz w:val="28"/>
          <w:szCs w:val="28"/>
          <w:lang w:val="es-CO"/>
        </w:rPr>
        <w:t>formato</w:t>
      </w:r>
      <w:r w:rsidR="007F0C75">
        <w:rPr>
          <w:sz w:val="28"/>
          <w:szCs w:val="28"/>
          <w:lang w:val="es-CO"/>
        </w:rPr>
        <w:t xml:space="preserve">, </w:t>
      </w:r>
      <w:r w:rsidR="007F0C75" w:rsidRPr="007F0C75">
        <w:rPr>
          <w:sz w:val="28"/>
          <w:szCs w:val="28"/>
          <w:lang w:val="es-CO"/>
        </w:rPr>
        <w:t>con tecnología innovadora y control remoto por</w:t>
      </w:r>
      <w:r w:rsidR="007F0C75">
        <w:rPr>
          <w:sz w:val="28"/>
          <w:szCs w:val="28"/>
          <w:lang w:val="es-CO"/>
        </w:rPr>
        <w:t xml:space="preserve"> </w:t>
      </w:r>
      <w:r w:rsidR="007F0C75" w:rsidRPr="00C60204">
        <w:rPr>
          <w:sz w:val="28"/>
          <w:szCs w:val="28"/>
          <w:lang w:val="es-CO"/>
        </w:rPr>
        <w:t>NET WORK</w:t>
      </w:r>
      <w:r w:rsidR="007F0C75">
        <w:rPr>
          <w:sz w:val="28"/>
          <w:szCs w:val="28"/>
          <w:lang w:val="es-CO"/>
        </w:rPr>
        <w:t xml:space="preserve">. </w:t>
      </w:r>
      <w:r w:rsidRPr="00C60204">
        <w:rPr>
          <w:sz w:val="28"/>
          <w:szCs w:val="28"/>
          <w:lang w:val="es-CO"/>
        </w:rPr>
        <w:t xml:space="preserve">Integra dos parlantes de 10” </w:t>
      </w:r>
      <w:r w:rsidR="00EE152C">
        <w:rPr>
          <w:sz w:val="28"/>
          <w:szCs w:val="28"/>
          <w:lang w:val="es-CO"/>
        </w:rPr>
        <w:t xml:space="preserve">con imanes </w:t>
      </w:r>
      <w:r w:rsidRPr="00C60204">
        <w:rPr>
          <w:sz w:val="28"/>
          <w:szCs w:val="28"/>
          <w:lang w:val="es-CO"/>
        </w:rPr>
        <w:t xml:space="preserve">de neodimio y un </w:t>
      </w:r>
      <w:r w:rsidR="005D19F6">
        <w:rPr>
          <w:sz w:val="28"/>
          <w:szCs w:val="28"/>
          <w:lang w:val="es-CO"/>
        </w:rPr>
        <w:t>motor</w:t>
      </w:r>
      <w:r w:rsidRPr="00C60204">
        <w:rPr>
          <w:sz w:val="28"/>
          <w:szCs w:val="28"/>
          <w:lang w:val="es-CO"/>
        </w:rPr>
        <w:t xml:space="preserve"> de compresión de 1.4” con diafragma de titanio, ofreciendo una respuesta en frecuencia de 50 Hz a 20 kHz y un SPL máximo de hasta 137 dB. </w:t>
      </w:r>
      <w:r w:rsidR="00DA00EA" w:rsidRPr="00DA00EA">
        <w:rPr>
          <w:sz w:val="28"/>
          <w:szCs w:val="28"/>
          <w:lang w:val="es-CO"/>
        </w:rPr>
        <w:t>El sistema incorpora amplificación clase D de alta eficiencia, con una potencia total de 2200 W</w:t>
      </w:r>
      <w:r w:rsidR="000371CF">
        <w:rPr>
          <w:sz w:val="28"/>
          <w:szCs w:val="28"/>
          <w:lang w:val="es-CO"/>
        </w:rPr>
        <w:t xml:space="preserve"> y una potencia RMS de 1100W</w:t>
      </w:r>
      <w:r w:rsidR="00DA00EA" w:rsidRPr="00DA00EA">
        <w:rPr>
          <w:sz w:val="28"/>
          <w:szCs w:val="28"/>
          <w:lang w:val="es-CO"/>
        </w:rPr>
        <w:t xml:space="preserve">, perfectamente adaptada a los </w:t>
      </w:r>
      <w:r w:rsidR="004F6877">
        <w:rPr>
          <w:sz w:val="28"/>
          <w:szCs w:val="28"/>
          <w:lang w:val="es-CO"/>
        </w:rPr>
        <w:t>altavoces</w:t>
      </w:r>
      <w:r w:rsidR="00DA00EA" w:rsidRPr="004F6877">
        <w:rPr>
          <w:sz w:val="28"/>
          <w:szCs w:val="28"/>
          <w:lang w:val="es-CO"/>
        </w:rPr>
        <w:t xml:space="preserve"> pa</w:t>
      </w:r>
      <w:r w:rsidR="00DA00EA" w:rsidRPr="00DA00EA">
        <w:rPr>
          <w:sz w:val="28"/>
          <w:szCs w:val="28"/>
          <w:lang w:val="es-CO"/>
        </w:rPr>
        <w:t xml:space="preserve">ra maximizar el rendimiento dinámico y la confiabilidad del sistema. El procesamiento interno se realiza mediante un DSP de 32 bits a 48 kHz, que gestiona con precisión los filtros, ecualización, alineación temporal y sistemas de protección, asegurando un funcionamiento estable y seguro en </w:t>
      </w:r>
      <w:r w:rsidR="00725ED1">
        <w:rPr>
          <w:sz w:val="28"/>
          <w:szCs w:val="28"/>
          <w:lang w:val="es-CO"/>
        </w:rPr>
        <w:t>largas jornadas de trabajo.</w:t>
      </w:r>
    </w:p>
    <w:p w14:paraId="7C9C554C" w14:textId="59D272B0" w:rsidR="00DA00EA" w:rsidRDefault="00725ED1" w:rsidP="008D5415">
      <w:pPr>
        <w:jc w:val="both"/>
        <w:rPr>
          <w:sz w:val="28"/>
          <w:szCs w:val="28"/>
          <w:lang w:val="es-CO"/>
        </w:rPr>
      </w:pPr>
      <w:r>
        <w:rPr>
          <w:sz w:val="28"/>
          <w:szCs w:val="28"/>
          <w:lang w:val="es-CO"/>
        </w:rPr>
        <w:t>Con u</w:t>
      </w:r>
      <w:r w:rsidR="00DA00EA" w:rsidRPr="00DA00EA">
        <w:rPr>
          <w:sz w:val="28"/>
          <w:szCs w:val="28"/>
          <w:lang w:val="es-CO"/>
        </w:rPr>
        <w:t xml:space="preserve">na cobertura nominal de 100° horizontal y 15° vertical, el </w:t>
      </w:r>
      <w:bookmarkStart w:id="2" w:name="_Hlk220512490"/>
      <w:r w:rsidR="00DA00EA" w:rsidRPr="00DA00EA">
        <w:rPr>
          <w:b/>
          <w:bCs/>
          <w:sz w:val="28"/>
          <w:szCs w:val="28"/>
          <w:lang w:val="es-CO"/>
        </w:rPr>
        <w:t>PA HL30-A</w:t>
      </w:r>
      <w:r w:rsidR="00DA00EA" w:rsidRPr="00DA00EA">
        <w:rPr>
          <w:sz w:val="28"/>
          <w:szCs w:val="28"/>
          <w:lang w:val="es-CO"/>
        </w:rPr>
        <w:t xml:space="preserve"> </w:t>
      </w:r>
      <w:bookmarkEnd w:id="2"/>
      <w:r w:rsidR="00DA00EA" w:rsidRPr="00DA00EA">
        <w:rPr>
          <w:sz w:val="28"/>
          <w:szCs w:val="28"/>
          <w:lang w:val="es-CO"/>
        </w:rPr>
        <w:t xml:space="preserve">está diseñado para una integración óptima en arreglos verticales, asegurando una </w:t>
      </w:r>
      <w:r w:rsidR="00E72D41">
        <w:rPr>
          <w:sz w:val="28"/>
          <w:szCs w:val="28"/>
          <w:lang w:val="es-CO"/>
        </w:rPr>
        <w:t>correcta sumatoria</w:t>
      </w:r>
      <w:r w:rsidR="00DA00EA" w:rsidRPr="00DA00EA">
        <w:rPr>
          <w:sz w:val="28"/>
          <w:szCs w:val="28"/>
          <w:lang w:val="es-CO"/>
        </w:rPr>
        <w:t xml:space="preserve"> acústica entre módulos y un control preciso de la dispersión. Su alto SP</w:t>
      </w:r>
      <w:r w:rsidR="00E72D41">
        <w:rPr>
          <w:sz w:val="28"/>
          <w:szCs w:val="28"/>
          <w:lang w:val="es-CO"/>
        </w:rPr>
        <w:t>L</w:t>
      </w:r>
      <w:r w:rsidR="00DA00EA" w:rsidRPr="00DA00EA">
        <w:rPr>
          <w:sz w:val="28"/>
          <w:szCs w:val="28"/>
          <w:lang w:val="es-CO"/>
        </w:rPr>
        <w:t xml:space="preserve"> combinado con una respuesta extendida lo convierte en un elemento ideal para trabajar junto a subwoofers logrando sistemas de gran impacto</w:t>
      </w:r>
      <w:r w:rsidR="006A1420">
        <w:rPr>
          <w:sz w:val="28"/>
          <w:szCs w:val="28"/>
          <w:lang w:val="es-CO"/>
        </w:rPr>
        <w:t>.</w:t>
      </w:r>
    </w:p>
    <w:p w14:paraId="2D9FDD38" w14:textId="4487DD7B" w:rsidR="005D19F6" w:rsidRDefault="00351033" w:rsidP="005D19F6">
      <w:pPr>
        <w:jc w:val="both"/>
        <w:rPr>
          <w:sz w:val="28"/>
          <w:szCs w:val="28"/>
          <w:lang w:val="es-CO"/>
        </w:rPr>
      </w:pPr>
      <w:r>
        <w:rPr>
          <w:sz w:val="28"/>
          <w:szCs w:val="28"/>
          <w:lang w:val="es-CO"/>
        </w:rPr>
        <w:t xml:space="preserve">La caja acústica </w:t>
      </w:r>
      <w:r w:rsidR="00D07F5C">
        <w:rPr>
          <w:sz w:val="28"/>
          <w:szCs w:val="28"/>
          <w:lang w:val="es-CO"/>
        </w:rPr>
        <w:t>está</w:t>
      </w:r>
      <w:r>
        <w:rPr>
          <w:sz w:val="28"/>
          <w:szCs w:val="28"/>
          <w:lang w:val="es-CO"/>
        </w:rPr>
        <w:t xml:space="preserve"> </w:t>
      </w:r>
      <w:r w:rsidRPr="00351033">
        <w:rPr>
          <w:sz w:val="28"/>
          <w:szCs w:val="28"/>
          <w:lang w:val="es-CO"/>
        </w:rPr>
        <w:t>fabricad</w:t>
      </w:r>
      <w:r>
        <w:rPr>
          <w:sz w:val="28"/>
          <w:szCs w:val="28"/>
          <w:lang w:val="es-CO"/>
        </w:rPr>
        <w:t>a</w:t>
      </w:r>
      <w:r w:rsidRPr="00351033">
        <w:rPr>
          <w:sz w:val="28"/>
          <w:szCs w:val="28"/>
          <w:lang w:val="es-CO"/>
        </w:rPr>
        <w:t xml:space="preserve"> en material </w:t>
      </w:r>
      <w:r>
        <w:rPr>
          <w:sz w:val="28"/>
          <w:szCs w:val="28"/>
          <w:lang w:val="es-CO"/>
        </w:rPr>
        <w:t>polipropileno</w:t>
      </w:r>
      <w:r w:rsidRPr="00351033">
        <w:rPr>
          <w:sz w:val="28"/>
          <w:szCs w:val="28"/>
          <w:lang w:val="es-CO"/>
        </w:rPr>
        <w:t xml:space="preserve"> de alta resistencia</w:t>
      </w:r>
      <w:r w:rsidR="00D07F5C">
        <w:rPr>
          <w:sz w:val="28"/>
          <w:szCs w:val="28"/>
          <w:lang w:val="es-CO"/>
        </w:rPr>
        <w:t xml:space="preserve"> con un excelente acabado.</w:t>
      </w:r>
      <w:r w:rsidRPr="00351033">
        <w:rPr>
          <w:sz w:val="28"/>
          <w:szCs w:val="28"/>
          <w:lang w:val="es-CO"/>
        </w:rPr>
        <w:t xml:space="preserve"> incorpora un sistema de </w:t>
      </w:r>
      <w:proofErr w:type="spellStart"/>
      <w:r w:rsidR="00FB76FA">
        <w:rPr>
          <w:sz w:val="28"/>
          <w:szCs w:val="28"/>
          <w:lang w:val="es-CO"/>
        </w:rPr>
        <w:t>R</w:t>
      </w:r>
      <w:r w:rsidRPr="00351033">
        <w:rPr>
          <w:sz w:val="28"/>
          <w:szCs w:val="28"/>
          <w:lang w:val="es-CO"/>
        </w:rPr>
        <w:t>igging</w:t>
      </w:r>
      <w:proofErr w:type="spellEnd"/>
      <w:r w:rsidRPr="00351033">
        <w:rPr>
          <w:sz w:val="28"/>
          <w:szCs w:val="28"/>
          <w:lang w:val="es-CO"/>
        </w:rPr>
        <w:t xml:space="preserve"> integrado que permite configuraciones seguras, rápidas y versátiles, adaptándose a las necesidades de montaje </w:t>
      </w:r>
      <w:proofErr w:type="spellStart"/>
      <w:r w:rsidRPr="00351033">
        <w:rPr>
          <w:sz w:val="28"/>
          <w:szCs w:val="28"/>
          <w:lang w:val="es-CO"/>
        </w:rPr>
        <w:t>touring</w:t>
      </w:r>
      <w:proofErr w:type="spellEnd"/>
      <w:r w:rsidRPr="00351033">
        <w:rPr>
          <w:sz w:val="28"/>
          <w:szCs w:val="28"/>
          <w:lang w:val="es-CO"/>
        </w:rPr>
        <w:t xml:space="preserve"> y a instalaciones fijas. </w:t>
      </w:r>
      <w:r w:rsidR="005D19F6">
        <w:rPr>
          <w:sz w:val="28"/>
          <w:szCs w:val="28"/>
          <w:lang w:val="es-CO"/>
        </w:rPr>
        <w:t>G</w:t>
      </w:r>
      <w:r w:rsidR="005D19F6" w:rsidRPr="00D50836">
        <w:rPr>
          <w:sz w:val="28"/>
          <w:szCs w:val="28"/>
          <w:lang w:val="es-CO"/>
        </w:rPr>
        <w:t>racias a sus componentes con imanes de neodimio</w:t>
      </w:r>
      <w:r w:rsidR="005D19F6">
        <w:rPr>
          <w:sz w:val="28"/>
          <w:szCs w:val="28"/>
          <w:lang w:val="es-CO"/>
        </w:rPr>
        <w:t xml:space="preserve"> y su </w:t>
      </w:r>
      <w:r w:rsidR="005D19F6" w:rsidRPr="00D50836">
        <w:rPr>
          <w:sz w:val="28"/>
          <w:szCs w:val="28"/>
          <w:lang w:val="es-CO"/>
        </w:rPr>
        <w:t xml:space="preserve">diseño </w:t>
      </w:r>
      <w:r w:rsidR="005D19F6">
        <w:rPr>
          <w:sz w:val="28"/>
          <w:szCs w:val="28"/>
          <w:lang w:val="es-CO"/>
        </w:rPr>
        <w:t xml:space="preserve">compacto y robusto, </w:t>
      </w:r>
      <w:r w:rsidR="005D19F6" w:rsidRPr="00D50836">
        <w:rPr>
          <w:sz w:val="28"/>
          <w:szCs w:val="28"/>
          <w:lang w:val="es-CO"/>
        </w:rPr>
        <w:t xml:space="preserve">facilitan el transporte y la </w:t>
      </w:r>
      <w:r w:rsidR="005D19F6">
        <w:rPr>
          <w:sz w:val="28"/>
          <w:szCs w:val="28"/>
          <w:lang w:val="es-CO"/>
        </w:rPr>
        <w:t>instalación en cualquier evento;</w:t>
      </w:r>
      <w:r w:rsidR="005D19F6" w:rsidRPr="00D50836">
        <w:rPr>
          <w:sz w:val="28"/>
          <w:szCs w:val="28"/>
          <w:lang w:val="es-CO"/>
        </w:rPr>
        <w:t xml:space="preserve"> reduciendo tiempos de montaje sin comprometer la seguridad ni el desempeño</w:t>
      </w:r>
      <w:r w:rsidR="005D19F6">
        <w:rPr>
          <w:sz w:val="28"/>
          <w:szCs w:val="28"/>
          <w:lang w:val="es-CO"/>
        </w:rPr>
        <w:t xml:space="preserve"> del sistema.</w:t>
      </w:r>
    </w:p>
    <w:p w14:paraId="6BAEB44F" w14:textId="560EE68A" w:rsidR="00074158" w:rsidRDefault="00083F0E" w:rsidP="00725ED1">
      <w:pPr>
        <w:jc w:val="both"/>
        <w:rPr>
          <w:sz w:val="28"/>
          <w:szCs w:val="28"/>
          <w:lang w:val="es-CO"/>
        </w:rPr>
      </w:pPr>
      <w:r w:rsidRPr="00083F0E">
        <w:rPr>
          <w:sz w:val="28"/>
          <w:szCs w:val="28"/>
          <w:lang w:val="es-CO"/>
        </w:rPr>
        <w:t xml:space="preserve">En conjunto, el </w:t>
      </w:r>
      <w:r w:rsidRPr="00083F0E">
        <w:rPr>
          <w:b/>
          <w:bCs/>
          <w:sz w:val="28"/>
          <w:szCs w:val="28"/>
          <w:lang w:val="es-CO"/>
        </w:rPr>
        <w:t>PA HL30-A</w:t>
      </w:r>
      <w:r w:rsidRPr="00083F0E">
        <w:rPr>
          <w:sz w:val="28"/>
          <w:szCs w:val="28"/>
          <w:lang w:val="es-CO"/>
        </w:rPr>
        <w:t xml:space="preserve"> representa una solución profesional completa para quienes buscan un sistema line array potente, preciso y confiable, con tecnología avanzada, excelente rendimiento acústico y </w:t>
      </w:r>
      <w:r w:rsidR="00CB5482">
        <w:rPr>
          <w:sz w:val="28"/>
          <w:szCs w:val="28"/>
          <w:lang w:val="es-CO"/>
        </w:rPr>
        <w:t>alta</w:t>
      </w:r>
      <w:r w:rsidRPr="00083F0E">
        <w:rPr>
          <w:sz w:val="28"/>
          <w:szCs w:val="28"/>
          <w:lang w:val="es-CO"/>
        </w:rPr>
        <w:t xml:space="preserve"> calidad</w:t>
      </w:r>
      <w:r w:rsidR="00725ED1">
        <w:rPr>
          <w:sz w:val="28"/>
          <w:szCs w:val="28"/>
          <w:lang w:val="es-CO"/>
        </w:rPr>
        <w:t>.</w:t>
      </w:r>
    </w:p>
    <w:p w14:paraId="14AF2855" w14:textId="3B3EE19C" w:rsidR="00E01BB8" w:rsidRDefault="00E01BB8" w:rsidP="00725ED1">
      <w:pPr>
        <w:jc w:val="both"/>
        <w:rPr>
          <w:sz w:val="28"/>
          <w:szCs w:val="28"/>
          <w:lang w:val="es-CO"/>
        </w:rPr>
      </w:pPr>
      <w:r w:rsidRPr="00E01BB8">
        <w:rPr>
          <w:noProof/>
          <w:sz w:val="28"/>
          <w:szCs w:val="28"/>
          <w:lang w:val="es-CO"/>
        </w:rPr>
        <w:lastRenderedPageBreak/>
        <w:drawing>
          <wp:anchor distT="0" distB="0" distL="114300" distR="114300" simplePos="0" relativeHeight="251657216" behindDoc="0" locked="0" layoutInCell="1" allowOverlap="1" wp14:anchorId="5592715C" wp14:editId="5EFE4755">
            <wp:simplePos x="0" y="0"/>
            <wp:positionH relativeFrom="column">
              <wp:posOffset>1466850</wp:posOffset>
            </wp:positionH>
            <wp:positionV relativeFrom="paragraph">
              <wp:posOffset>-35560</wp:posOffset>
            </wp:positionV>
            <wp:extent cx="2552125" cy="2537651"/>
            <wp:effectExtent l="0" t="0" r="635"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125" cy="253765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AA8B63" w14:textId="77135208" w:rsidR="00E01BB8" w:rsidRDefault="00E01BB8" w:rsidP="00725ED1">
      <w:pPr>
        <w:jc w:val="both"/>
        <w:rPr>
          <w:sz w:val="28"/>
          <w:szCs w:val="28"/>
          <w:lang w:val="es-CO"/>
        </w:rPr>
      </w:pPr>
    </w:p>
    <w:p w14:paraId="13FF6368" w14:textId="47954FFE" w:rsidR="00E01BB8" w:rsidRDefault="00E01BB8" w:rsidP="00725ED1">
      <w:pPr>
        <w:jc w:val="both"/>
        <w:rPr>
          <w:sz w:val="28"/>
          <w:szCs w:val="28"/>
          <w:lang w:val="es-CO"/>
        </w:rPr>
      </w:pPr>
    </w:p>
    <w:p w14:paraId="462A9A7D" w14:textId="6B7597BB" w:rsidR="00E01BB8" w:rsidRDefault="00E01BB8" w:rsidP="00725ED1">
      <w:pPr>
        <w:jc w:val="both"/>
        <w:rPr>
          <w:sz w:val="28"/>
          <w:szCs w:val="28"/>
          <w:lang w:val="es-CO"/>
        </w:rPr>
      </w:pPr>
    </w:p>
    <w:p w14:paraId="194AD779" w14:textId="6738FE38" w:rsidR="00E01BB8" w:rsidRDefault="00E01BB8" w:rsidP="00725ED1">
      <w:pPr>
        <w:jc w:val="both"/>
        <w:rPr>
          <w:sz w:val="28"/>
          <w:szCs w:val="28"/>
          <w:lang w:val="es-CO"/>
        </w:rPr>
      </w:pPr>
    </w:p>
    <w:p w14:paraId="107D8C34" w14:textId="3B7862E9" w:rsidR="00E01BB8" w:rsidRDefault="00E01BB8" w:rsidP="00725ED1">
      <w:pPr>
        <w:jc w:val="both"/>
        <w:rPr>
          <w:sz w:val="28"/>
          <w:szCs w:val="28"/>
          <w:lang w:val="es-CO"/>
        </w:rPr>
      </w:pPr>
    </w:p>
    <w:p w14:paraId="14774B15" w14:textId="6489B9C7" w:rsidR="00E01BB8" w:rsidRDefault="00E01BB8" w:rsidP="00725ED1">
      <w:pPr>
        <w:jc w:val="both"/>
        <w:rPr>
          <w:sz w:val="28"/>
          <w:szCs w:val="28"/>
          <w:lang w:val="es-CO"/>
        </w:rPr>
      </w:pPr>
    </w:p>
    <w:p w14:paraId="12A8F4B1" w14:textId="760A1C80" w:rsidR="00E01BB8" w:rsidRDefault="00E01BB8" w:rsidP="00725ED1">
      <w:pPr>
        <w:jc w:val="both"/>
        <w:rPr>
          <w:sz w:val="28"/>
          <w:szCs w:val="28"/>
          <w:lang w:val="es-CO"/>
        </w:rPr>
      </w:pPr>
    </w:p>
    <w:p w14:paraId="160CE202" w14:textId="107E9A82" w:rsidR="00E01BB8" w:rsidRDefault="00E01BB8" w:rsidP="007064C8">
      <w:pPr>
        <w:pStyle w:val="Prrafodelista"/>
        <w:numPr>
          <w:ilvl w:val="0"/>
          <w:numId w:val="11"/>
        </w:numPr>
        <w:jc w:val="both"/>
        <w:rPr>
          <w:sz w:val="28"/>
          <w:szCs w:val="28"/>
          <w:lang w:val="es-CO"/>
        </w:rPr>
      </w:pPr>
      <w:r w:rsidRPr="007064C8">
        <w:rPr>
          <w:sz w:val="28"/>
          <w:szCs w:val="28"/>
          <w:lang w:val="es-CO"/>
        </w:rPr>
        <w:t>ENTRADAS XLR HEMBRA (BAL/UNBAL). El sistema acepta conectores de entrada XLR.</w:t>
      </w:r>
    </w:p>
    <w:p w14:paraId="63FA28F1" w14:textId="77777777" w:rsidR="007064C8" w:rsidRPr="007064C8" w:rsidRDefault="007064C8" w:rsidP="007064C8">
      <w:pPr>
        <w:pStyle w:val="Prrafodelista"/>
        <w:jc w:val="both"/>
        <w:rPr>
          <w:sz w:val="28"/>
          <w:szCs w:val="28"/>
          <w:lang w:val="es-CO"/>
        </w:rPr>
      </w:pPr>
    </w:p>
    <w:p w14:paraId="28263239" w14:textId="6A60C04E" w:rsidR="007064C8" w:rsidRDefault="00E01BB8" w:rsidP="007064C8">
      <w:pPr>
        <w:pStyle w:val="Prrafodelista"/>
        <w:numPr>
          <w:ilvl w:val="0"/>
          <w:numId w:val="11"/>
        </w:numPr>
        <w:jc w:val="both"/>
        <w:rPr>
          <w:sz w:val="28"/>
          <w:szCs w:val="28"/>
          <w:lang w:val="es-CO"/>
        </w:rPr>
      </w:pPr>
      <w:r w:rsidRPr="007064C8">
        <w:rPr>
          <w:sz w:val="28"/>
          <w:szCs w:val="28"/>
          <w:lang w:val="es-CO"/>
        </w:rPr>
        <w:t>SALIDA DE SEÑAL XLR MACHO. El conector XLR de salida proporciona un bucle para la conexión en cadena de altavoces. El conector balanceado se conecta en paralelo y se puede utilizar para enviar la señal de audio a otros altavoces amplificados, grabadoras o amplificadores suplementarios.</w:t>
      </w:r>
    </w:p>
    <w:p w14:paraId="4DD113C2" w14:textId="77777777" w:rsidR="007064C8" w:rsidRPr="007064C8" w:rsidRDefault="007064C8" w:rsidP="007064C8">
      <w:pPr>
        <w:pStyle w:val="Prrafodelista"/>
        <w:rPr>
          <w:sz w:val="28"/>
          <w:szCs w:val="28"/>
          <w:lang w:val="es-CO"/>
        </w:rPr>
      </w:pPr>
    </w:p>
    <w:p w14:paraId="1CBE5BB6" w14:textId="77777777" w:rsidR="007064C8" w:rsidRPr="007064C8" w:rsidRDefault="007064C8" w:rsidP="007064C8">
      <w:pPr>
        <w:pStyle w:val="Prrafodelista"/>
        <w:jc w:val="both"/>
        <w:rPr>
          <w:sz w:val="28"/>
          <w:szCs w:val="28"/>
          <w:lang w:val="es-CO"/>
        </w:rPr>
      </w:pPr>
    </w:p>
    <w:p w14:paraId="2235D89A" w14:textId="50B0EBA3" w:rsidR="00E01BB8" w:rsidRPr="007064C8" w:rsidRDefault="00E01BB8" w:rsidP="007064C8">
      <w:pPr>
        <w:pStyle w:val="Prrafodelista"/>
        <w:numPr>
          <w:ilvl w:val="0"/>
          <w:numId w:val="11"/>
        </w:numPr>
        <w:jc w:val="both"/>
        <w:rPr>
          <w:sz w:val="28"/>
          <w:szCs w:val="28"/>
          <w:lang w:val="es-CO"/>
        </w:rPr>
      </w:pPr>
      <w:r w:rsidRPr="007064C8">
        <w:rPr>
          <w:sz w:val="28"/>
          <w:szCs w:val="28"/>
          <w:lang w:val="es-CO"/>
        </w:rPr>
        <w:t xml:space="preserve">CODIFICADOR DE CONFIGURACIÓN DEL SISTEMA, Pulse el codificador para seleccionar una función (reducción de ganancia, retardo, </w:t>
      </w:r>
      <w:proofErr w:type="spellStart"/>
      <w:r w:rsidRPr="007064C8">
        <w:rPr>
          <w:sz w:val="28"/>
          <w:szCs w:val="28"/>
          <w:lang w:val="es-CO"/>
        </w:rPr>
        <w:t>preset</w:t>
      </w:r>
      <w:proofErr w:type="spellEnd"/>
      <w:r w:rsidRPr="007064C8">
        <w:rPr>
          <w:sz w:val="28"/>
          <w:szCs w:val="28"/>
          <w:lang w:val="es-CO"/>
        </w:rPr>
        <w:t>). Gire e</w:t>
      </w:r>
      <w:r w:rsidR="007064C8">
        <w:rPr>
          <w:sz w:val="28"/>
          <w:szCs w:val="28"/>
          <w:lang w:val="es-CO"/>
        </w:rPr>
        <w:t>l</w:t>
      </w:r>
      <w:r w:rsidRPr="007064C8">
        <w:rPr>
          <w:sz w:val="28"/>
          <w:szCs w:val="28"/>
          <w:lang w:val="es-CO"/>
        </w:rPr>
        <w:t xml:space="preserve"> codificador para seleccionar un valor o</w:t>
      </w:r>
      <w:r w:rsidR="007064C8">
        <w:rPr>
          <w:sz w:val="28"/>
          <w:szCs w:val="28"/>
          <w:lang w:val="es-CO"/>
        </w:rPr>
        <w:t xml:space="preserve"> </w:t>
      </w:r>
      <w:r w:rsidRPr="007064C8">
        <w:rPr>
          <w:sz w:val="28"/>
          <w:szCs w:val="28"/>
          <w:lang w:val="es-CO"/>
        </w:rPr>
        <w:t xml:space="preserve">un </w:t>
      </w:r>
      <w:proofErr w:type="spellStart"/>
      <w:r w:rsidRPr="007064C8">
        <w:rPr>
          <w:sz w:val="28"/>
          <w:szCs w:val="28"/>
          <w:lang w:val="es-CO"/>
        </w:rPr>
        <w:t>preset</w:t>
      </w:r>
      <w:proofErr w:type="spellEnd"/>
    </w:p>
    <w:p w14:paraId="06C33ED3" w14:textId="77777777" w:rsidR="00E01BB8" w:rsidRPr="00E01BB8" w:rsidRDefault="00E01BB8" w:rsidP="007064C8">
      <w:pPr>
        <w:jc w:val="both"/>
        <w:rPr>
          <w:sz w:val="28"/>
          <w:szCs w:val="28"/>
          <w:lang w:val="es-CO"/>
        </w:rPr>
      </w:pPr>
    </w:p>
    <w:p w14:paraId="0B4DE4F2" w14:textId="2F18269A" w:rsidR="00E01BB8" w:rsidRDefault="00E01BB8" w:rsidP="007064C8">
      <w:pPr>
        <w:pStyle w:val="Prrafodelista"/>
        <w:numPr>
          <w:ilvl w:val="0"/>
          <w:numId w:val="11"/>
        </w:numPr>
        <w:jc w:val="both"/>
        <w:rPr>
          <w:sz w:val="28"/>
          <w:szCs w:val="28"/>
          <w:lang w:val="es-CO"/>
        </w:rPr>
      </w:pPr>
      <w:r w:rsidRPr="007064C8">
        <w:rPr>
          <w:sz w:val="28"/>
          <w:szCs w:val="28"/>
          <w:lang w:val="es-CO"/>
        </w:rPr>
        <w:t>LED DE ENCENDIDO. Este LED verd</w:t>
      </w:r>
      <w:r w:rsidR="007064C8">
        <w:rPr>
          <w:sz w:val="28"/>
          <w:szCs w:val="28"/>
          <w:lang w:val="es-CO"/>
        </w:rPr>
        <w:t>e</w:t>
      </w:r>
      <w:r w:rsidRPr="007064C8">
        <w:rPr>
          <w:sz w:val="28"/>
          <w:szCs w:val="28"/>
          <w:lang w:val="es-CO"/>
        </w:rPr>
        <w:t xml:space="preserve"> </w:t>
      </w:r>
      <w:r w:rsidR="007064C8">
        <w:rPr>
          <w:sz w:val="28"/>
          <w:szCs w:val="28"/>
          <w:lang w:val="es-CO"/>
        </w:rPr>
        <w:t>esta</w:t>
      </w:r>
      <w:r w:rsidRPr="007064C8">
        <w:rPr>
          <w:sz w:val="28"/>
          <w:szCs w:val="28"/>
          <w:lang w:val="es-CO"/>
        </w:rPr>
        <w:t xml:space="preserve"> ENCENDIDO cuando el altor está conectado a la fuent</w:t>
      </w:r>
      <w:r w:rsidR="007064C8">
        <w:rPr>
          <w:sz w:val="28"/>
          <w:szCs w:val="28"/>
          <w:lang w:val="es-CO"/>
        </w:rPr>
        <w:t>e</w:t>
      </w:r>
      <w:r w:rsidRPr="007064C8">
        <w:rPr>
          <w:sz w:val="28"/>
          <w:szCs w:val="28"/>
          <w:lang w:val="es-CO"/>
        </w:rPr>
        <w:t xml:space="preserve"> de alimentación </w:t>
      </w:r>
      <w:r w:rsidR="007064C8">
        <w:rPr>
          <w:sz w:val="28"/>
          <w:szCs w:val="28"/>
          <w:lang w:val="es-CO"/>
        </w:rPr>
        <w:t>principal.</w:t>
      </w:r>
    </w:p>
    <w:p w14:paraId="3F94CFFA" w14:textId="77777777" w:rsidR="007064C8" w:rsidRPr="007064C8" w:rsidRDefault="007064C8" w:rsidP="007064C8">
      <w:pPr>
        <w:pStyle w:val="Prrafodelista"/>
        <w:jc w:val="both"/>
        <w:rPr>
          <w:sz w:val="28"/>
          <w:szCs w:val="28"/>
          <w:lang w:val="es-CO"/>
        </w:rPr>
      </w:pPr>
    </w:p>
    <w:p w14:paraId="7811025E" w14:textId="77777777" w:rsidR="007064C8" w:rsidRPr="007064C8" w:rsidRDefault="007064C8" w:rsidP="007064C8">
      <w:pPr>
        <w:pStyle w:val="Prrafodelista"/>
        <w:jc w:val="both"/>
        <w:rPr>
          <w:sz w:val="28"/>
          <w:szCs w:val="28"/>
          <w:lang w:val="es-CO"/>
        </w:rPr>
      </w:pPr>
    </w:p>
    <w:p w14:paraId="3D2B5716" w14:textId="26A30424" w:rsidR="00E01BB8" w:rsidRPr="007064C8" w:rsidRDefault="00E01BB8" w:rsidP="007064C8">
      <w:pPr>
        <w:pStyle w:val="Prrafodelista"/>
        <w:numPr>
          <w:ilvl w:val="0"/>
          <w:numId w:val="11"/>
        </w:numPr>
        <w:jc w:val="both"/>
        <w:rPr>
          <w:sz w:val="28"/>
          <w:szCs w:val="28"/>
          <w:lang w:val="es-CO"/>
        </w:rPr>
      </w:pPr>
      <w:r w:rsidRPr="007064C8">
        <w:rPr>
          <w:sz w:val="28"/>
          <w:szCs w:val="28"/>
          <w:lang w:val="es-CO"/>
        </w:rPr>
        <w:t>LED DE SEÑAL E</w:t>
      </w:r>
      <w:r w:rsidR="0078389A">
        <w:rPr>
          <w:sz w:val="28"/>
          <w:szCs w:val="28"/>
          <w:lang w:val="es-CO"/>
        </w:rPr>
        <w:t>l</w:t>
      </w:r>
      <w:r w:rsidRPr="007064C8">
        <w:rPr>
          <w:sz w:val="28"/>
          <w:szCs w:val="28"/>
          <w:lang w:val="es-CO"/>
        </w:rPr>
        <w:t xml:space="preserve"> indicador de señal se </w:t>
      </w:r>
      <w:r w:rsidR="007064C8">
        <w:rPr>
          <w:sz w:val="28"/>
          <w:szCs w:val="28"/>
          <w:lang w:val="es-CO"/>
        </w:rPr>
        <w:t>il</w:t>
      </w:r>
      <w:r w:rsidRPr="007064C8">
        <w:rPr>
          <w:sz w:val="28"/>
          <w:szCs w:val="28"/>
          <w:lang w:val="es-CO"/>
        </w:rPr>
        <w:t xml:space="preserve">umina en verde si hay </w:t>
      </w:r>
      <w:r w:rsidR="001E25EA">
        <w:rPr>
          <w:sz w:val="28"/>
          <w:szCs w:val="28"/>
          <w:lang w:val="es-CO"/>
        </w:rPr>
        <w:t xml:space="preserve">señal </w:t>
      </w:r>
      <w:r w:rsidRPr="007064C8">
        <w:rPr>
          <w:sz w:val="28"/>
          <w:szCs w:val="28"/>
          <w:lang w:val="es-CO"/>
        </w:rPr>
        <w:t>de audio presente en la fuerte de alimentación principal</w:t>
      </w:r>
    </w:p>
    <w:p w14:paraId="42B8CEEB" w14:textId="77777777" w:rsidR="00E01BB8" w:rsidRPr="00E01BB8" w:rsidRDefault="00E01BB8" w:rsidP="007064C8">
      <w:pPr>
        <w:jc w:val="both"/>
        <w:rPr>
          <w:sz w:val="28"/>
          <w:szCs w:val="28"/>
          <w:lang w:val="es-CO"/>
        </w:rPr>
      </w:pPr>
    </w:p>
    <w:p w14:paraId="46E6E4BD" w14:textId="77777777" w:rsidR="00E01BB8" w:rsidRPr="007064C8" w:rsidRDefault="00E01BB8" w:rsidP="007064C8">
      <w:pPr>
        <w:pStyle w:val="Prrafodelista"/>
        <w:numPr>
          <w:ilvl w:val="0"/>
          <w:numId w:val="11"/>
        </w:numPr>
        <w:jc w:val="both"/>
        <w:rPr>
          <w:sz w:val="28"/>
          <w:szCs w:val="28"/>
          <w:lang w:val="es-CO"/>
        </w:rPr>
      </w:pPr>
      <w:r w:rsidRPr="007064C8">
        <w:rPr>
          <w:sz w:val="28"/>
          <w:szCs w:val="28"/>
          <w:lang w:val="es-CO"/>
        </w:rPr>
        <w:t xml:space="preserve">LED DE PREAJUSTE. Al presionar el codificador tres veces, el indicador de </w:t>
      </w:r>
      <w:proofErr w:type="spellStart"/>
      <w:r w:rsidRPr="007064C8">
        <w:rPr>
          <w:sz w:val="28"/>
          <w:szCs w:val="28"/>
          <w:lang w:val="es-CO"/>
        </w:rPr>
        <w:t>preajuste</w:t>
      </w:r>
      <w:proofErr w:type="spellEnd"/>
      <w:r w:rsidRPr="007064C8">
        <w:rPr>
          <w:sz w:val="28"/>
          <w:szCs w:val="28"/>
          <w:lang w:val="es-CO"/>
        </w:rPr>
        <w:t xml:space="preserve"> se ilumina en verde. Luego, gire el codificador para cargar el </w:t>
      </w:r>
      <w:proofErr w:type="spellStart"/>
      <w:r w:rsidRPr="007064C8">
        <w:rPr>
          <w:sz w:val="28"/>
          <w:szCs w:val="28"/>
          <w:lang w:val="es-CO"/>
        </w:rPr>
        <w:t>preajuste</w:t>
      </w:r>
      <w:proofErr w:type="spellEnd"/>
      <w:r w:rsidRPr="007064C8">
        <w:rPr>
          <w:sz w:val="28"/>
          <w:szCs w:val="28"/>
          <w:lang w:val="es-CO"/>
        </w:rPr>
        <w:t xml:space="preserve"> correcto en el altavoz</w:t>
      </w:r>
    </w:p>
    <w:p w14:paraId="22E1F88F" w14:textId="77777777" w:rsidR="00E01BB8" w:rsidRPr="00E01BB8" w:rsidRDefault="00E01BB8" w:rsidP="007064C8">
      <w:pPr>
        <w:jc w:val="both"/>
        <w:rPr>
          <w:sz w:val="28"/>
          <w:szCs w:val="28"/>
          <w:lang w:val="es-CO"/>
        </w:rPr>
      </w:pPr>
    </w:p>
    <w:p w14:paraId="52094DE1" w14:textId="31E01F01" w:rsidR="00E01BB8" w:rsidRPr="007064C8" w:rsidRDefault="00E01BB8" w:rsidP="007064C8">
      <w:pPr>
        <w:pStyle w:val="Prrafodelista"/>
        <w:numPr>
          <w:ilvl w:val="0"/>
          <w:numId w:val="11"/>
        </w:numPr>
        <w:jc w:val="both"/>
        <w:rPr>
          <w:sz w:val="28"/>
          <w:szCs w:val="28"/>
          <w:lang w:val="es-CO"/>
        </w:rPr>
      </w:pPr>
      <w:r w:rsidRPr="007064C8">
        <w:rPr>
          <w:sz w:val="28"/>
          <w:szCs w:val="28"/>
          <w:lang w:val="es-CO"/>
        </w:rPr>
        <w:t>LED LIMITADOR. El amplificador tiene un circuito limitad</w:t>
      </w:r>
      <w:r w:rsidR="001E25EA">
        <w:rPr>
          <w:sz w:val="28"/>
          <w:szCs w:val="28"/>
          <w:lang w:val="es-CO"/>
        </w:rPr>
        <w:t>o</w:t>
      </w:r>
      <w:r w:rsidRPr="007064C8">
        <w:rPr>
          <w:sz w:val="28"/>
          <w:szCs w:val="28"/>
          <w:lang w:val="es-CO"/>
        </w:rPr>
        <w:t>r incorporado para evitar la saturación de los amplificadores o la sobrecarga de los transductores. Cuando el circuito de saturación suave está activo, el LED parpadea en ROJO. No hay problema si el LED de limite parpadea ocasionalmente. Si el LED se ilumina continuamente, baje el nivel de</w:t>
      </w:r>
      <w:r w:rsidR="001E25EA">
        <w:rPr>
          <w:sz w:val="28"/>
          <w:szCs w:val="28"/>
          <w:lang w:val="es-CO"/>
        </w:rPr>
        <w:t xml:space="preserve"> la</w:t>
      </w:r>
      <w:r w:rsidRPr="007064C8">
        <w:rPr>
          <w:sz w:val="28"/>
          <w:szCs w:val="28"/>
          <w:lang w:val="es-CO"/>
        </w:rPr>
        <w:t xml:space="preserve"> señal</w:t>
      </w:r>
      <w:r w:rsidR="001E25EA">
        <w:rPr>
          <w:sz w:val="28"/>
          <w:szCs w:val="28"/>
          <w:lang w:val="es-CO"/>
        </w:rPr>
        <w:t>.</w:t>
      </w:r>
    </w:p>
    <w:p w14:paraId="49FD98F7" w14:textId="77777777" w:rsidR="00E01BB8" w:rsidRPr="00E01BB8" w:rsidRDefault="00E01BB8" w:rsidP="007064C8">
      <w:pPr>
        <w:jc w:val="both"/>
        <w:rPr>
          <w:sz w:val="28"/>
          <w:szCs w:val="28"/>
          <w:lang w:val="es-CO"/>
        </w:rPr>
      </w:pPr>
    </w:p>
    <w:p w14:paraId="20E2089C" w14:textId="361F4033" w:rsidR="00E01BB8" w:rsidRPr="007064C8" w:rsidRDefault="00E01BB8" w:rsidP="007064C8">
      <w:pPr>
        <w:pStyle w:val="Prrafodelista"/>
        <w:numPr>
          <w:ilvl w:val="0"/>
          <w:numId w:val="11"/>
        </w:numPr>
        <w:jc w:val="both"/>
        <w:rPr>
          <w:sz w:val="28"/>
          <w:szCs w:val="28"/>
          <w:lang w:val="es-CO"/>
        </w:rPr>
      </w:pPr>
      <w:r w:rsidRPr="007064C8">
        <w:rPr>
          <w:sz w:val="28"/>
          <w:szCs w:val="28"/>
          <w:lang w:val="es-CO"/>
        </w:rPr>
        <w:t>P</w:t>
      </w:r>
      <w:r w:rsidR="007064C8" w:rsidRPr="007064C8">
        <w:rPr>
          <w:sz w:val="28"/>
          <w:szCs w:val="28"/>
          <w:lang w:val="es-CO"/>
        </w:rPr>
        <w:t>A</w:t>
      </w:r>
      <w:r w:rsidRPr="007064C8">
        <w:rPr>
          <w:sz w:val="28"/>
          <w:szCs w:val="28"/>
          <w:lang w:val="es-CO"/>
        </w:rPr>
        <w:t xml:space="preserve">NTALLA DE CONFIGURACION DEL SISTEMA Muestra los valores de configuración del sistema. En caso de </w:t>
      </w:r>
      <w:r w:rsidR="001E25EA" w:rsidRPr="007064C8">
        <w:rPr>
          <w:sz w:val="28"/>
          <w:szCs w:val="28"/>
          <w:lang w:val="es-CO"/>
        </w:rPr>
        <w:t>co</w:t>
      </w:r>
      <w:r w:rsidR="001E25EA">
        <w:rPr>
          <w:sz w:val="28"/>
          <w:szCs w:val="28"/>
          <w:lang w:val="es-CO"/>
        </w:rPr>
        <w:t>nexión</w:t>
      </w:r>
      <w:r w:rsidRPr="007064C8">
        <w:rPr>
          <w:sz w:val="28"/>
          <w:szCs w:val="28"/>
          <w:lang w:val="es-CO"/>
        </w:rPr>
        <w:t xml:space="preserve"> </w:t>
      </w:r>
      <w:r w:rsidR="00AF32D5">
        <w:rPr>
          <w:sz w:val="28"/>
          <w:szCs w:val="28"/>
          <w:lang w:val="es-CO"/>
        </w:rPr>
        <w:t>NET WORK</w:t>
      </w:r>
      <w:r w:rsidR="001E25EA">
        <w:rPr>
          <w:sz w:val="28"/>
          <w:szCs w:val="28"/>
          <w:lang w:val="es-CO"/>
        </w:rPr>
        <w:t xml:space="preserve"> </w:t>
      </w:r>
      <w:r w:rsidRPr="007064C8">
        <w:rPr>
          <w:sz w:val="28"/>
          <w:szCs w:val="28"/>
          <w:lang w:val="es-CO"/>
        </w:rPr>
        <w:t>activa</w:t>
      </w:r>
      <w:r w:rsidR="001E25EA">
        <w:rPr>
          <w:sz w:val="28"/>
          <w:szCs w:val="28"/>
          <w:lang w:val="es-CO"/>
        </w:rPr>
        <w:t xml:space="preserve">, se </w:t>
      </w:r>
      <w:proofErr w:type="gramStart"/>
      <w:r w:rsidR="001E25EA">
        <w:rPr>
          <w:sz w:val="28"/>
          <w:szCs w:val="28"/>
          <w:lang w:val="es-CO"/>
        </w:rPr>
        <w:t>iluminara</w:t>
      </w:r>
      <w:proofErr w:type="gramEnd"/>
      <w:r w:rsidR="001E25EA">
        <w:rPr>
          <w:sz w:val="28"/>
          <w:szCs w:val="28"/>
          <w:lang w:val="es-CO"/>
        </w:rPr>
        <w:t xml:space="preserve"> un segmento giratorio.</w:t>
      </w:r>
    </w:p>
    <w:p w14:paraId="1A710A16" w14:textId="77777777" w:rsidR="00E01BB8" w:rsidRPr="00E01BB8" w:rsidRDefault="00E01BB8" w:rsidP="007064C8">
      <w:pPr>
        <w:jc w:val="both"/>
        <w:rPr>
          <w:sz w:val="28"/>
          <w:szCs w:val="28"/>
          <w:lang w:val="es-CO"/>
        </w:rPr>
      </w:pPr>
    </w:p>
    <w:p w14:paraId="7D9CB76B" w14:textId="4D958725" w:rsidR="00E01BB8" w:rsidRPr="007064C8" w:rsidRDefault="00E01BB8" w:rsidP="007064C8">
      <w:pPr>
        <w:pStyle w:val="Prrafodelista"/>
        <w:numPr>
          <w:ilvl w:val="0"/>
          <w:numId w:val="11"/>
        </w:numPr>
        <w:jc w:val="both"/>
        <w:rPr>
          <w:sz w:val="28"/>
          <w:szCs w:val="28"/>
          <w:lang w:val="es-CO"/>
        </w:rPr>
      </w:pPr>
      <w:r w:rsidRPr="007064C8">
        <w:rPr>
          <w:sz w:val="28"/>
          <w:szCs w:val="28"/>
          <w:lang w:val="es-CO"/>
        </w:rPr>
        <w:t>CONFIGURACION</w:t>
      </w:r>
      <w:r w:rsidR="001E25EA">
        <w:rPr>
          <w:sz w:val="28"/>
          <w:szCs w:val="28"/>
          <w:lang w:val="es-CO"/>
        </w:rPr>
        <w:t xml:space="preserve"> / </w:t>
      </w:r>
      <w:r w:rsidRPr="007064C8">
        <w:rPr>
          <w:sz w:val="28"/>
          <w:szCs w:val="28"/>
          <w:lang w:val="es-CO"/>
        </w:rPr>
        <w:t xml:space="preserve">ANULACIÓN LOCAL DE </w:t>
      </w:r>
      <w:r w:rsidR="00F4052D">
        <w:rPr>
          <w:sz w:val="28"/>
          <w:szCs w:val="28"/>
          <w:lang w:val="es-CO"/>
        </w:rPr>
        <w:t>NET WORK</w:t>
      </w:r>
      <w:r w:rsidRPr="007064C8">
        <w:rPr>
          <w:sz w:val="28"/>
          <w:szCs w:val="28"/>
          <w:lang w:val="es-CO"/>
        </w:rPr>
        <w:t>. Cuando se s</w:t>
      </w:r>
      <w:r w:rsidR="001E25EA">
        <w:rPr>
          <w:sz w:val="28"/>
          <w:szCs w:val="28"/>
          <w:lang w:val="es-CO"/>
        </w:rPr>
        <w:t>uelta</w:t>
      </w:r>
      <w:r w:rsidRPr="007064C8">
        <w:rPr>
          <w:sz w:val="28"/>
          <w:szCs w:val="28"/>
          <w:lang w:val="es-CO"/>
        </w:rPr>
        <w:t xml:space="preserve">, se carga la configuración local y </w:t>
      </w:r>
      <w:r w:rsidR="00F4052D">
        <w:rPr>
          <w:sz w:val="28"/>
          <w:szCs w:val="28"/>
          <w:lang w:val="es-CO"/>
        </w:rPr>
        <w:t>NET WORK</w:t>
      </w:r>
      <w:r w:rsidRPr="007064C8">
        <w:rPr>
          <w:sz w:val="28"/>
          <w:szCs w:val="28"/>
          <w:lang w:val="es-CO"/>
        </w:rPr>
        <w:t xml:space="preserve"> solo puede </w:t>
      </w:r>
      <w:proofErr w:type="spellStart"/>
      <w:r w:rsidRPr="007064C8">
        <w:rPr>
          <w:sz w:val="28"/>
          <w:szCs w:val="28"/>
          <w:lang w:val="es-CO"/>
        </w:rPr>
        <w:t>montorear</w:t>
      </w:r>
      <w:proofErr w:type="spellEnd"/>
      <w:r w:rsidRPr="007064C8">
        <w:rPr>
          <w:sz w:val="28"/>
          <w:szCs w:val="28"/>
          <w:lang w:val="es-CO"/>
        </w:rPr>
        <w:t xml:space="preserve"> el </w:t>
      </w:r>
      <w:r w:rsidR="001E25EA">
        <w:rPr>
          <w:sz w:val="28"/>
          <w:szCs w:val="28"/>
          <w:lang w:val="es-CO"/>
        </w:rPr>
        <w:t>altavoz</w:t>
      </w:r>
      <w:r w:rsidRPr="007064C8">
        <w:rPr>
          <w:sz w:val="28"/>
          <w:szCs w:val="28"/>
          <w:lang w:val="es-CO"/>
        </w:rPr>
        <w:t>. Cuando se con</w:t>
      </w:r>
      <w:r w:rsidR="001E25EA">
        <w:rPr>
          <w:sz w:val="28"/>
          <w:szCs w:val="28"/>
          <w:lang w:val="es-CO"/>
        </w:rPr>
        <w:t>muta</w:t>
      </w:r>
      <w:r w:rsidRPr="007064C8">
        <w:rPr>
          <w:sz w:val="28"/>
          <w:szCs w:val="28"/>
          <w:lang w:val="es-CO"/>
        </w:rPr>
        <w:t xml:space="preserve">, se carga la configuración de </w:t>
      </w:r>
      <w:r w:rsidR="00F4052D">
        <w:rPr>
          <w:sz w:val="28"/>
          <w:szCs w:val="28"/>
          <w:lang w:val="es-CO"/>
        </w:rPr>
        <w:t>NET WORK</w:t>
      </w:r>
      <w:r w:rsidRPr="007064C8">
        <w:rPr>
          <w:sz w:val="28"/>
          <w:szCs w:val="28"/>
          <w:lang w:val="es-CO"/>
        </w:rPr>
        <w:t xml:space="preserve"> y se omite cualquier </w:t>
      </w:r>
      <w:proofErr w:type="spellStart"/>
      <w:r w:rsidRPr="007064C8">
        <w:rPr>
          <w:sz w:val="28"/>
          <w:szCs w:val="28"/>
          <w:lang w:val="es-CO"/>
        </w:rPr>
        <w:t>pr</w:t>
      </w:r>
      <w:r w:rsidR="001E25EA">
        <w:rPr>
          <w:sz w:val="28"/>
          <w:szCs w:val="28"/>
          <w:lang w:val="es-CO"/>
        </w:rPr>
        <w:t>ea</w:t>
      </w:r>
      <w:r w:rsidRPr="007064C8">
        <w:rPr>
          <w:sz w:val="28"/>
          <w:szCs w:val="28"/>
          <w:lang w:val="es-CO"/>
        </w:rPr>
        <w:t>juste</w:t>
      </w:r>
      <w:proofErr w:type="spellEnd"/>
      <w:r w:rsidRPr="007064C8">
        <w:rPr>
          <w:sz w:val="28"/>
          <w:szCs w:val="28"/>
          <w:lang w:val="es-CO"/>
        </w:rPr>
        <w:t xml:space="preserve"> local del altav</w:t>
      </w:r>
      <w:r w:rsidR="001E25EA">
        <w:rPr>
          <w:sz w:val="28"/>
          <w:szCs w:val="28"/>
          <w:lang w:val="es-CO"/>
        </w:rPr>
        <w:t>oz</w:t>
      </w:r>
      <w:r w:rsidRPr="007064C8">
        <w:rPr>
          <w:sz w:val="28"/>
          <w:szCs w:val="28"/>
          <w:lang w:val="es-CO"/>
        </w:rPr>
        <w:t>.</w:t>
      </w:r>
    </w:p>
    <w:p w14:paraId="00358461" w14:textId="77777777" w:rsidR="00E01BB8" w:rsidRPr="00E01BB8" w:rsidRDefault="00E01BB8" w:rsidP="007064C8">
      <w:pPr>
        <w:jc w:val="both"/>
        <w:rPr>
          <w:sz w:val="28"/>
          <w:szCs w:val="28"/>
          <w:lang w:val="es-CO"/>
        </w:rPr>
      </w:pPr>
    </w:p>
    <w:p w14:paraId="7CF463D7" w14:textId="3D262011" w:rsidR="00E01BB8" w:rsidRPr="007064C8" w:rsidRDefault="00E01BB8" w:rsidP="007064C8">
      <w:pPr>
        <w:pStyle w:val="Prrafodelista"/>
        <w:numPr>
          <w:ilvl w:val="0"/>
          <w:numId w:val="11"/>
        </w:numPr>
        <w:jc w:val="both"/>
        <w:rPr>
          <w:sz w:val="28"/>
          <w:szCs w:val="28"/>
          <w:lang w:val="es-CO"/>
        </w:rPr>
      </w:pPr>
      <w:r w:rsidRPr="007064C8">
        <w:rPr>
          <w:sz w:val="28"/>
          <w:szCs w:val="28"/>
          <w:lang w:val="es-CO"/>
        </w:rPr>
        <w:t>SECCIÓN DE ENCHUFE DE ENTRADA/SALIDA D</w:t>
      </w:r>
      <w:r w:rsidR="001E25EA">
        <w:rPr>
          <w:sz w:val="28"/>
          <w:szCs w:val="28"/>
          <w:lang w:val="es-CO"/>
        </w:rPr>
        <w:t>E</w:t>
      </w:r>
      <w:r w:rsidRPr="007064C8">
        <w:rPr>
          <w:sz w:val="28"/>
          <w:szCs w:val="28"/>
          <w:lang w:val="es-CO"/>
        </w:rPr>
        <w:t xml:space="preserve"> </w:t>
      </w:r>
      <w:r w:rsidR="001E25EA">
        <w:rPr>
          <w:sz w:val="28"/>
          <w:szCs w:val="28"/>
          <w:lang w:val="es-CO"/>
        </w:rPr>
        <w:t>RDNET</w:t>
      </w:r>
      <w:r w:rsidRPr="007064C8">
        <w:rPr>
          <w:sz w:val="28"/>
          <w:szCs w:val="28"/>
          <w:lang w:val="es-CO"/>
        </w:rPr>
        <w:t xml:space="preserve">. LA SECCIÓN DE ENCHUFE DE ENTRADA/SALIDA DE </w:t>
      </w:r>
      <w:r w:rsidR="001E25EA">
        <w:rPr>
          <w:sz w:val="28"/>
          <w:szCs w:val="28"/>
          <w:lang w:val="es-CO"/>
        </w:rPr>
        <w:t>RDNET</w:t>
      </w:r>
      <w:r w:rsidRPr="007064C8">
        <w:rPr>
          <w:sz w:val="28"/>
          <w:szCs w:val="28"/>
          <w:lang w:val="es-CO"/>
        </w:rPr>
        <w:t xml:space="preserve"> cuenta con conectores </w:t>
      </w:r>
      <w:proofErr w:type="spellStart"/>
      <w:r w:rsidRPr="007064C8">
        <w:rPr>
          <w:sz w:val="28"/>
          <w:szCs w:val="28"/>
          <w:lang w:val="es-CO"/>
        </w:rPr>
        <w:t>ether</w:t>
      </w:r>
      <w:r w:rsidR="001E25EA">
        <w:rPr>
          <w:sz w:val="28"/>
          <w:szCs w:val="28"/>
          <w:lang w:val="es-CO"/>
        </w:rPr>
        <w:t>C</w:t>
      </w:r>
      <w:r w:rsidRPr="007064C8">
        <w:rPr>
          <w:sz w:val="28"/>
          <w:szCs w:val="28"/>
          <w:lang w:val="es-CO"/>
        </w:rPr>
        <w:t>ON</w:t>
      </w:r>
      <w:proofErr w:type="spellEnd"/>
      <w:r w:rsidRPr="007064C8">
        <w:rPr>
          <w:sz w:val="28"/>
          <w:szCs w:val="28"/>
          <w:lang w:val="es-CO"/>
        </w:rPr>
        <w:t xml:space="preserve"> para a protocol</w:t>
      </w:r>
      <w:r w:rsidR="001E25EA">
        <w:rPr>
          <w:sz w:val="28"/>
          <w:szCs w:val="28"/>
          <w:lang w:val="es-CO"/>
        </w:rPr>
        <w:t>o</w:t>
      </w:r>
      <w:r w:rsidRPr="007064C8">
        <w:rPr>
          <w:sz w:val="28"/>
          <w:szCs w:val="28"/>
          <w:lang w:val="es-CO"/>
        </w:rPr>
        <w:t xml:space="preserve"> </w:t>
      </w:r>
      <w:r w:rsidR="00F4052D">
        <w:rPr>
          <w:sz w:val="28"/>
          <w:szCs w:val="28"/>
          <w:lang w:val="es-CO"/>
        </w:rPr>
        <w:t>NET WORK</w:t>
      </w:r>
      <w:r w:rsidR="001E25EA">
        <w:rPr>
          <w:sz w:val="28"/>
          <w:szCs w:val="28"/>
          <w:lang w:val="es-CO"/>
        </w:rPr>
        <w:t>.</w:t>
      </w:r>
      <w:r w:rsidRPr="007064C8">
        <w:rPr>
          <w:sz w:val="28"/>
          <w:szCs w:val="28"/>
          <w:lang w:val="es-CO"/>
        </w:rPr>
        <w:t xml:space="preserve"> Es</w:t>
      </w:r>
      <w:r w:rsidR="001E25EA">
        <w:rPr>
          <w:sz w:val="28"/>
          <w:szCs w:val="28"/>
          <w:lang w:val="es-CO"/>
        </w:rPr>
        <w:t xml:space="preserve">to permite </w:t>
      </w:r>
      <w:r w:rsidR="0078389A">
        <w:rPr>
          <w:sz w:val="28"/>
          <w:szCs w:val="28"/>
          <w:lang w:val="es-CO"/>
        </w:rPr>
        <w:t xml:space="preserve">al usuario controlar </w:t>
      </w:r>
      <w:r w:rsidRPr="007064C8">
        <w:rPr>
          <w:sz w:val="28"/>
          <w:szCs w:val="28"/>
          <w:lang w:val="es-CO"/>
        </w:rPr>
        <w:t>comple</w:t>
      </w:r>
      <w:r w:rsidR="0078389A">
        <w:rPr>
          <w:sz w:val="28"/>
          <w:szCs w:val="28"/>
          <w:lang w:val="es-CO"/>
        </w:rPr>
        <w:t>ta</w:t>
      </w:r>
      <w:r w:rsidRPr="007064C8">
        <w:rPr>
          <w:sz w:val="28"/>
          <w:szCs w:val="28"/>
          <w:lang w:val="es-CO"/>
        </w:rPr>
        <w:t xml:space="preserve">mente el </w:t>
      </w:r>
      <w:r w:rsidR="0078389A">
        <w:rPr>
          <w:sz w:val="28"/>
          <w:szCs w:val="28"/>
          <w:lang w:val="es-CO"/>
        </w:rPr>
        <w:t xml:space="preserve">altavoz mediante el </w:t>
      </w:r>
      <w:r w:rsidRPr="007064C8">
        <w:rPr>
          <w:sz w:val="28"/>
          <w:szCs w:val="28"/>
          <w:lang w:val="es-CO"/>
        </w:rPr>
        <w:t>soft</w:t>
      </w:r>
      <w:r w:rsidR="0078389A">
        <w:rPr>
          <w:sz w:val="28"/>
          <w:szCs w:val="28"/>
          <w:lang w:val="es-CO"/>
        </w:rPr>
        <w:t>w</w:t>
      </w:r>
      <w:r w:rsidRPr="007064C8">
        <w:rPr>
          <w:sz w:val="28"/>
          <w:szCs w:val="28"/>
          <w:lang w:val="es-CO"/>
        </w:rPr>
        <w:t xml:space="preserve">are </w:t>
      </w:r>
      <w:r w:rsidR="00F4052D">
        <w:rPr>
          <w:sz w:val="28"/>
          <w:szCs w:val="28"/>
          <w:lang w:val="es-CO"/>
        </w:rPr>
        <w:t>NET WORK</w:t>
      </w:r>
      <w:r w:rsidR="0078389A">
        <w:rPr>
          <w:sz w:val="28"/>
          <w:szCs w:val="28"/>
          <w:lang w:val="es-CO"/>
        </w:rPr>
        <w:t>.</w:t>
      </w:r>
    </w:p>
    <w:p w14:paraId="1683FED0" w14:textId="60D3239D" w:rsidR="00E01BB8" w:rsidRDefault="00E01BB8" w:rsidP="00725ED1">
      <w:pPr>
        <w:jc w:val="both"/>
        <w:rPr>
          <w:sz w:val="28"/>
          <w:szCs w:val="28"/>
          <w:lang w:val="es-CO"/>
        </w:rPr>
      </w:pPr>
    </w:p>
    <w:p w14:paraId="15E26854" w14:textId="29A20641" w:rsidR="00ED085B" w:rsidRPr="00C60204" w:rsidRDefault="00074158" w:rsidP="00ED085B">
      <w:pPr>
        <w:pStyle w:val="Ttulo2"/>
        <w:rPr>
          <w:rFonts w:ascii="Cambria" w:hAnsi="Cambria"/>
          <w:color w:val="000000" w:themeColor="text1"/>
          <w:sz w:val="28"/>
          <w:szCs w:val="28"/>
          <w:lang w:val="es-CO"/>
        </w:rPr>
      </w:pPr>
      <w:r w:rsidRPr="00C60204">
        <w:rPr>
          <w:rFonts w:ascii="Cambria" w:hAnsi="Cambria"/>
          <w:color w:val="000000" w:themeColor="text1"/>
          <w:sz w:val="28"/>
          <w:szCs w:val="28"/>
          <w:lang w:val="es-CO"/>
        </w:rPr>
        <w:lastRenderedPageBreak/>
        <w:t xml:space="preserve">GRAFICO DE </w:t>
      </w:r>
      <w:r w:rsidR="00EE0B5B" w:rsidRPr="00C60204">
        <w:rPr>
          <w:rFonts w:ascii="Cambria" w:hAnsi="Cambria"/>
          <w:color w:val="000000" w:themeColor="text1"/>
          <w:sz w:val="28"/>
          <w:szCs w:val="28"/>
          <w:lang w:val="es-CO"/>
        </w:rPr>
        <w:t xml:space="preserve">RESPUESTA EN FRECUENCIA </w:t>
      </w:r>
    </w:p>
    <w:p w14:paraId="00AFB1C8" w14:textId="190D51E5" w:rsidR="007D07C5" w:rsidRPr="007D07C5" w:rsidRDefault="0036141F" w:rsidP="00823BD0">
      <w:pPr>
        <w:pStyle w:val="Ttulo2"/>
        <w:rPr>
          <w:lang w:val="es-CO"/>
        </w:rPr>
      </w:pPr>
      <w:r w:rsidRPr="007D060D">
        <w:rPr>
          <w:noProof/>
        </w:rPr>
        <w:drawing>
          <wp:anchor distT="0" distB="0" distL="114300" distR="114300" simplePos="0" relativeHeight="251650560" behindDoc="0" locked="0" layoutInCell="1" allowOverlap="1" wp14:anchorId="2AA394D2" wp14:editId="41A5E80D">
            <wp:simplePos x="0" y="0"/>
            <wp:positionH relativeFrom="column">
              <wp:posOffset>28574</wp:posOffset>
            </wp:positionH>
            <wp:positionV relativeFrom="paragraph">
              <wp:posOffset>135255</wp:posOffset>
            </wp:positionV>
            <wp:extent cx="5457825" cy="2962560"/>
            <wp:effectExtent l="0" t="0" r="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BEBA8EAE-BF5A-486C-A8C5-ECC9F3942E4B}">
                          <a14:imgProps xmlns:a14="http://schemas.microsoft.com/office/drawing/2010/main">
                            <a14:imgLayer r:embed="rId14">
                              <a14:imgEffect>
                                <a14:colorTemperature colorTemp="4700"/>
                              </a14:imgEffect>
                              <a14:imgEffect>
                                <a14:saturation sat="358000"/>
                              </a14:imgEffect>
                            </a14:imgLayer>
                          </a14:imgProps>
                        </a:ext>
                        <a:ext uri="{28A0092B-C50C-407E-A947-70E740481C1C}">
                          <a14:useLocalDpi xmlns:a14="http://schemas.microsoft.com/office/drawing/2010/main" val="0"/>
                        </a:ext>
                      </a:extLst>
                    </a:blip>
                    <a:srcRect t="39958" b="31954"/>
                    <a:stretch/>
                  </pic:blipFill>
                  <pic:spPr bwMode="auto">
                    <a:xfrm>
                      <a:off x="0" y="0"/>
                      <a:ext cx="5471474" cy="296996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EF590CD" w14:textId="232D39C0" w:rsidR="007D07C5" w:rsidRPr="007D07C5" w:rsidRDefault="007D07C5" w:rsidP="00823BD0">
      <w:pPr>
        <w:pStyle w:val="Ttulo2"/>
        <w:rPr>
          <w:lang w:val="es-CO"/>
        </w:rPr>
      </w:pPr>
    </w:p>
    <w:p w14:paraId="78AECBA6" w14:textId="77777777" w:rsidR="007D07C5" w:rsidRPr="007D07C5" w:rsidRDefault="007D07C5" w:rsidP="00823BD0">
      <w:pPr>
        <w:pStyle w:val="Ttulo2"/>
        <w:rPr>
          <w:lang w:val="es-CO"/>
        </w:rPr>
      </w:pPr>
    </w:p>
    <w:p w14:paraId="5933907D" w14:textId="77777777" w:rsidR="007D07C5" w:rsidRPr="007D07C5" w:rsidRDefault="007D07C5" w:rsidP="00823BD0">
      <w:pPr>
        <w:pStyle w:val="Ttulo2"/>
        <w:rPr>
          <w:lang w:val="es-CO"/>
        </w:rPr>
      </w:pPr>
    </w:p>
    <w:p w14:paraId="33EC1238" w14:textId="77777777" w:rsidR="007D07C5" w:rsidRPr="007D07C5" w:rsidRDefault="007D07C5" w:rsidP="00823BD0">
      <w:pPr>
        <w:pStyle w:val="Ttulo2"/>
        <w:rPr>
          <w:lang w:val="es-CO"/>
        </w:rPr>
      </w:pPr>
    </w:p>
    <w:p w14:paraId="14B1E41A" w14:textId="77777777" w:rsidR="007D07C5" w:rsidRPr="007D07C5" w:rsidRDefault="007D07C5" w:rsidP="00823BD0">
      <w:pPr>
        <w:pStyle w:val="Ttulo2"/>
        <w:rPr>
          <w:lang w:val="es-CO"/>
        </w:rPr>
      </w:pPr>
    </w:p>
    <w:p w14:paraId="1A5F848A" w14:textId="77777777" w:rsidR="007D07C5" w:rsidRPr="007D07C5" w:rsidRDefault="007D07C5" w:rsidP="00823BD0">
      <w:pPr>
        <w:pStyle w:val="Ttulo2"/>
        <w:rPr>
          <w:lang w:val="es-CO"/>
        </w:rPr>
      </w:pPr>
    </w:p>
    <w:p w14:paraId="1FC1177C" w14:textId="77777777" w:rsidR="007D07C5" w:rsidRPr="007D07C5" w:rsidRDefault="007D07C5" w:rsidP="00823BD0">
      <w:pPr>
        <w:pStyle w:val="Ttulo2"/>
        <w:rPr>
          <w:lang w:val="es-CO"/>
        </w:rPr>
      </w:pPr>
    </w:p>
    <w:p w14:paraId="238FF62B" w14:textId="77777777" w:rsidR="007D07C5" w:rsidRDefault="007D07C5" w:rsidP="00823BD0">
      <w:pPr>
        <w:pStyle w:val="Ttulo2"/>
        <w:rPr>
          <w:lang w:val="es-CO"/>
        </w:rPr>
      </w:pPr>
    </w:p>
    <w:p w14:paraId="095C8E69" w14:textId="77777777" w:rsidR="007D07C5" w:rsidRDefault="007D07C5" w:rsidP="00823BD0">
      <w:pPr>
        <w:pStyle w:val="Ttulo2"/>
        <w:rPr>
          <w:lang w:val="es-CO"/>
        </w:rPr>
      </w:pPr>
    </w:p>
    <w:p w14:paraId="0C2A86E0" w14:textId="2F73F58E" w:rsidR="00823BD0" w:rsidRPr="00C60204" w:rsidRDefault="00EE0B5B" w:rsidP="00EE0B5B">
      <w:pPr>
        <w:pStyle w:val="Ttulo2"/>
        <w:rPr>
          <w:rFonts w:ascii="Cambria" w:hAnsi="Cambria"/>
          <w:sz w:val="28"/>
          <w:szCs w:val="28"/>
          <w:lang w:val="es-CO"/>
        </w:rPr>
      </w:pPr>
      <w:r w:rsidRPr="00C60204">
        <w:rPr>
          <w:rFonts w:ascii="Cambria" w:hAnsi="Cambria"/>
          <w:color w:val="000000" w:themeColor="text1"/>
          <w:sz w:val="28"/>
          <w:szCs w:val="28"/>
          <w:lang w:val="es-CO"/>
        </w:rPr>
        <w:t>APLICACIONES</w:t>
      </w:r>
      <w:r w:rsidRPr="00C60204">
        <w:rPr>
          <w:rFonts w:ascii="Cambria" w:hAnsi="Cambria"/>
          <w:sz w:val="28"/>
          <w:szCs w:val="28"/>
          <w:lang w:val="es-CO"/>
        </w:rPr>
        <w:t xml:space="preserve"> </w:t>
      </w:r>
    </w:p>
    <w:p w14:paraId="1BA70F83" w14:textId="69E84417" w:rsidR="00823BD0" w:rsidRPr="00074158" w:rsidRDefault="00823BD0" w:rsidP="00EE0B5B">
      <w:pPr>
        <w:pStyle w:val="Prrafodelista"/>
        <w:numPr>
          <w:ilvl w:val="0"/>
          <w:numId w:val="10"/>
        </w:numPr>
        <w:rPr>
          <w:sz w:val="28"/>
          <w:szCs w:val="28"/>
          <w:lang w:val="es-CO"/>
        </w:rPr>
      </w:pPr>
      <w:r w:rsidRPr="00074158">
        <w:rPr>
          <w:sz w:val="28"/>
          <w:szCs w:val="28"/>
          <w:lang w:val="es-CO"/>
        </w:rPr>
        <w:t>Conciertos en vivo</w:t>
      </w:r>
    </w:p>
    <w:p w14:paraId="043ED116" w14:textId="32E08202" w:rsidR="00823BD0" w:rsidRPr="00074158" w:rsidRDefault="00823BD0" w:rsidP="00EE0B5B">
      <w:pPr>
        <w:pStyle w:val="Prrafodelista"/>
        <w:numPr>
          <w:ilvl w:val="0"/>
          <w:numId w:val="10"/>
        </w:numPr>
        <w:rPr>
          <w:sz w:val="28"/>
          <w:szCs w:val="28"/>
          <w:lang w:val="es-CO"/>
        </w:rPr>
      </w:pPr>
      <w:r w:rsidRPr="00074158">
        <w:rPr>
          <w:sz w:val="28"/>
          <w:szCs w:val="28"/>
          <w:lang w:val="es-CO"/>
        </w:rPr>
        <w:t>Teatros y auditorios</w:t>
      </w:r>
    </w:p>
    <w:p w14:paraId="7558FE66" w14:textId="0B22032D" w:rsidR="00823BD0" w:rsidRPr="00074158" w:rsidRDefault="00823BD0" w:rsidP="00EE0B5B">
      <w:pPr>
        <w:pStyle w:val="Prrafodelista"/>
        <w:numPr>
          <w:ilvl w:val="0"/>
          <w:numId w:val="10"/>
        </w:numPr>
        <w:rPr>
          <w:sz w:val="28"/>
          <w:szCs w:val="28"/>
          <w:lang w:val="es-CO"/>
        </w:rPr>
      </w:pPr>
      <w:r w:rsidRPr="00074158">
        <w:rPr>
          <w:sz w:val="28"/>
          <w:szCs w:val="28"/>
          <w:lang w:val="es-CO"/>
        </w:rPr>
        <w:t>Refuerzo sonoro en espacios medianos y grandes</w:t>
      </w:r>
    </w:p>
    <w:p w14:paraId="7F6AAACA" w14:textId="7694D1E0" w:rsidR="00823BD0" w:rsidRPr="00074158" w:rsidRDefault="00823BD0" w:rsidP="00EE0B5B">
      <w:pPr>
        <w:pStyle w:val="Prrafodelista"/>
        <w:numPr>
          <w:ilvl w:val="0"/>
          <w:numId w:val="10"/>
        </w:numPr>
        <w:rPr>
          <w:sz w:val="28"/>
          <w:szCs w:val="28"/>
          <w:lang w:val="es-CO"/>
        </w:rPr>
      </w:pPr>
      <w:r w:rsidRPr="00074158">
        <w:rPr>
          <w:sz w:val="28"/>
          <w:szCs w:val="28"/>
          <w:lang w:val="es-CO"/>
        </w:rPr>
        <w:t xml:space="preserve">Instalaciones fijas en </w:t>
      </w:r>
      <w:r w:rsidR="00074158">
        <w:rPr>
          <w:sz w:val="28"/>
          <w:szCs w:val="28"/>
          <w:lang w:val="es-CO"/>
        </w:rPr>
        <w:t xml:space="preserve">establecimientos </w:t>
      </w:r>
    </w:p>
    <w:p w14:paraId="4B46577B" w14:textId="3DD8E63E" w:rsidR="00823BD0" w:rsidRDefault="00823BD0" w:rsidP="00EE0B5B">
      <w:pPr>
        <w:pStyle w:val="Prrafodelista"/>
        <w:numPr>
          <w:ilvl w:val="0"/>
          <w:numId w:val="10"/>
        </w:numPr>
        <w:rPr>
          <w:sz w:val="28"/>
          <w:szCs w:val="28"/>
          <w:lang w:val="es-CO"/>
        </w:rPr>
      </w:pPr>
      <w:r w:rsidRPr="00074158">
        <w:rPr>
          <w:sz w:val="28"/>
          <w:szCs w:val="28"/>
          <w:lang w:val="es-CO"/>
        </w:rPr>
        <w:t>Espectáculos móviles</w:t>
      </w:r>
    </w:p>
    <w:p w14:paraId="4505A8C6" w14:textId="69466C0A" w:rsidR="00074158" w:rsidRPr="00074158" w:rsidRDefault="00074158" w:rsidP="00EE0B5B">
      <w:pPr>
        <w:pStyle w:val="Prrafodelista"/>
        <w:numPr>
          <w:ilvl w:val="0"/>
          <w:numId w:val="10"/>
        </w:numPr>
        <w:rPr>
          <w:sz w:val="28"/>
          <w:szCs w:val="28"/>
          <w:lang w:val="es-CO"/>
        </w:rPr>
      </w:pPr>
      <w:r>
        <w:rPr>
          <w:sz w:val="28"/>
          <w:szCs w:val="28"/>
          <w:lang w:val="es-CO"/>
        </w:rPr>
        <w:t xml:space="preserve">Iglesias, colegios </w:t>
      </w:r>
    </w:p>
    <w:p w14:paraId="2ABAD1E2" w14:textId="5C427C0E" w:rsidR="00823BD0" w:rsidRPr="00074158" w:rsidRDefault="00805468" w:rsidP="00EE0B5B">
      <w:pPr>
        <w:pStyle w:val="Prrafodelista"/>
        <w:numPr>
          <w:ilvl w:val="0"/>
          <w:numId w:val="10"/>
        </w:numPr>
        <w:rPr>
          <w:sz w:val="28"/>
          <w:szCs w:val="28"/>
          <w:lang w:val="es-CO"/>
        </w:rPr>
      </w:pPr>
      <w:r w:rsidRPr="00074158">
        <w:rPr>
          <w:noProof/>
          <w:color w:val="000000" w:themeColor="text1"/>
          <w:sz w:val="28"/>
          <w:szCs w:val="28"/>
          <w:lang w:val="es-CO"/>
        </w:rPr>
        <w:drawing>
          <wp:anchor distT="0" distB="0" distL="114300" distR="114300" simplePos="0" relativeHeight="251671552" behindDoc="1" locked="0" layoutInCell="1" allowOverlap="1" wp14:anchorId="704A787A" wp14:editId="1BBC6CB4">
            <wp:simplePos x="0" y="0"/>
            <wp:positionH relativeFrom="column">
              <wp:posOffset>2286892</wp:posOffset>
            </wp:positionH>
            <wp:positionV relativeFrom="paragraph">
              <wp:posOffset>1160145</wp:posOffset>
            </wp:positionV>
            <wp:extent cx="5936266" cy="2827581"/>
            <wp:effectExtent l="0" t="0" r="762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lum bright="70000" contrast="-70000"/>
                      <a:extLst>
                        <a:ext uri="{28A0092B-C50C-407E-A947-70E740481C1C}">
                          <a14:useLocalDpi xmlns:a14="http://schemas.microsoft.com/office/drawing/2010/main" val="0"/>
                        </a:ext>
                      </a:extLst>
                    </a:blip>
                    <a:srcRect t="26461" b="25906"/>
                    <a:stretch/>
                  </pic:blipFill>
                  <pic:spPr bwMode="auto">
                    <a:xfrm>
                      <a:off x="0" y="0"/>
                      <a:ext cx="5936266" cy="282758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23BD0" w:rsidRPr="00074158">
        <w:rPr>
          <w:sz w:val="28"/>
          <w:szCs w:val="28"/>
          <w:lang w:val="es-CO"/>
        </w:rPr>
        <w:t>Eventos corporativos</w:t>
      </w:r>
      <w:r w:rsidR="00725ED1">
        <w:rPr>
          <w:sz w:val="28"/>
          <w:szCs w:val="28"/>
          <w:lang w:val="es-CO"/>
        </w:rPr>
        <w:t xml:space="preserve">, empresariales </w:t>
      </w:r>
      <w:r w:rsidR="00823BD0" w:rsidRPr="00074158">
        <w:rPr>
          <w:sz w:val="28"/>
          <w:szCs w:val="28"/>
          <w:lang w:val="es-CO"/>
        </w:rPr>
        <w:t>y culturales</w:t>
      </w:r>
    </w:p>
    <w:sectPr w:rsidR="00823BD0" w:rsidRPr="00074158" w:rsidSect="00034616">
      <w:head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F21E24" w14:textId="77777777" w:rsidR="004765B4" w:rsidRDefault="004765B4" w:rsidP="00EF195E">
      <w:pPr>
        <w:spacing w:after="0" w:line="240" w:lineRule="auto"/>
      </w:pPr>
      <w:r>
        <w:separator/>
      </w:r>
    </w:p>
  </w:endnote>
  <w:endnote w:type="continuationSeparator" w:id="0">
    <w:p w14:paraId="324111AA" w14:textId="77777777" w:rsidR="004765B4" w:rsidRDefault="004765B4" w:rsidP="00EF1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34BA6B" w14:textId="77777777" w:rsidR="004765B4" w:rsidRDefault="004765B4" w:rsidP="00EF195E">
      <w:pPr>
        <w:spacing w:after="0" w:line="240" w:lineRule="auto"/>
      </w:pPr>
      <w:r>
        <w:separator/>
      </w:r>
    </w:p>
  </w:footnote>
  <w:footnote w:type="continuationSeparator" w:id="0">
    <w:p w14:paraId="214BA060" w14:textId="77777777" w:rsidR="004765B4" w:rsidRDefault="004765B4" w:rsidP="00EF19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03ED09" w14:textId="30F2C741" w:rsidR="00EF195E" w:rsidRDefault="00EF195E">
    <w:pPr>
      <w:pStyle w:val="Encabezado"/>
    </w:pPr>
    <w:r w:rsidRPr="00082F21">
      <w:rPr>
        <w:noProof/>
        <w:color w:val="000000" w:themeColor="text1"/>
        <w:sz w:val="36"/>
        <w:szCs w:val="36"/>
      </w:rPr>
      <w:drawing>
        <wp:anchor distT="0" distB="0" distL="114300" distR="114300" simplePos="0" relativeHeight="251651584" behindDoc="1" locked="0" layoutInCell="1" allowOverlap="1" wp14:anchorId="6CD2E213" wp14:editId="4FA76106">
          <wp:simplePos x="0" y="0"/>
          <wp:positionH relativeFrom="column">
            <wp:posOffset>5695950</wp:posOffset>
          </wp:positionH>
          <wp:positionV relativeFrom="paragraph">
            <wp:posOffset>-381000</wp:posOffset>
          </wp:positionV>
          <wp:extent cx="838200" cy="831215"/>
          <wp:effectExtent l="0" t="0" r="0" b="698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77972" name="Imagen 1408777972"/>
                  <pic:cNvPicPr/>
                </pic:nvPicPr>
                <pic:blipFill>
                  <a:blip r:embed="rId1"/>
                  <a:stretch>
                    <a:fillRect/>
                  </a:stretch>
                </pic:blipFill>
                <pic:spPr>
                  <a:xfrm>
                    <a:off x="0" y="0"/>
                    <a:ext cx="838200" cy="8312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93779BD"/>
    <w:multiLevelType w:val="hybridMultilevel"/>
    <w:tmpl w:val="21B686E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149208A"/>
    <w:multiLevelType w:val="hybridMultilevel"/>
    <w:tmpl w:val="8258F59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1CF"/>
    <w:rsid w:val="0004702D"/>
    <w:rsid w:val="0006063C"/>
    <w:rsid w:val="00074158"/>
    <w:rsid w:val="00083F0E"/>
    <w:rsid w:val="00112260"/>
    <w:rsid w:val="0015074B"/>
    <w:rsid w:val="00170407"/>
    <w:rsid w:val="001E25EA"/>
    <w:rsid w:val="0029639D"/>
    <w:rsid w:val="00326F90"/>
    <w:rsid w:val="003321B5"/>
    <w:rsid w:val="00351033"/>
    <w:rsid w:val="00356484"/>
    <w:rsid w:val="0036141F"/>
    <w:rsid w:val="00361BD4"/>
    <w:rsid w:val="0036670D"/>
    <w:rsid w:val="003937A9"/>
    <w:rsid w:val="00395A58"/>
    <w:rsid w:val="003C4872"/>
    <w:rsid w:val="00400FA8"/>
    <w:rsid w:val="00412C1C"/>
    <w:rsid w:val="004375E1"/>
    <w:rsid w:val="0044197B"/>
    <w:rsid w:val="004453D7"/>
    <w:rsid w:val="00472442"/>
    <w:rsid w:val="004765B4"/>
    <w:rsid w:val="00491CF0"/>
    <w:rsid w:val="004A00DF"/>
    <w:rsid w:val="004A2217"/>
    <w:rsid w:val="004C14D9"/>
    <w:rsid w:val="004F6877"/>
    <w:rsid w:val="00537482"/>
    <w:rsid w:val="00582849"/>
    <w:rsid w:val="005D18FE"/>
    <w:rsid w:val="005D19F6"/>
    <w:rsid w:val="005F09EA"/>
    <w:rsid w:val="00656EE6"/>
    <w:rsid w:val="006A1420"/>
    <w:rsid w:val="006B0554"/>
    <w:rsid w:val="00704E0B"/>
    <w:rsid w:val="007064C8"/>
    <w:rsid w:val="00714D86"/>
    <w:rsid w:val="00725ED1"/>
    <w:rsid w:val="00782892"/>
    <w:rsid w:val="0078389A"/>
    <w:rsid w:val="00796659"/>
    <w:rsid w:val="007B054D"/>
    <w:rsid w:val="007D07C5"/>
    <w:rsid w:val="007E6A29"/>
    <w:rsid w:val="007F0C75"/>
    <w:rsid w:val="00805468"/>
    <w:rsid w:val="00823922"/>
    <w:rsid w:val="00823BD0"/>
    <w:rsid w:val="00843D3C"/>
    <w:rsid w:val="008872DD"/>
    <w:rsid w:val="00893950"/>
    <w:rsid w:val="0089465D"/>
    <w:rsid w:val="008947CC"/>
    <w:rsid w:val="008D5415"/>
    <w:rsid w:val="00915EC9"/>
    <w:rsid w:val="00934E32"/>
    <w:rsid w:val="009453BC"/>
    <w:rsid w:val="009546A1"/>
    <w:rsid w:val="009C2C40"/>
    <w:rsid w:val="00A9209C"/>
    <w:rsid w:val="00AA1D8D"/>
    <w:rsid w:val="00AF32D5"/>
    <w:rsid w:val="00B0435A"/>
    <w:rsid w:val="00B200D3"/>
    <w:rsid w:val="00B36A66"/>
    <w:rsid w:val="00B47730"/>
    <w:rsid w:val="00BA53B5"/>
    <w:rsid w:val="00BC7409"/>
    <w:rsid w:val="00C05594"/>
    <w:rsid w:val="00C17D35"/>
    <w:rsid w:val="00C33F87"/>
    <w:rsid w:val="00C550C0"/>
    <w:rsid w:val="00C60204"/>
    <w:rsid w:val="00C82E80"/>
    <w:rsid w:val="00CB0664"/>
    <w:rsid w:val="00CB5482"/>
    <w:rsid w:val="00CE1216"/>
    <w:rsid w:val="00CE5EF3"/>
    <w:rsid w:val="00CF2B91"/>
    <w:rsid w:val="00D07F5C"/>
    <w:rsid w:val="00D11321"/>
    <w:rsid w:val="00D31CA1"/>
    <w:rsid w:val="00D42515"/>
    <w:rsid w:val="00D80CB3"/>
    <w:rsid w:val="00D826D8"/>
    <w:rsid w:val="00DA00EA"/>
    <w:rsid w:val="00DD5467"/>
    <w:rsid w:val="00DE0EF5"/>
    <w:rsid w:val="00E01BB8"/>
    <w:rsid w:val="00E166C7"/>
    <w:rsid w:val="00E44AB4"/>
    <w:rsid w:val="00E7043D"/>
    <w:rsid w:val="00E72D41"/>
    <w:rsid w:val="00E74205"/>
    <w:rsid w:val="00E90E88"/>
    <w:rsid w:val="00ED085B"/>
    <w:rsid w:val="00ED553D"/>
    <w:rsid w:val="00EE0B5B"/>
    <w:rsid w:val="00EE152C"/>
    <w:rsid w:val="00EF195E"/>
    <w:rsid w:val="00F4052D"/>
    <w:rsid w:val="00F52F67"/>
    <w:rsid w:val="00F561A3"/>
    <w:rsid w:val="00F6228D"/>
    <w:rsid w:val="00FB76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961763"/>
  <w14:defaultImageDpi w14:val="300"/>
  <w15:docId w15:val="{47FDCA25-5A00-B241-93B2-6EEC80FB4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6concolores">
    <w:name w:val="Grid Table 6 Colorful"/>
    <w:basedOn w:val="Tablanormal"/>
    <w:uiPriority w:val="51"/>
    <w:rsid w:val="0035648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microsoft.com/office/2007/relationships/hdphoto" Target="media/hdphoto3.wdp"/></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B95C74-8DB3-4198-957F-056119865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5</Pages>
  <Words>788</Words>
  <Characters>4337</Characters>
  <Application>Microsoft Office Word</Application>
  <DocSecurity>0</DocSecurity>
  <Lines>36</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PARLANTES &amp; SONIDO</cp:lastModifiedBy>
  <cp:revision>10</cp:revision>
  <cp:lastPrinted>2026-01-20T20:17:00Z</cp:lastPrinted>
  <dcterms:created xsi:type="dcterms:W3CDTF">2026-02-07T20:38:00Z</dcterms:created>
  <dcterms:modified xsi:type="dcterms:W3CDTF">2026-02-20T16:21:00Z</dcterms:modified>
  <cp:category/>
</cp:coreProperties>
</file>