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329F" w14:textId="77777777" w:rsidR="001048A9" w:rsidRPr="001048A9" w:rsidRDefault="001048A9" w:rsidP="001048A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048A9">
        <w:rPr>
          <w:rFonts w:ascii="Times New Roman" w:eastAsia="Times New Roman" w:hAnsi="Times New Roman" w:cs="Times New Roman"/>
          <w:b/>
          <w:bCs/>
          <w:kern w:val="0"/>
          <w:sz w:val="27"/>
          <w:szCs w:val="27"/>
          <w:lang w:eastAsia="es-CO"/>
          <w14:ligatures w14:val="none"/>
        </w:rPr>
        <w:t>Implementación de la Metodología DevOps en Nuestro Proyecto</w:t>
      </w:r>
    </w:p>
    <w:p w14:paraId="159DD8F4"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 xml:space="preserve">Como integrantes del equipo de desarrollo de nuestro proyecto, decidimos adoptar la metodología </w:t>
      </w:r>
      <w:r w:rsidRPr="001048A9">
        <w:rPr>
          <w:rFonts w:ascii="Times New Roman" w:eastAsia="Times New Roman" w:hAnsi="Times New Roman" w:cs="Times New Roman"/>
          <w:b/>
          <w:bCs/>
          <w:kern w:val="0"/>
          <w:lang w:eastAsia="es-CO"/>
          <w14:ligatures w14:val="none"/>
        </w:rPr>
        <w:t>DevOps</w:t>
      </w:r>
      <w:r w:rsidRPr="001048A9">
        <w:rPr>
          <w:rFonts w:ascii="Times New Roman" w:eastAsia="Times New Roman" w:hAnsi="Times New Roman" w:cs="Times New Roman"/>
          <w:kern w:val="0"/>
          <w:lang w:eastAsia="es-CO"/>
          <w14:ligatures w14:val="none"/>
        </w:rPr>
        <w:t xml:space="preserve"> por varias razones estratégicas y técnicas que impactan de manera significativa tanto en la eficiencia del desarrollo como en la calidad del producto final. Aquí expongo las razones principales que justifican nuestra elección:</w:t>
      </w:r>
    </w:p>
    <w:p w14:paraId="6398BE4A" w14:textId="77777777" w:rsidR="001048A9" w:rsidRPr="001048A9" w:rsidRDefault="001048A9" w:rsidP="001048A9">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1048A9">
        <w:rPr>
          <w:rFonts w:ascii="Times New Roman" w:eastAsia="Times New Roman" w:hAnsi="Times New Roman" w:cs="Times New Roman"/>
          <w:b/>
          <w:bCs/>
          <w:kern w:val="0"/>
          <w:lang w:eastAsia="es-CO"/>
          <w14:ligatures w14:val="none"/>
        </w:rPr>
        <w:t>1. Colaboración Mejorada entre Equipos</w:t>
      </w:r>
    </w:p>
    <w:p w14:paraId="75C8F8D1"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La metodología DevOps fomenta una cultura de colaboración entre los equipos de desarrollo (Dev) y operaciones (</w:t>
      </w:r>
      <w:proofErr w:type="spellStart"/>
      <w:r w:rsidRPr="001048A9">
        <w:rPr>
          <w:rFonts w:ascii="Times New Roman" w:eastAsia="Times New Roman" w:hAnsi="Times New Roman" w:cs="Times New Roman"/>
          <w:kern w:val="0"/>
          <w:lang w:eastAsia="es-CO"/>
          <w14:ligatures w14:val="none"/>
        </w:rPr>
        <w:t>Ops</w:t>
      </w:r>
      <w:proofErr w:type="spellEnd"/>
      <w:r w:rsidRPr="001048A9">
        <w:rPr>
          <w:rFonts w:ascii="Times New Roman" w:eastAsia="Times New Roman" w:hAnsi="Times New Roman" w:cs="Times New Roman"/>
          <w:kern w:val="0"/>
          <w:lang w:eastAsia="es-CO"/>
          <w14:ligatures w14:val="none"/>
        </w:rPr>
        <w:t>). En nuestro proyecto, promovimos una comunicación continua y un enfoque colaborativo, lo que permitió una mejor alineación entre el desarrollo y la implementación de las funcionalidades. Esto se tradujo en:</w:t>
      </w:r>
    </w:p>
    <w:p w14:paraId="39FE6542" w14:textId="77777777" w:rsidR="001048A9" w:rsidRPr="001048A9" w:rsidRDefault="001048A9" w:rsidP="001048A9">
      <w:pPr>
        <w:numPr>
          <w:ilvl w:val="0"/>
          <w:numId w:val="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Menos silos organizacionales:</w:t>
      </w:r>
      <w:r w:rsidRPr="001048A9">
        <w:rPr>
          <w:rFonts w:ascii="Times New Roman" w:eastAsia="Times New Roman" w:hAnsi="Times New Roman" w:cs="Times New Roman"/>
          <w:kern w:val="0"/>
          <w:lang w:eastAsia="es-CO"/>
          <w14:ligatures w14:val="none"/>
        </w:rPr>
        <w:t xml:space="preserve"> Los desarrolladores y operadores trabajan juntos desde el principio, facilitando el entendimiento de los requisitos y las limitaciones de cada uno.</w:t>
      </w:r>
    </w:p>
    <w:p w14:paraId="6F7F6E37" w14:textId="77777777" w:rsidR="001048A9" w:rsidRPr="001048A9" w:rsidRDefault="001048A9" w:rsidP="001048A9">
      <w:pPr>
        <w:numPr>
          <w:ilvl w:val="0"/>
          <w:numId w:val="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Reuniones diarias:</w:t>
      </w:r>
      <w:r w:rsidRPr="001048A9">
        <w:rPr>
          <w:rFonts w:ascii="Times New Roman" w:eastAsia="Times New Roman" w:hAnsi="Times New Roman" w:cs="Times New Roman"/>
          <w:kern w:val="0"/>
          <w:lang w:eastAsia="es-CO"/>
          <w14:ligatures w14:val="none"/>
        </w:rPr>
        <w:t xml:space="preserve"> Realizamos reuniones breves y periódicas que ayudaron a alinear los objetivos y resolver rápidamente los obstáculos.</w:t>
      </w:r>
    </w:p>
    <w:p w14:paraId="06B41AA3" w14:textId="77777777" w:rsidR="001048A9" w:rsidRPr="001048A9" w:rsidRDefault="001048A9" w:rsidP="001048A9">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1048A9">
        <w:rPr>
          <w:rFonts w:ascii="Times New Roman" w:eastAsia="Times New Roman" w:hAnsi="Times New Roman" w:cs="Times New Roman"/>
          <w:b/>
          <w:bCs/>
          <w:kern w:val="0"/>
          <w:lang w:eastAsia="es-CO"/>
          <w14:ligatures w14:val="none"/>
        </w:rPr>
        <w:t>2. Entrega Continua y Automatización</w:t>
      </w:r>
    </w:p>
    <w:p w14:paraId="466E8CFF"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DevOps permite implementar prácticas de entrega continua (CI/CD), lo que facilita la automatización del proceso de integración y entrega de código. Esto fue crucial en nuestro proyecto porque:</w:t>
      </w:r>
    </w:p>
    <w:p w14:paraId="1A23EBCE" w14:textId="77777777" w:rsidR="001048A9" w:rsidRPr="001048A9" w:rsidRDefault="001048A9" w:rsidP="001048A9">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Reducción del tiempo de entrega:</w:t>
      </w:r>
      <w:r w:rsidRPr="001048A9">
        <w:rPr>
          <w:rFonts w:ascii="Times New Roman" w:eastAsia="Times New Roman" w:hAnsi="Times New Roman" w:cs="Times New Roman"/>
          <w:kern w:val="0"/>
          <w:lang w:eastAsia="es-CO"/>
          <w14:ligatures w14:val="none"/>
        </w:rPr>
        <w:t xml:space="preserve"> La automatización de pruebas y despliegues permitió que nuevas características fueran liberadas de manera más rápida y eficiente.</w:t>
      </w:r>
    </w:p>
    <w:p w14:paraId="6F19F727" w14:textId="77777777" w:rsidR="001048A9" w:rsidRPr="001048A9" w:rsidRDefault="001048A9" w:rsidP="001048A9">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Menos errores en producción:</w:t>
      </w:r>
      <w:r w:rsidRPr="001048A9">
        <w:rPr>
          <w:rFonts w:ascii="Times New Roman" w:eastAsia="Times New Roman" w:hAnsi="Times New Roman" w:cs="Times New Roman"/>
          <w:kern w:val="0"/>
          <w:lang w:eastAsia="es-CO"/>
          <w14:ligatures w14:val="none"/>
        </w:rPr>
        <w:t xml:space="preserve"> Gracias a las pruebas automatizadas, se redujeron los errores en el código antes de llegar a producción, mejorando así la estabilidad de la aplicación.</w:t>
      </w:r>
    </w:p>
    <w:p w14:paraId="522B91A5" w14:textId="77777777" w:rsidR="001048A9" w:rsidRPr="001048A9" w:rsidRDefault="001048A9" w:rsidP="001048A9">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1048A9">
        <w:rPr>
          <w:rFonts w:ascii="Times New Roman" w:eastAsia="Times New Roman" w:hAnsi="Times New Roman" w:cs="Times New Roman"/>
          <w:b/>
          <w:bCs/>
          <w:kern w:val="0"/>
          <w:lang w:eastAsia="es-CO"/>
          <w14:ligatures w14:val="none"/>
        </w:rPr>
        <w:t>3. Mejora en la Calidad del Software</w:t>
      </w:r>
    </w:p>
    <w:p w14:paraId="6C7F5828"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Implementamos prácticas de monitoreo y pruebas continuas, lo que nos permitió identificar y corregir errores de manera proactiva. Esto contribuyó a:</w:t>
      </w:r>
    </w:p>
    <w:p w14:paraId="6C65E1FA" w14:textId="77777777" w:rsidR="001048A9" w:rsidRPr="001048A9" w:rsidRDefault="001048A9" w:rsidP="001048A9">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1048A9">
        <w:rPr>
          <w:rFonts w:ascii="Times New Roman" w:eastAsia="Times New Roman" w:hAnsi="Times New Roman" w:cs="Times New Roman"/>
          <w:b/>
          <w:bCs/>
          <w:kern w:val="0"/>
          <w:lang w:eastAsia="es-CO"/>
          <w14:ligatures w14:val="none"/>
        </w:rPr>
        <w:t>Feedback</w:t>
      </w:r>
      <w:proofErr w:type="spellEnd"/>
      <w:r w:rsidRPr="001048A9">
        <w:rPr>
          <w:rFonts w:ascii="Times New Roman" w:eastAsia="Times New Roman" w:hAnsi="Times New Roman" w:cs="Times New Roman"/>
          <w:b/>
          <w:bCs/>
          <w:kern w:val="0"/>
          <w:lang w:eastAsia="es-CO"/>
          <w14:ligatures w14:val="none"/>
        </w:rPr>
        <w:t xml:space="preserve"> rápido:</w:t>
      </w:r>
      <w:r w:rsidRPr="001048A9">
        <w:rPr>
          <w:rFonts w:ascii="Times New Roman" w:eastAsia="Times New Roman" w:hAnsi="Times New Roman" w:cs="Times New Roman"/>
          <w:kern w:val="0"/>
          <w:lang w:eastAsia="es-CO"/>
          <w14:ligatures w14:val="none"/>
        </w:rPr>
        <w:t xml:space="preserve"> Los comentarios sobre el rendimiento y la calidad del software se hicieron inmediatos, lo que permitió una mejora continua del producto.</w:t>
      </w:r>
    </w:p>
    <w:p w14:paraId="1B9B1FF2" w14:textId="77777777" w:rsidR="001048A9" w:rsidRPr="001048A9" w:rsidRDefault="001048A9" w:rsidP="001048A9">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Aumento en la satisfacción del cliente:</w:t>
      </w:r>
      <w:r w:rsidRPr="001048A9">
        <w:rPr>
          <w:rFonts w:ascii="Times New Roman" w:eastAsia="Times New Roman" w:hAnsi="Times New Roman" w:cs="Times New Roman"/>
          <w:kern w:val="0"/>
          <w:lang w:eastAsia="es-CO"/>
          <w14:ligatures w14:val="none"/>
        </w:rPr>
        <w:t xml:space="preserve"> Con una mayor calidad y menor tiempo de inactividad, nuestros usuarios finales notaron una mejora en la experiencia general.</w:t>
      </w:r>
    </w:p>
    <w:p w14:paraId="29253E96" w14:textId="77777777" w:rsidR="001048A9" w:rsidRPr="001048A9" w:rsidRDefault="001048A9" w:rsidP="001048A9">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1048A9">
        <w:rPr>
          <w:rFonts w:ascii="Times New Roman" w:eastAsia="Times New Roman" w:hAnsi="Times New Roman" w:cs="Times New Roman"/>
          <w:b/>
          <w:bCs/>
          <w:kern w:val="0"/>
          <w:lang w:eastAsia="es-CO"/>
          <w14:ligatures w14:val="none"/>
        </w:rPr>
        <w:t>4. Escalabilidad y Flexibilidad</w:t>
      </w:r>
    </w:p>
    <w:p w14:paraId="14DED8C3"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DevOps nos proporcionó la capacidad de escalar nuestras operaciones de manera efectiva. En un entorno de trabajo ágil como el nuestro, donde los requisitos pueden cambiar rápidamente, la flexibilidad es esencial:</w:t>
      </w:r>
    </w:p>
    <w:p w14:paraId="442E6344" w14:textId="77777777" w:rsidR="001048A9" w:rsidRPr="001048A9" w:rsidRDefault="001048A9" w:rsidP="001048A9">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lastRenderedPageBreak/>
        <w:t>Adaptación a cambios:</w:t>
      </w:r>
      <w:r w:rsidRPr="001048A9">
        <w:rPr>
          <w:rFonts w:ascii="Times New Roman" w:eastAsia="Times New Roman" w:hAnsi="Times New Roman" w:cs="Times New Roman"/>
          <w:kern w:val="0"/>
          <w:lang w:eastAsia="es-CO"/>
          <w14:ligatures w14:val="none"/>
        </w:rPr>
        <w:t xml:space="preserve"> La metodología nos permitió ajustar rápidamente nuestras prioridades y responder a las necesidades emergentes del mercado sin comprometer la calidad.</w:t>
      </w:r>
    </w:p>
    <w:p w14:paraId="42A30AE9" w14:textId="77777777" w:rsidR="001048A9" w:rsidRPr="001048A9" w:rsidRDefault="001048A9" w:rsidP="001048A9">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Infraestructura como código (</w:t>
      </w:r>
      <w:proofErr w:type="spellStart"/>
      <w:r w:rsidRPr="001048A9">
        <w:rPr>
          <w:rFonts w:ascii="Times New Roman" w:eastAsia="Times New Roman" w:hAnsi="Times New Roman" w:cs="Times New Roman"/>
          <w:b/>
          <w:bCs/>
          <w:kern w:val="0"/>
          <w:lang w:eastAsia="es-CO"/>
          <w14:ligatures w14:val="none"/>
        </w:rPr>
        <w:t>IaC</w:t>
      </w:r>
      <w:proofErr w:type="spellEnd"/>
      <w:r w:rsidRPr="001048A9">
        <w:rPr>
          <w:rFonts w:ascii="Times New Roman" w:eastAsia="Times New Roman" w:hAnsi="Times New Roman" w:cs="Times New Roman"/>
          <w:b/>
          <w:bCs/>
          <w:kern w:val="0"/>
          <w:lang w:eastAsia="es-CO"/>
          <w14:ligatures w14:val="none"/>
        </w:rPr>
        <w:t>):</w:t>
      </w:r>
      <w:r w:rsidRPr="001048A9">
        <w:rPr>
          <w:rFonts w:ascii="Times New Roman" w:eastAsia="Times New Roman" w:hAnsi="Times New Roman" w:cs="Times New Roman"/>
          <w:kern w:val="0"/>
          <w:lang w:eastAsia="es-CO"/>
          <w14:ligatures w14:val="none"/>
        </w:rPr>
        <w:t xml:space="preserve"> Utilizando </w:t>
      </w:r>
      <w:proofErr w:type="spellStart"/>
      <w:r w:rsidRPr="001048A9">
        <w:rPr>
          <w:rFonts w:ascii="Times New Roman" w:eastAsia="Times New Roman" w:hAnsi="Times New Roman" w:cs="Times New Roman"/>
          <w:kern w:val="0"/>
          <w:lang w:eastAsia="es-CO"/>
          <w14:ligatures w14:val="none"/>
        </w:rPr>
        <w:t>IaC</w:t>
      </w:r>
      <w:proofErr w:type="spellEnd"/>
      <w:r w:rsidRPr="001048A9">
        <w:rPr>
          <w:rFonts w:ascii="Times New Roman" w:eastAsia="Times New Roman" w:hAnsi="Times New Roman" w:cs="Times New Roman"/>
          <w:kern w:val="0"/>
          <w:lang w:eastAsia="es-CO"/>
          <w14:ligatures w14:val="none"/>
        </w:rPr>
        <w:t>, pudimos gestionar la infraestructura de manera más eficiente y replicar entornos de desarrollo y producción rápidamente.</w:t>
      </w:r>
    </w:p>
    <w:p w14:paraId="03E65302" w14:textId="77777777" w:rsidR="001048A9" w:rsidRPr="001048A9" w:rsidRDefault="001048A9" w:rsidP="001048A9">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1048A9">
        <w:rPr>
          <w:rFonts w:ascii="Times New Roman" w:eastAsia="Times New Roman" w:hAnsi="Times New Roman" w:cs="Times New Roman"/>
          <w:b/>
          <w:bCs/>
          <w:kern w:val="0"/>
          <w:lang w:eastAsia="es-CO"/>
          <w14:ligatures w14:val="none"/>
        </w:rPr>
        <w:t>5. Cultura de Mejora Continua</w:t>
      </w:r>
    </w:p>
    <w:p w14:paraId="360B1658"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DevOps promueve una cultura de mejora continua, donde el equipo aprende de cada ciclo de desarrollo y busca constantemente formas de optimizar procesos. Esto fue fundamental en nuestro proyecto:</w:t>
      </w:r>
    </w:p>
    <w:p w14:paraId="626504A9" w14:textId="77777777" w:rsidR="001048A9" w:rsidRPr="001048A9" w:rsidRDefault="001048A9" w:rsidP="001048A9">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 xml:space="preserve">Análisis </w:t>
      </w:r>
      <w:proofErr w:type="spellStart"/>
      <w:r w:rsidRPr="001048A9">
        <w:rPr>
          <w:rFonts w:ascii="Times New Roman" w:eastAsia="Times New Roman" w:hAnsi="Times New Roman" w:cs="Times New Roman"/>
          <w:b/>
          <w:bCs/>
          <w:kern w:val="0"/>
          <w:lang w:eastAsia="es-CO"/>
          <w14:ligatures w14:val="none"/>
        </w:rPr>
        <w:t>post-mortem</w:t>
      </w:r>
      <w:proofErr w:type="spellEnd"/>
      <w:r w:rsidRPr="001048A9">
        <w:rPr>
          <w:rFonts w:ascii="Times New Roman" w:eastAsia="Times New Roman" w:hAnsi="Times New Roman" w:cs="Times New Roman"/>
          <w:b/>
          <w:bCs/>
          <w:kern w:val="0"/>
          <w:lang w:eastAsia="es-CO"/>
          <w14:ligatures w14:val="none"/>
        </w:rPr>
        <w:t>:</w:t>
      </w:r>
      <w:r w:rsidRPr="001048A9">
        <w:rPr>
          <w:rFonts w:ascii="Times New Roman" w:eastAsia="Times New Roman" w:hAnsi="Times New Roman" w:cs="Times New Roman"/>
          <w:kern w:val="0"/>
          <w:lang w:eastAsia="es-CO"/>
          <w14:ligatures w14:val="none"/>
        </w:rPr>
        <w:t xml:space="preserve"> Después de cada implementación, realizamos análisis para identificar áreas de mejora y evitar repetir errores en el futuro.</w:t>
      </w:r>
    </w:p>
    <w:p w14:paraId="5870A74D" w14:textId="77777777" w:rsidR="001048A9" w:rsidRPr="001048A9" w:rsidRDefault="001048A9" w:rsidP="001048A9">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Capacitación constante:</w:t>
      </w:r>
      <w:r w:rsidRPr="001048A9">
        <w:rPr>
          <w:rFonts w:ascii="Times New Roman" w:eastAsia="Times New Roman" w:hAnsi="Times New Roman" w:cs="Times New Roman"/>
          <w:kern w:val="0"/>
          <w:lang w:eastAsia="es-CO"/>
          <w14:ligatures w14:val="none"/>
        </w:rPr>
        <w:t xml:space="preserve"> Fomentamos el aprendizaje y la capacitación en herramientas y prácticas de DevOps, asegurando que nuestro equipo se mantenga actualizado con las últimas tecnologías.</w:t>
      </w:r>
    </w:p>
    <w:p w14:paraId="74CF21FE" w14:textId="77777777" w:rsidR="001048A9" w:rsidRPr="001048A9" w:rsidRDefault="001048A9" w:rsidP="001048A9">
      <w:pPr>
        <w:spacing w:before="100" w:beforeAutospacing="1" w:after="100" w:afterAutospacing="1" w:line="240" w:lineRule="auto"/>
        <w:outlineLvl w:val="3"/>
        <w:rPr>
          <w:rFonts w:ascii="Times New Roman" w:eastAsia="Times New Roman" w:hAnsi="Times New Roman" w:cs="Times New Roman"/>
          <w:b/>
          <w:bCs/>
          <w:kern w:val="0"/>
          <w:lang w:eastAsia="es-CO"/>
          <w14:ligatures w14:val="none"/>
        </w:rPr>
      </w:pPr>
      <w:r w:rsidRPr="001048A9">
        <w:rPr>
          <w:rFonts w:ascii="Times New Roman" w:eastAsia="Times New Roman" w:hAnsi="Times New Roman" w:cs="Times New Roman"/>
          <w:b/>
          <w:bCs/>
          <w:kern w:val="0"/>
          <w:lang w:eastAsia="es-CO"/>
          <w14:ligatures w14:val="none"/>
        </w:rPr>
        <w:t>6. Seguridad Integrada</w:t>
      </w:r>
    </w:p>
    <w:p w14:paraId="4957F220"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Implementar prácticas de seguridad dentro del ciclo de vida del desarrollo del software es esencial en la actualidad. Con DevOps, podemos:</w:t>
      </w:r>
    </w:p>
    <w:p w14:paraId="4DF0A258" w14:textId="77777777" w:rsidR="001048A9" w:rsidRPr="001048A9" w:rsidRDefault="001048A9" w:rsidP="001048A9">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Incorporar pruebas de seguridad:</w:t>
      </w:r>
      <w:r w:rsidRPr="001048A9">
        <w:rPr>
          <w:rFonts w:ascii="Times New Roman" w:eastAsia="Times New Roman" w:hAnsi="Times New Roman" w:cs="Times New Roman"/>
          <w:kern w:val="0"/>
          <w:lang w:eastAsia="es-CO"/>
          <w14:ligatures w14:val="none"/>
        </w:rPr>
        <w:t xml:space="preserve"> Integrar herramientas de análisis de seguridad en el proceso de CI/CD permite identificar vulnerabilidades antes de que lleguen a producción.</w:t>
      </w:r>
    </w:p>
    <w:p w14:paraId="2390F950" w14:textId="77777777" w:rsidR="001048A9" w:rsidRPr="001048A9" w:rsidRDefault="001048A9" w:rsidP="001048A9">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b/>
          <w:bCs/>
          <w:kern w:val="0"/>
          <w:lang w:eastAsia="es-CO"/>
          <w14:ligatures w14:val="none"/>
        </w:rPr>
        <w:t>Cumplimiento normativo:</w:t>
      </w:r>
      <w:r w:rsidRPr="001048A9">
        <w:rPr>
          <w:rFonts w:ascii="Times New Roman" w:eastAsia="Times New Roman" w:hAnsi="Times New Roman" w:cs="Times New Roman"/>
          <w:kern w:val="0"/>
          <w:lang w:eastAsia="es-CO"/>
          <w14:ligatures w14:val="none"/>
        </w:rPr>
        <w:t xml:space="preserve"> Facilita la implementación de políticas de seguridad y cumplimiento desde el inicio del desarrollo, reduciendo el riesgo de problemas legales o de reputación.</w:t>
      </w:r>
    </w:p>
    <w:p w14:paraId="0BB948C2" w14:textId="77777777" w:rsidR="001048A9" w:rsidRPr="001048A9" w:rsidRDefault="001048A9" w:rsidP="001048A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048A9">
        <w:rPr>
          <w:rFonts w:ascii="Times New Roman" w:eastAsia="Times New Roman" w:hAnsi="Times New Roman" w:cs="Times New Roman"/>
          <w:b/>
          <w:bCs/>
          <w:kern w:val="0"/>
          <w:sz w:val="27"/>
          <w:szCs w:val="27"/>
          <w:lang w:eastAsia="es-CO"/>
          <w14:ligatures w14:val="none"/>
        </w:rPr>
        <w:t>Conclusión</w:t>
      </w:r>
    </w:p>
    <w:p w14:paraId="5E28F405" w14:textId="77777777" w:rsidR="001048A9" w:rsidRPr="001048A9" w:rsidRDefault="001048A9" w:rsidP="001048A9">
      <w:pPr>
        <w:spacing w:before="100" w:beforeAutospacing="1" w:after="100" w:afterAutospacing="1" w:line="240" w:lineRule="auto"/>
        <w:rPr>
          <w:rFonts w:ascii="Times New Roman" w:eastAsia="Times New Roman" w:hAnsi="Times New Roman" w:cs="Times New Roman"/>
          <w:kern w:val="0"/>
          <w:lang w:eastAsia="es-CO"/>
          <w14:ligatures w14:val="none"/>
        </w:rPr>
      </w:pPr>
      <w:r w:rsidRPr="001048A9">
        <w:rPr>
          <w:rFonts w:ascii="Times New Roman" w:eastAsia="Times New Roman" w:hAnsi="Times New Roman" w:cs="Times New Roman"/>
          <w:kern w:val="0"/>
          <w:lang w:eastAsia="es-CO"/>
          <w14:ligatures w14:val="none"/>
        </w:rPr>
        <w:t>La adopción de la metodología DevOps en nuestro proyecto ha sido fundamental para mejorar la colaboración, la eficiencia y la calidad de nuestro software. Nos ha permitido no solo entregar un producto de mayor calidad en menos tiempo, sino también construir una cultura organizacional que valora la comunicación, la flexibilidad y la mejora continua. Este enfoque nos posiciona de manera favorable para enfrentar los retos futuros y adaptarnos a un entorno en constante cambio.</w:t>
      </w:r>
    </w:p>
    <w:p w14:paraId="34010E8B" w14:textId="77777777" w:rsidR="00A64169" w:rsidRDefault="00A64169"/>
    <w:sectPr w:rsidR="00A64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54330"/>
    <w:multiLevelType w:val="multilevel"/>
    <w:tmpl w:val="6F4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B2B01"/>
    <w:multiLevelType w:val="multilevel"/>
    <w:tmpl w:val="ED6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36E8"/>
    <w:multiLevelType w:val="multilevel"/>
    <w:tmpl w:val="259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B4AB8"/>
    <w:multiLevelType w:val="multilevel"/>
    <w:tmpl w:val="4D2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70382"/>
    <w:multiLevelType w:val="multilevel"/>
    <w:tmpl w:val="6C3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749EB"/>
    <w:multiLevelType w:val="multilevel"/>
    <w:tmpl w:val="10F4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701140">
    <w:abstractNumId w:val="0"/>
  </w:num>
  <w:num w:numId="2" w16cid:durableId="1973827234">
    <w:abstractNumId w:val="3"/>
  </w:num>
  <w:num w:numId="3" w16cid:durableId="1169172929">
    <w:abstractNumId w:val="4"/>
  </w:num>
  <w:num w:numId="4" w16cid:durableId="199557827">
    <w:abstractNumId w:val="1"/>
  </w:num>
  <w:num w:numId="5" w16cid:durableId="1170876744">
    <w:abstractNumId w:val="2"/>
  </w:num>
  <w:num w:numId="6" w16cid:durableId="1439372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0F"/>
    <w:rsid w:val="001048A9"/>
    <w:rsid w:val="00251A66"/>
    <w:rsid w:val="002F2579"/>
    <w:rsid w:val="008820BE"/>
    <w:rsid w:val="0097010F"/>
    <w:rsid w:val="00A64169"/>
    <w:rsid w:val="00B05D76"/>
    <w:rsid w:val="00DA06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6DFF"/>
  <w15:chartTrackingRefBased/>
  <w15:docId w15:val="{7125F777-BF8D-4255-B7BA-4DB692A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0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0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01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01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01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01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01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01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01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1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01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01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01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01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01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01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01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010F"/>
    <w:rPr>
      <w:rFonts w:eastAsiaTheme="majorEastAsia" w:cstheme="majorBidi"/>
      <w:color w:val="272727" w:themeColor="text1" w:themeTint="D8"/>
    </w:rPr>
  </w:style>
  <w:style w:type="paragraph" w:styleId="Ttulo">
    <w:name w:val="Title"/>
    <w:basedOn w:val="Normal"/>
    <w:next w:val="Normal"/>
    <w:link w:val="TtuloCar"/>
    <w:uiPriority w:val="10"/>
    <w:qFormat/>
    <w:rsid w:val="00970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01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01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01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010F"/>
    <w:pPr>
      <w:spacing w:before="160"/>
      <w:jc w:val="center"/>
    </w:pPr>
    <w:rPr>
      <w:i/>
      <w:iCs/>
      <w:color w:val="404040" w:themeColor="text1" w:themeTint="BF"/>
    </w:rPr>
  </w:style>
  <w:style w:type="character" w:customStyle="1" w:styleId="CitaCar">
    <w:name w:val="Cita Car"/>
    <w:basedOn w:val="Fuentedeprrafopredeter"/>
    <w:link w:val="Cita"/>
    <w:uiPriority w:val="29"/>
    <w:rsid w:val="0097010F"/>
    <w:rPr>
      <w:i/>
      <w:iCs/>
      <w:color w:val="404040" w:themeColor="text1" w:themeTint="BF"/>
    </w:rPr>
  </w:style>
  <w:style w:type="paragraph" w:styleId="Prrafodelista">
    <w:name w:val="List Paragraph"/>
    <w:basedOn w:val="Normal"/>
    <w:uiPriority w:val="34"/>
    <w:qFormat/>
    <w:rsid w:val="0097010F"/>
    <w:pPr>
      <w:ind w:left="720"/>
      <w:contextualSpacing/>
    </w:pPr>
  </w:style>
  <w:style w:type="character" w:styleId="nfasisintenso">
    <w:name w:val="Intense Emphasis"/>
    <w:basedOn w:val="Fuentedeprrafopredeter"/>
    <w:uiPriority w:val="21"/>
    <w:qFormat/>
    <w:rsid w:val="0097010F"/>
    <w:rPr>
      <w:i/>
      <w:iCs/>
      <w:color w:val="0F4761" w:themeColor="accent1" w:themeShade="BF"/>
    </w:rPr>
  </w:style>
  <w:style w:type="paragraph" w:styleId="Citadestacada">
    <w:name w:val="Intense Quote"/>
    <w:basedOn w:val="Normal"/>
    <w:next w:val="Normal"/>
    <w:link w:val="CitadestacadaCar"/>
    <w:uiPriority w:val="30"/>
    <w:qFormat/>
    <w:rsid w:val="00970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010F"/>
    <w:rPr>
      <w:i/>
      <w:iCs/>
      <w:color w:val="0F4761" w:themeColor="accent1" w:themeShade="BF"/>
    </w:rPr>
  </w:style>
  <w:style w:type="character" w:styleId="Referenciaintensa">
    <w:name w:val="Intense Reference"/>
    <w:basedOn w:val="Fuentedeprrafopredeter"/>
    <w:uiPriority w:val="32"/>
    <w:qFormat/>
    <w:rsid w:val="00970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6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3643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Amaya diaz</dc:creator>
  <cp:keywords/>
  <dc:description/>
  <cp:lastModifiedBy>Sebastian Amaya diaz</cp:lastModifiedBy>
  <cp:revision>2</cp:revision>
  <dcterms:created xsi:type="dcterms:W3CDTF">2024-08-12T18:11:00Z</dcterms:created>
  <dcterms:modified xsi:type="dcterms:W3CDTF">2024-08-12T18:11:00Z</dcterms:modified>
</cp:coreProperties>
</file>