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2A0" w:rsidRPr="00F422A0" w:rsidRDefault="00F422A0" w:rsidP="00F422A0">
      <w:r w:rsidRPr="00F422A0">
        <w:rPr>
          <w:b/>
          <w:bCs/>
        </w:rPr>
        <w:br/>
        <w:t>Étude 1 :</w:t>
      </w:r>
      <w:r w:rsidRPr="00F422A0">
        <w:t xml:space="preserve"> Analyse de la stratégie de communication et de l'expérience utilisateur de la boulangerie Marie </w:t>
      </w:r>
      <w:proofErr w:type="spellStart"/>
      <w:r w:rsidRPr="00F422A0">
        <w:t>Blachère</w:t>
      </w:r>
      <w:proofErr w:type="spellEnd"/>
      <w:r w:rsidRPr="00F422A0">
        <w:t>, mettant en avant son originalité et la qualité des produits via son site Web.</w:t>
      </w:r>
    </w:p>
    <w:p w:rsidR="00F422A0" w:rsidRPr="00F422A0" w:rsidRDefault="00F422A0" w:rsidP="00F422A0">
      <w:r w:rsidRPr="00F422A0">
        <w:rPr>
          <w:b/>
          <w:bCs/>
        </w:rPr>
        <w:t>Étude 2 :</w:t>
      </w:r>
      <w:r w:rsidRPr="00F422A0">
        <w:t xml:space="preserve"> Évaluation de l'application SNCF </w:t>
      </w:r>
      <w:proofErr w:type="spellStart"/>
      <w:r w:rsidRPr="00F422A0">
        <w:t>Connect</w:t>
      </w:r>
      <w:proofErr w:type="spellEnd"/>
      <w:r w:rsidRPr="00F422A0">
        <w:t>, soulignant son interface conviviale et ses notifications en temps réel, mais identifiant des problèmes de gestion et de communication nécessitant des améliorations pour renforcer la compétitivité de la SNCF sur le marché des transports.</w:t>
      </w:r>
    </w:p>
    <w:p w:rsidR="002208EB" w:rsidRDefault="002208EB">
      <w:bookmarkStart w:id="0" w:name="_GoBack"/>
      <w:bookmarkEnd w:id="0"/>
    </w:p>
    <w:sectPr w:rsidR="002208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E36"/>
    <w:rsid w:val="002208EB"/>
    <w:rsid w:val="008C5E36"/>
    <w:rsid w:val="00F422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95363-624F-49CC-8B08-528B6126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302454">
      <w:bodyDiv w:val="1"/>
      <w:marLeft w:val="0"/>
      <w:marRight w:val="0"/>
      <w:marTop w:val="0"/>
      <w:marBottom w:val="0"/>
      <w:divBdr>
        <w:top w:val="none" w:sz="0" w:space="0" w:color="auto"/>
        <w:left w:val="none" w:sz="0" w:space="0" w:color="auto"/>
        <w:bottom w:val="none" w:sz="0" w:space="0" w:color="auto"/>
        <w:right w:val="none" w:sz="0" w:space="0" w:color="auto"/>
      </w:divBdr>
    </w:div>
    <w:div w:id="14334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411</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Amayes Mahroum</dc:creator>
  <cp:keywords/>
  <dc:description/>
  <cp:lastModifiedBy>Amayes Mahroum</cp:lastModifiedBy>
  <cp:revision>2</cp:revision>
  <dcterms:created xsi:type="dcterms:W3CDTF">2024-02-07T15:29:00Z</dcterms:created>
  <dcterms:modified xsi:type="dcterms:W3CDTF">2024-02-07T15:29:00Z</dcterms:modified>
</cp:coreProperties>
</file>